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68" w:rsidRPr="00972CDF" w:rsidRDefault="00623468" w:rsidP="00751071">
      <w:pPr>
        <w:pStyle w:val="ConsPlusNormal"/>
        <w:spacing w:line="0" w:lineRule="atLeast"/>
        <w:ind w:left="5387"/>
        <w:outlineLvl w:val="0"/>
        <w:rPr>
          <w:rFonts w:ascii="Times New Roman" w:hAnsi="Times New Roman"/>
          <w:sz w:val="28"/>
          <w:szCs w:val="28"/>
        </w:rPr>
      </w:pPr>
      <w:r w:rsidRPr="00972CDF">
        <w:rPr>
          <w:rFonts w:ascii="Times New Roman" w:hAnsi="Times New Roman"/>
          <w:sz w:val="28"/>
          <w:szCs w:val="28"/>
        </w:rPr>
        <w:t>Утверждена</w:t>
      </w:r>
    </w:p>
    <w:p w:rsidR="00623468" w:rsidRPr="00972CDF" w:rsidRDefault="00623468" w:rsidP="00751071">
      <w:pPr>
        <w:pStyle w:val="ConsPlusNormal"/>
        <w:spacing w:line="0" w:lineRule="atLeast"/>
        <w:ind w:left="5387"/>
        <w:rPr>
          <w:rFonts w:ascii="Times New Roman" w:hAnsi="Times New Roman"/>
          <w:sz w:val="28"/>
          <w:szCs w:val="28"/>
        </w:rPr>
      </w:pPr>
      <w:r w:rsidRPr="00972CDF">
        <w:rPr>
          <w:rFonts w:ascii="Times New Roman" w:hAnsi="Times New Roman"/>
          <w:sz w:val="28"/>
          <w:szCs w:val="28"/>
        </w:rPr>
        <w:t>постановлением</w:t>
      </w:r>
    </w:p>
    <w:p w:rsidR="00623468" w:rsidRPr="00972CDF" w:rsidRDefault="00623468" w:rsidP="00751071">
      <w:pPr>
        <w:pStyle w:val="ConsPlusNormal"/>
        <w:spacing w:line="0" w:lineRule="atLeast"/>
        <w:ind w:left="5387"/>
        <w:rPr>
          <w:rFonts w:ascii="Times New Roman" w:hAnsi="Times New Roman"/>
          <w:sz w:val="28"/>
          <w:szCs w:val="28"/>
        </w:rPr>
      </w:pPr>
      <w:r w:rsidRPr="00972CDF">
        <w:rPr>
          <w:rFonts w:ascii="Times New Roman" w:hAnsi="Times New Roman"/>
          <w:sz w:val="28"/>
          <w:szCs w:val="28"/>
        </w:rPr>
        <w:t>Правительства Иркутской области</w:t>
      </w:r>
    </w:p>
    <w:p w:rsidR="00623468" w:rsidRPr="00972CDF" w:rsidRDefault="00623468" w:rsidP="00751071">
      <w:pPr>
        <w:pStyle w:val="ConsPlusNormal"/>
        <w:spacing w:line="0" w:lineRule="atLeast"/>
        <w:ind w:left="5387"/>
        <w:rPr>
          <w:rFonts w:ascii="Times New Roman" w:hAnsi="Times New Roman"/>
          <w:sz w:val="28"/>
          <w:szCs w:val="28"/>
        </w:rPr>
      </w:pPr>
      <w:r w:rsidRPr="00972CDF">
        <w:rPr>
          <w:rFonts w:ascii="Times New Roman" w:hAnsi="Times New Roman"/>
          <w:sz w:val="28"/>
          <w:szCs w:val="28"/>
        </w:rPr>
        <w:t xml:space="preserve">от </w:t>
      </w:r>
      <w:r w:rsidR="004E4B1F" w:rsidRPr="00972CDF">
        <w:rPr>
          <w:rFonts w:ascii="Times New Roman" w:hAnsi="Times New Roman"/>
          <w:sz w:val="28"/>
          <w:szCs w:val="28"/>
        </w:rPr>
        <w:t>________________</w:t>
      </w:r>
      <w:r w:rsidR="002526DA" w:rsidRPr="00972CDF">
        <w:rPr>
          <w:rFonts w:ascii="Times New Roman" w:hAnsi="Times New Roman"/>
          <w:sz w:val="28"/>
          <w:szCs w:val="28"/>
        </w:rPr>
        <w:t>__</w:t>
      </w:r>
      <w:r w:rsidR="00FB3934" w:rsidRPr="00972CDF">
        <w:rPr>
          <w:rFonts w:ascii="Times New Roman" w:hAnsi="Times New Roman"/>
          <w:sz w:val="28"/>
          <w:szCs w:val="28"/>
        </w:rPr>
        <w:t xml:space="preserve"> </w:t>
      </w:r>
      <w:r w:rsidR="00BF2BA1" w:rsidRPr="00972CDF">
        <w:rPr>
          <w:rFonts w:ascii="Times New Roman" w:hAnsi="Times New Roman"/>
          <w:sz w:val="28"/>
          <w:szCs w:val="28"/>
        </w:rPr>
        <w:t>№</w:t>
      </w:r>
      <w:r w:rsidRPr="00972CDF">
        <w:rPr>
          <w:rFonts w:ascii="Times New Roman" w:hAnsi="Times New Roman"/>
          <w:sz w:val="28"/>
          <w:szCs w:val="28"/>
        </w:rPr>
        <w:t xml:space="preserve"> </w:t>
      </w:r>
      <w:r w:rsidR="002526DA" w:rsidRPr="00972CDF">
        <w:rPr>
          <w:rFonts w:ascii="Times New Roman" w:hAnsi="Times New Roman"/>
          <w:sz w:val="28"/>
          <w:szCs w:val="28"/>
        </w:rPr>
        <w:t>______</w:t>
      </w:r>
    </w:p>
    <w:p w:rsidR="00623468" w:rsidRPr="00972CDF" w:rsidRDefault="00623468" w:rsidP="00751071">
      <w:pPr>
        <w:pStyle w:val="ConsPlusNormal"/>
        <w:spacing w:line="0" w:lineRule="atLeast"/>
        <w:jc w:val="both"/>
        <w:rPr>
          <w:rFonts w:ascii="Times New Roman" w:hAnsi="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bookmarkStart w:id="0" w:name="Par39"/>
      <w:bookmarkEnd w:id="0"/>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9949A3" w:rsidRPr="00972CDF" w:rsidRDefault="009949A3" w:rsidP="00751071">
      <w:pPr>
        <w:pStyle w:val="ConsPlusTitle"/>
        <w:spacing w:line="0" w:lineRule="atLeast"/>
        <w:jc w:val="center"/>
        <w:rPr>
          <w:rFonts w:ascii="Times New Roman" w:hAnsi="Times New Roman" w:cs="Times New Roman"/>
          <w:sz w:val="28"/>
          <w:szCs w:val="28"/>
        </w:rPr>
      </w:pPr>
    </w:p>
    <w:p w:rsidR="0075627B" w:rsidRPr="00972CDF" w:rsidRDefault="00623468" w:rsidP="00751071">
      <w:pPr>
        <w:pStyle w:val="ConsPlusTitle"/>
        <w:spacing w:line="0" w:lineRule="atLeast"/>
        <w:jc w:val="center"/>
        <w:rPr>
          <w:rFonts w:ascii="Times New Roman" w:hAnsi="Times New Roman" w:cs="Times New Roman"/>
          <w:sz w:val="28"/>
          <w:szCs w:val="28"/>
        </w:rPr>
      </w:pPr>
      <w:r w:rsidRPr="00972CDF">
        <w:rPr>
          <w:rFonts w:ascii="Times New Roman" w:hAnsi="Times New Roman" w:cs="Times New Roman"/>
          <w:sz w:val="28"/>
          <w:szCs w:val="28"/>
        </w:rPr>
        <w:t>ГОСУДАРСТВЕННАЯ ПРОГРАММА</w:t>
      </w:r>
      <w:r w:rsidR="0075627B" w:rsidRPr="00972CDF">
        <w:rPr>
          <w:rFonts w:ascii="Times New Roman" w:hAnsi="Times New Roman" w:cs="Times New Roman"/>
          <w:sz w:val="28"/>
          <w:szCs w:val="28"/>
        </w:rPr>
        <w:t xml:space="preserve"> </w:t>
      </w:r>
    </w:p>
    <w:p w:rsidR="00D207F0" w:rsidRPr="00972CDF" w:rsidRDefault="00623468" w:rsidP="00751071">
      <w:pPr>
        <w:pStyle w:val="ConsPlusTitle"/>
        <w:spacing w:line="0" w:lineRule="atLeast"/>
        <w:jc w:val="center"/>
        <w:rPr>
          <w:rFonts w:ascii="Times New Roman" w:hAnsi="Times New Roman" w:cs="Times New Roman"/>
          <w:sz w:val="28"/>
          <w:szCs w:val="28"/>
        </w:rPr>
      </w:pPr>
      <w:r w:rsidRPr="00972CDF">
        <w:rPr>
          <w:rFonts w:ascii="Times New Roman" w:hAnsi="Times New Roman" w:cs="Times New Roman"/>
          <w:sz w:val="28"/>
          <w:szCs w:val="28"/>
        </w:rPr>
        <w:t xml:space="preserve">ИРКУТСКОЙ ОБЛАСТИ </w:t>
      </w:r>
      <w:r w:rsidR="00A82CF6" w:rsidRPr="00972CDF">
        <w:rPr>
          <w:rFonts w:ascii="Times New Roman" w:hAnsi="Times New Roman" w:cs="Times New Roman"/>
          <w:sz w:val="28"/>
          <w:szCs w:val="28"/>
        </w:rPr>
        <w:t>«</w:t>
      </w:r>
      <w:r w:rsidRPr="00972CDF">
        <w:rPr>
          <w:rFonts w:ascii="Times New Roman" w:hAnsi="Times New Roman" w:cs="Times New Roman"/>
          <w:sz w:val="28"/>
          <w:szCs w:val="28"/>
        </w:rPr>
        <w:t>ТРУД И ЗАНЯТОСТЬ</w:t>
      </w:r>
      <w:r w:rsidR="00A82CF6" w:rsidRPr="00972CDF">
        <w:rPr>
          <w:rFonts w:ascii="Times New Roman" w:hAnsi="Times New Roman" w:cs="Times New Roman"/>
          <w:sz w:val="28"/>
          <w:szCs w:val="28"/>
        </w:rPr>
        <w:t>»</w:t>
      </w:r>
      <w:r w:rsidRPr="00972CDF">
        <w:rPr>
          <w:rFonts w:ascii="Times New Roman" w:hAnsi="Times New Roman" w:cs="Times New Roman"/>
          <w:sz w:val="28"/>
          <w:szCs w:val="28"/>
        </w:rPr>
        <w:t xml:space="preserve"> </w:t>
      </w:r>
    </w:p>
    <w:p w:rsidR="00623468" w:rsidRPr="00972CDF" w:rsidRDefault="00623468" w:rsidP="00751071">
      <w:pPr>
        <w:pStyle w:val="ConsPlusTitle"/>
        <w:spacing w:line="0" w:lineRule="atLeast"/>
        <w:jc w:val="center"/>
        <w:rPr>
          <w:rFonts w:ascii="Times New Roman" w:hAnsi="Times New Roman" w:cs="Times New Roman"/>
          <w:sz w:val="28"/>
          <w:szCs w:val="28"/>
        </w:rPr>
      </w:pPr>
      <w:r w:rsidRPr="00972CDF">
        <w:rPr>
          <w:rFonts w:ascii="Times New Roman" w:hAnsi="Times New Roman" w:cs="Times New Roman"/>
          <w:sz w:val="28"/>
          <w:szCs w:val="28"/>
        </w:rPr>
        <w:t>НА 201</w:t>
      </w:r>
      <w:r w:rsidR="002526DA" w:rsidRPr="00972CDF">
        <w:rPr>
          <w:rFonts w:ascii="Times New Roman" w:hAnsi="Times New Roman" w:cs="Times New Roman"/>
          <w:sz w:val="28"/>
          <w:szCs w:val="28"/>
        </w:rPr>
        <w:t>9</w:t>
      </w:r>
      <w:r w:rsidRPr="00972CDF">
        <w:rPr>
          <w:rFonts w:ascii="Times New Roman" w:hAnsi="Times New Roman" w:cs="Times New Roman"/>
          <w:sz w:val="28"/>
          <w:szCs w:val="28"/>
        </w:rPr>
        <w:t xml:space="preserve"> - 202</w:t>
      </w:r>
      <w:r w:rsidR="002526DA" w:rsidRPr="00972CDF">
        <w:rPr>
          <w:rFonts w:ascii="Times New Roman" w:hAnsi="Times New Roman" w:cs="Times New Roman"/>
          <w:sz w:val="28"/>
          <w:szCs w:val="28"/>
        </w:rPr>
        <w:t>4</w:t>
      </w:r>
      <w:r w:rsidRPr="00972CDF">
        <w:rPr>
          <w:rFonts w:ascii="Times New Roman" w:hAnsi="Times New Roman" w:cs="Times New Roman"/>
          <w:sz w:val="28"/>
          <w:szCs w:val="28"/>
        </w:rPr>
        <w:t xml:space="preserve"> ГОДЫ</w:t>
      </w:r>
    </w:p>
    <w:p w:rsidR="00623468" w:rsidRPr="00972CDF" w:rsidRDefault="00623468" w:rsidP="00751071">
      <w:pPr>
        <w:pStyle w:val="ConsPlusNormal"/>
        <w:spacing w:line="0" w:lineRule="atLeast"/>
        <w:jc w:val="center"/>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D207F0" w:rsidRPr="00972CDF" w:rsidRDefault="00D207F0" w:rsidP="00751071">
      <w:pPr>
        <w:pStyle w:val="ConsPlusNormal"/>
        <w:spacing w:line="0" w:lineRule="atLeast"/>
        <w:jc w:val="center"/>
        <w:outlineLvl w:val="1"/>
        <w:rPr>
          <w:rFonts w:ascii="Times New Roman" w:hAnsi="Times New Roman"/>
          <w:sz w:val="28"/>
          <w:szCs w:val="28"/>
        </w:rPr>
      </w:pPr>
    </w:p>
    <w:p w:rsidR="00E2094D" w:rsidRPr="00972CDF" w:rsidRDefault="00E2094D" w:rsidP="00751071">
      <w:pPr>
        <w:pStyle w:val="ConsPlusNormal"/>
        <w:spacing w:line="0" w:lineRule="atLeast"/>
        <w:jc w:val="center"/>
        <w:outlineLvl w:val="1"/>
        <w:rPr>
          <w:rFonts w:ascii="Times New Roman" w:hAnsi="Times New Roman"/>
          <w:sz w:val="28"/>
          <w:szCs w:val="28"/>
        </w:rPr>
      </w:pPr>
    </w:p>
    <w:p w:rsidR="00E2094D" w:rsidRPr="00972CDF" w:rsidRDefault="00E2094D" w:rsidP="00751071">
      <w:pPr>
        <w:pStyle w:val="ConsPlusNormal"/>
        <w:spacing w:line="0" w:lineRule="atLeast"/>
        <w:jc w:val="center"/>
        <w:outlineLvl w:val="1"/>
        <w:rPr>
          <w:rFonts w:ascii="Times New Roman" w:hAnsi="Times New Roman"/>
          <w:sz w:val="28"/>
          <w:szCs w:val="28"/>
        </w:rPr>
      </w:pPr>
    </w:p>
    <w:p w:rsidR="00E2094D" w:rsidRPr="00972CDF" w:rsidRDefault="00E2094D" w:rsidP="00751071">
      <w:pPr>
        <w:pStyle w:val="ConsPlusNormal"/>
        <w:spacing w:line="0" w:lineRule="atLeast"/>
        <w:jc w:val="center"/>
        <w:outlineLvl w:val="1"/>
        <w:rPr>
          <w:rFonts w:ascii="Times New Roman" w:hAnsi="Times New Roman"/>
          <w:sz w:val="28"/>
          <w:szCs w:val="28"/>
        </w:rPr>
      </w:pPr>
    </w:p>
    <w:p w:rsidR="00E2094D" w:rsidRPr="00972CDF" w:rsidRDefault="00E2094D" w:rsidP="00751071">
      <w:pPr>
        <w:pStyle w:val="ConsPlusNormal"/>
        <w:spacing w:line="0" w:lineRule="atLeast"/>
        <w:jc w:val="center"/>
        <w:outlineLvl w:val="1"/>
        <w:rPr>
          <w:rFonts w:ascii="Times New Roman" w:hAnsi="Times New Roman"/>
          <w:sz w:val="28"/>
          <w:szCs w:val="28"/>
        </w:rPr>
      </w:pPr>
    </w:p>
    <w:p w:rsidR="002B22C3" w:rsidRPr="00972CDF" w:rsidRDefault="002B22C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rmal"/>
        <w:spacing w:line="0" w:lineRule="atLeast"/>
        <w:jc w:val="center"/>
        <w:outlineLvl w:val="1"/>
        <w:rPr>
          <w:rFonts w:ascii="Times New Roman" w:hAnsi="Times New Roman"/>
          <w:sz w:val="28"/>
          <w:szCs w:val="28"/>
        </w:rPr>
      </w:pPr>
    </w:p>
    <w:p w:rsidR="00AE43E7" w:rsidRPr="00972CDF" w:rsidRDefault="00AE43E7" w:rsidP="00751071">
      <w:pPr>
        <w:pStyle w:val="ConsPlusNormal"/>
        <w:spacing w:line="0" w:lineRule="atLeast"/>
        <w:jc w:val="center"/>
        <w:outlineLvl w:val="1"/>
        <w:rPr>
          <w:rFonts w:ascii="Times New Roman" w:hAnsi="Times New Roman"/>
          <w:sz w:val="28"/>
          <w:szCs w:val="28"/>
        </w:rPr>
      </w:pPr>
    </w:p>
    <w:p w:rsidR="009949A3" w:rsidRPr="00972CDF" w:rsidRDefault="009949A3" w:rsidP="00751071">
      <w:pPr>
        <w:pStyle w:val="ConsPlusNonformat"/>
        <w:spacing w:line="0" w:lineRule="atLeast"/>
        <w:jc w:val="center"/>
        <w:rPr>
          <w:rFonts w:ascii="Times New Roman" w:hAnsi="Times New Roman" w:cs="Times New Roman"/>
          <w:sz w:val="28"/>
          <w:szCs w:val="28"/>
        </w:rPr>
      </w:pPr>
      <w:r w:rsidRPr="00972CDF">
        <w:rPr>
          <w:rFonts w:ascii="Times New Roman" w:hAnsi="Times New Roman" w:cs="Times New Roman"/>
          <w:sz w:val="28"/>
          <w:szCs w:val="28"/>
        </w:rPr>
        <w:t>Иркутск, 201</w:t>
      </w:r>
      <w:r w:rsidR="00651470" w:rsidRPr="00972CDF">
        <w:rPr>
          <w:rFonts w:ascii="Times New Roman" w:hAnsi="Times New Roman" w:cs="Times New Roman"/>
          <w:sz w:val="28"/>
          <w:szCs w:val="28"/>
        </w:rPr>
        <w:t>8</w:t>
      </w:r>
      <w:r w:rsidRPr="00972CDF">
        <w:rPr>
          <w:rFonts w:ascii="Times New Roman" w:hAnsi="Times New Roman" w:cs="Times New Roman"/>
          <w:sz w:val="28"/>
          <w:szCs w:val="28"/>
        </w:rPr>
        <w:t xml:space="preserve"> год</w:t>
      </w:r>
    </w:p>
    <w:p w:rsidR="00623468" w:rsidRPr="00972CDF" w:rsidRDefault="00623468"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lastRenderedPageBreak/>
        <w:t>ПАСПОРТ</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ГОСУДАРСТВЕННОЙ ПРОГРАММЫ ИРКУТСКОЙ ОБЛАСТИ</w:t>
      </w:r>
    </w:p>
    <w:p w:rsidR="00623468" w:rsidRPr="00972CDF" w:rsidRDefault="00651470"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«ТРУД И ЗАНЯТОСТЬ»</w:t>
      </w:r>
      <w:r w:rsidR="00623468" w:rsidRPr="00972CDF">
        <w:rPr>
          <w:rFonts w:ascii="Times New Roman" w:hAnsi="Times New Roman"/>
          <w:sz w:val="28"/>
          <w:szCs w:val="28"/>
        </w:rPr>
        <w:t xml:space="preserve"> НА 201</w:t>
      </w:r>
      <w:r w:rsidRPr="00972CDF">
        <w:rPr>
          <w:rFonts w:ascii="Times New Roman" w:hAnsi="Times New Roman"/>
          <w:sz w:val="28"/>
          <w:szCs w:val="28"/>
        </w:rPr>
        <w:t>9</w:t>
      </w:r>
      <w:r w:rsidR="00623468" w:rsidRPr="00972CDF">
        <w:rPr>
          <w:rFonts w:ascii="Times New Roman" w:hAnsi="Times New Roman"/>
          <w:sz w:val="28"/>
          <w:szCs w:val="28"/>
        </w:rPr>
        <w:t xml:space="preserve"> - 202</w:t>
      </w:r>
      <w:r w:rsidRPr="00972CDF">
        <w:rPr>
          <w:rFonts w:ascii="Times New Roman" w:hAnsi="Times New Roman"/>
          <w:sz w:val="28"/>
          <w:szCs w:val="28"/>
        </w:rPr>
        <w:t>4</w:t>
      </w:r>
      <w:r w:rsidR="00623468" w:rsidRPr="00972CDF">
        <w:rPr>
          <w:rFonts w:ascii="Times New Roman" w:hAnsi="Times New Roman"/>
          <w:sz w:val="28"/>
          <w:szCs w:val="28"/>
        </w:rPr>
        <w:t xml:space="preserve"> годы</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(далее - государственная программа)</w:t>
      </w:r>
    </w:p>
    <w:p w:rsidR="00623468" w:rsidRPr="00972CDF" w:rsidRDefault="00623468" w:rsidP="00751071">
      <w:pPr>
        <w:pStyle w:val="ConsPlusNormal"/>
        <w:spacing w:line="0" w:lineRule="atLeast"/>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6945"/>
      </w:tblGrid>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Наименование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«Труд и занятость»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AC7890" w:rsidRPr="00972CDF" w:rsidTr="00525EB2">
        <w:tc>
          <w:tcPr>
            <w:tcW w:w="2694"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Ответственный исполнитель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r w:rsidR="00FA36C4" w:rsidRPr="00972CDF">
              <w:rPr>
                <w:rFonts w:ascii="Times New Roman" w:hAnsi="Times New Roman"/>
                <w:sz w:val="28"/>
                <w:szCs w:val="28"/>
              </w:rPr>
              <w:t xml:space="preserve"> </w:t>
            </w:r>
          </w:p>
        </w:tc>
      </w:tr>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Соисполнители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r w:rsidR="007421A0" w:rsidRPr="00972CDF">
              <w:rPr>
                <w:rFonts w:ascii="Times New Roman" w:hAnsi="Times New Roman"/>
                <w:sz w:val="28"/>
                <w:szCs w:val="28"/>
              </w:rPr>
              <w:t xml:space="preserve"> </w:t>
            </w:r>
          </w:p>
          <w:p w:rsidR="007421A0" w:rsidRPr="00972CDF" w:rsidRDefault="007421A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(далее – министерство)</w:t>
            </w:r>
          </w:p>
        </w:tc>
      </w:tr>
      <w:tr w:rsidR="00AC7890" w:rsidRPr="00972CDF" w:rsidTr="00AE43E7">
        <w:trPr>
          <w:trHeight w:val="936"/>
        </w:trPr>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Участники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Министерство здравоохранения Иркутской области.</w:t>
            </w:r>
          </w:p>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Министерство социального развития, опеки и попечительства Иркутской области</w:t>
            </w:r>
          </w:p>
        </w:tc>
      </w:tr>
      <w:tr w:rsidR="00AC7890" w:rsidRPr="00972CDF" w:rsidTr="004F43F7">
        <w:trPr>
          <w:trHeight w:val="1092"/>
        </w:trPr>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Цель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Развитие социально-трудовой сферы и обеспечение государственных гарантий в области содействия занятости населения</w:t>
            </w:r>
          </w:p>
        </w:tc>
      </w:tr>
      <w:tr w:rsidR="00AC7890" w:rsidRPr="00972CDF" w:rsidTr="00957ED4">
        <w:trPr>
          <w:trHeight w:val="3358"/>
        </w:trPr>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Задачи государственной программы</w:t>
            </w:r>
          </w:p>
        </w:tc>
        <w:tc>
          <w:tcPr>
            <w:tcW w:w="6945" w:type="dxa"/>
          </w:tcPr>
          <w:p w:rsidR="00F06253"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1. </w:t>
            </w:r>
            <w:r w:rsidR="00F06253" w:rsidRPr="00972CDF">
              <w:rPr>
                <w:rFonts w:ascii="Times New Roman" w:hAnsi="Times New Roman"/>
                <w:sz w:val="28"/>
                <w:szCs w:val="28"/>
              </w:rPr>
              <w:t xml:space="preserve">Улучшение условий и охраны труда у работодателей, расположенных на территории Иркутской области, и, как следствие, снижение уровня производственного травматизма и профессиональной заболеваемости. </w:t>
            </w:r>
            <w:r w:rsidR="00F06253" w:rsidRPr="00972CDF">
              <w:rPr>
                <w:rFonts w:ascii="Times New Roman" w:hAnsi="Times New Roman"/>
                <w:sz w:val="28"/>
                <w:szCs w:val="28"/>
              </w:rPr>
              <w:br/>
              <w:t>2. Содействие занятости населения и социальная поддержка безработных граждан.</w:t>
            </w:r>
          </w:p>
          <w:p w:rsidR="00AC7890" w:rsidRPr="00972CDF" w:rsidRDefault="006F3A2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3</w:t>
            </w:r>
            <w:r w:rsidR="00AC7890" w:rsidRPr="00972CDF">
              <w:rPr>
                <w:rFonts w:ascii="Times New Roman" w:hAnsi="Times New Roman"/>
                <w:sz w:val="28"/>
                <w:szCs w:val="28"/>
              </w:rPr>
              <w:t xml:space="preserve">. </w:t>
            </w:r>
            <w:r w:rsidR="00FB7E86" w:rsidRPr="00972CDF">
              <w:rPr>
                <w:rFonts w:ascii="Times New Roman" w:hAnsi="Times New Roman"/>
                <w:sz w:val="28"/>
                <w:szCs w:val="28"/>
              </w:rPr>
              <w:t>Обеспечение реализации Государственной программы</w:t>
            </w:r>
            <w:r w:rsidR="00FB7E86" w:rsidRPr="00972CDF">
              <w:rPr>
                <w:rFonts w:ascii="Times New Roman" w:hAnsi="Times New Roman"/>
              </w:rPr>
              <w:t xml:space="preserve"> </w:t>
            </w:r>
            <w:r w:rsidR="00FB7E86" w:rsidRPr="00972CDF">
              <w:rPr>
                <w:rFonts w:ascii="Times New Roman" w:hAnsi="Times New Roman"/>
                <w:sz w:val="28"/>
                <w:szCs w:val="28"/>
              </w:rPr>
              <w:t>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для социально-экономического развития и улучшения демографической ситуации в Иркутской области.</w:t>
            </w:r>
          </w:p>
          <w:p w:rsidR="006F3A20" w:rsidRPr="00972CDF" w:rsidRDefault="006F3A2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4. </w:t>
            </w:r>
            <w:r w:rsidR="00427E92" w:rsidRPr="00972CDF">
              <w:rPr>
                <w:rFonts w:ascii="Times New Roman" w:hAnsi="Times New Roman"/>
                <w:sz w:val="28"/>
                <w:szCs w:val="28"/>
              </w:rPr>
              <w:t>Повышение эффективно</w:t>
            </w:r>
            <w:r w:rsidR="003654C1" w:rsidRPr="00972CDF">
              <w:rPr>
                <w:rFonts w:ascii="Times New Roman" w:hAnsi="Times New Roman"/>
                <w:sz w:val="28"/>
                <w:szCs w:val="28"/>
              </w:rPr>
              <w:t>сти</w:t>
            </w:r>
            <w:r w:rsidR="00427E92" w:rsidRPr="00972CDF">
              <w:rPr>
                <w:rFonts w:ascii="Times New Roman" w:hAnsi="Times New Roman"/>
                <w:sz w:val="28"/>
                <w:szCs w:val="28"/>
              </w:rPr>
              <w:t xml:space="preserve"> государственного управления в сфере труда и занятости населения</w:t>
            </w:r>
          </w:p>
        </w:tc>
      </w:tr>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Сроки реализации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2019 - 2024 годы</w:t>
            </w:r>
          </w:p>
        </w:tc>
      </w:tr>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Целевые показатели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1. Коэффициент напряженности на рынке труда.</w:t>
            </w:r>
          </w:p>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2. Удельный вес рабочих мест, на которых по результатам специальной оценки условий труда установлены вредные и (или) опасные условия труда.</w:t>
            </w:r>
          </w:p>
          <w:p w:rsidR="004F43F7"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3. Уровень регистрируемой безработицы</w:t>
            </w:r>
          </w:p>
        </w:tc>
      </w:tr>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Подпрограммы государственной программы</w:t>
            </w:r>
          </w:p>
        </w:tc>
        <w:tc>
          <w:tcPr>
            <w:tcW w:w="6945" w:type="dxa"/>
          </w:tcPr>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1. </w:t>
            </w:r>
            <w:r w:rsidR="002805C2" w:rsidRPr="00972CDF">
              <w:rPr>
                <w:rFonts w:ascii="Times New Roman" w:hAnsi="Times New Roman"/>
                <w:sz w:val="28"/>
                <w:szCs w:val="28"/>
              </w:rPr>
              <w:t>«</w:t>
            </w:r>
            <w:hyperlink w:anchor="Par307" w:tooltip="ПАСПОРТ" w:history="1">
              <w:r w:rsidRPr="00972CDF">
                <w:rPr>
                  <w:rFonts w:ascii="Times New Roman" w:hAnsi="Times New Roman"/>
                  <w:sz w:val="28"/>
                  <w:szCs w:val="28"/>
                </w:rPr>
                <w:t>Улучшение условий и охраны труда</w:t>
              </w:r>
            </w:hyperlink>
            <w:r w:rsidRPr="00972CDF">
              <w:rPr>
                <w:rFonts w:ascii="Times New Roman" w:hAnsi="Times New Roman"/>
                <w:sz w:val="28"/>
                <w:szCs w:val="28"/>
              </w:rPr>
              <w:t xml:space="preserve"> в Иркутской области</w:t>
            </w:r>
            <w:r w:rsidR="002805C2" w:rsidRPr="00972CDF">
              <w:rPr>
                <w:rFonts w:ascii="Times New Roman" w:hAnsi="Times New Roman"/>
                <w:sz w:val="28"/>
                <w:szCs w:val="28"/>
              </w:rPr>
              <w:t>»</w:t>
            </w:r>
            <w:r w:rsidRPr="00972CDF">
              <w:rPr>
                <w:rFonts w:ascii="Times New Roman" w:hAnsi="Times New Roman"/>
                <w:sz w:val="28"/>
                <w:szCs w:val="28"/>
              </w:rPr>
              <w:t xml:space="preserve"> на 2019 - 2024 годы.</w:t>
            </w:r>
          </w:p>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2. </w:t>
            </w:r>
            <w:r w:rsidR="002805C2" w:rsidRPr="00972CDF">
              <w:rPr>
                <w:rFonts w:ascii="Times New Roman" w:hAnsi="Times New Roman"/>
                <w:sz w:val="28"/>
                <w:szCs w:val="28"/>
              </w:rPr>
              <w:t>«</w:t>
            </w:r>
            <w:hyperlink w:anchor="Par920" w:tooltip="ПАСПОРТ" w:history="1">
              <w:r w:rsidRPr="00972CDF">
                <w:rPr>
                  <w:rFonts w:ascii="Times New Roman" w:hAnsi="Times New Roman"/>
                  <w:sz w:val="28"/>
                  <w:szCs w:val="28"/>
                </w:rPr>
                <w:t>Содействие занятости населения</w:t>
              </w:r>
            </w:hyperlink>
            <w:r w:rsidRPr="00972CDF">
              <w:rPr>
                <w:rFonts w:ascii="Times New Roman" w:hAnsi="Times New Roman"/>
                <w:sz w:val="28"/>
                <w:szCs w:val="28"/>
              </w:rPr>
              <w:t xml:space="preserve"> и социальная </w:t>
            </w:r>
            <w:r w:rsidRPr="00972CDF">
              <w:rPr>
                <w:rFonts w:ascii="Times New Roman" w:hAnsi="Times New Roman"/>
                <w:sz w:val="28"/>
                <w:szCs w:val="28"/>
              </w:rPr>
              <w:lastRenderedPageBreak/>
              <w:t>поддержка безработных граждан</w:t>
            </w:r>
            <w:r w:rsidR="002805C2" w:rsidRPr="00972CDF">
              <w:rPr>
                <w:rFonts w:ascii="Times New Roman" w:hAnsi="Times New Roman"/>
                <w:sz w:val="28"/>
                <w:szCs w:val="28"/>
              </w:rPr>
              <w:t>»</w:t>
            </w:r>
            <w:r w:rsidRPr="00972CDF">
              <w:rPr>
                <w:rFonts w:ascii="Times New Roman" w:hAnsi="Times New Roman"/>
                <w:sz w:val="28"/>
                <w:szCs w:val="28"/>
              </w:rPr>
              <w:t xml:space="preserve"> на 2019 - 2024 годы.</w:t>
            </w:r>
          </w:p>
          <w:p w:rsidR="00810143" w:rsidRPr="00972CDF" w:rsidRDefault="00D8240B"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3</w:t>
            </w:r>
            <w:r w:rsidR="00AC7890" w:rsidRPr="00972CDF">
              <w:rPr>
                <w:rFonts w:ascii="Times New Roman" w:hAnsi="Times New Roman"/>
                <w:sz w:val="28"/>
                <w:szCs w:val="28"/>
              </w:rPr>
              <w:t xml:space="preserve">. </w:t>
            </w:r>
            <w:r w:rsidR="002805C2" w:rsidRPr="00972CDF">
              <w:rPr>
                <w:rFonts w:ascii="Times New Roman" w:hAnsi="Times New Roman"/>
                <w:sz w:val="28"/>
                <w:szCs w:val="28"/>
              </w:rPr>
              <w:t>«</w:t>
            </w:r>
            <w:hyperlink w:anchor="Par3148" w:tooltip="ПАСПОРТ" w:history="1">
              <w:r w:rsidR="00AC7890" w:rsidRPr="00972CDF">
                <w:rPr>
                  <w:rFonts w:ascii="Times New Roman" w:hAnsi="Times New Roman"/>
                  <w:sz w:val="28"/>
                  <w:szCs w:val="28"/>
                </w:rPr>
                <w:t>Оказание содействия добровольному переселению</w:t>
              </w:r>
            </w:hyperlink>
            <w:r w:rsidR="00AC7890" w:rsidRPr="00972CDF">
              <w:rPr>
                <w:rFonts w:ascii="Times New Roman" w:hAnsi="Times New Roman"/>
                <w:sz w:val="28"/>
                <w:szCs w:val="28"/>
              </w:rPr>
              <w:t xml:space="preserve"> в Иркутскую область соотечеств</w:t>
            </w:r>
            <w:r w:rsidR="002805C2" w:rsidRPr="00972CDF">
              <w:rPr>
                <w:rFonts w:ascii="Times New Roman" w:hAnsi="Times New Roman"/>
                <w:sz w:val="28"/>
                <w:szCs w:val="28"/>
              </w:rPr>
              <w:t>енников, проживающих за рубежом»</w:t>
            </w:r>
            <w:r w:rsidR="00AC7890" w:rsidRPr="00972CDF">
              <w:rPr>
                <w:rFonts w:ascii="Times New Roman" w:hAnsi="Times New Roman"/>
                <w:sz w:val="28"/>
                <w:szCs w:val="28"/>
              </w:rPr>
              <w:t xml:space="preserve"> н</w:t>
            </w:r>
            <w:r w:rsidR="00810143" w:rsidRPr="00972CDF">
              <w:rPr>
                <w:rFonts w:ascii="Times New Roman" w:hAnsi="Times New Roman"/>
                <w:sz w:val="28"/>
                <w:szCs w:val="28"/>
              </w:rPr>
              <w:t>а 2019 - 2024 годы.</w:t>
            </w:r>
          </w:p>
          <w:p w:rsidR="00AC7890" w:rsidRPr="00972CDF" w:rsidRDefault="00D8240B"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4</w:t>
            </w:r>
            <w:r w:rsidR="00810143" w:rsidRPr="00972CDF">
              <w:rPr>
                <w:rFonts w:ascii="Times New Roman" w:hAnsi="Times New Roman"/>
                <w:sz w:val="28"/>
                <w:szCs w:val="28"/>
              </w:rPr>
              <w:t xml:space="preserve">. </w:t>
            </w:r>
            <w:r w:rsidR="002805C2" w:rsidRPr="00972CDF">
              <w:rPr>
                <w:rFonts w:ascii="Times New Roman" w:hAnsi="Times New Roman"/>
                <w:sz w:val="28"/>
                <w:szCs w:val="28"/>
              </w:rPr>
              <w:t>«</w:t>
            </w:r>
            <w:r w:rsidR="00810143" w:rsidRPr="00972CDF">
              <w:rPr>
                <w:rFonts w:ascii="Times New Roman" w:hAnsi="Times New Roman"/>
                <w:sz w:val="28"/>
                <w:szCs w:val="28"/>
              </w:rPr>
              <w:t>Осуществление государственной политики в сфере труда и занятости населения</w:t>
            </w:r>
            <w:r w:rsidR="002805C2" w:rsidRPr="00972CDF">
              <w:rPr>
                <w:rFonts w:ascii="Times New Roman" w:hAnsi="Times New Roman"/>
                <w:sz w:val="28"/>
                <w:szCs w:val="28"/>
              </w:rPr>
              <w:t>»</w:t>
            </w:r>
            <w:r w:rsidR="00810143" w:rsidRPr="00972CDF">
              <w:rPr>
                <w:rFonts w:ascii="Times New Roman" w:hAnsi="Times New Roman"/>
                <w:sz w:val="28"/>
                <w:szCs w:val="28"/>
              </w:rPr>
              <w:t xml:space="preserve"> на 2019 - 2024 годы (</w:t>
            </w:r>
            <w:r w:rsidRPr="00972CDF">
              <w:rPr>
                <w:rFonts w:ascii="Times New Roman" w:hAnsi="Times New Roman"/>
                <w:sz w:val="28"/>
                <w:szCs w:val="28"/>
              </w:rPr>
              <w:t>обеспечивающая</w:t>
            </w:r>
            <w:r w:rsidR="00C87124" w:rsidRPr="00972CDF">
              <w:rPr>
                <w:rFonts w:ascii="Times New Roman" w:hAnsi="Times New Roman"/>
                <w:sz w:val="28"/>
                <w:szCs w:val="28"/>
              </w:rPr>
              <w:t xml:space="preserve"> подпрограмма</w:t>
            </w:r>
            <w:r w:rsidR="00810143" w:rsidRPr="00972CDF">
              <w:rPr>
                <w:rFonts w:ascii="Times New Roman" w:hAnsi="Times New Roman"/>
                <w:sz w:val="28"/>
                <w:szCs w:val="28"/>
              </w:rPr>
              <w:t>)</w:t>
            </w:r>
          </w:p>
        </w:tc>
      </w:tr>
      <w:tr w:rsidR="00AC7890" w:rsidRPr="00972CDF" w:rsidTr="00525EB2">
        <w:tc>
          <w:tcPr>
            <w:tcW w:w="2694" w:type="dxa"/>
          </w:tcPr>
          <w:p w:rsidR="00AC7890" w:rsidRPr="00972CDF" w:rsidRDefault="00AC7890" w:rsidP="00751071">
            <w:pPr>
              <w:pStyle w:val="ConsPlusNormal"/>
              <w:suppressAutoHyphens/>
              <w:spacing w:line="300" w:lineRule="exact"/>
              <w:contextualSpacing/>
              <w:jc w:val="both"/>
              <w:rPr>
                <w:rFonts w:ascii="Times New Roman" w:hAnsi="Times New Roman"/>
                <w:sz w:val="28"/>
                <w:szCs w:val="28"/>
              </w:rPr>
            </w:pPr>
            <w:r w:rsidRPr="00972CDF">
              <w:rPr>
                <w:rFonts w:ascii="Times New Roman" w:hAnsi="Times New Roman"/>
                <w:sz w:val="28"/>
                <w:szCs w:val="28"/>
              </w:rPr>
              <w:lastRenderedPageBreak/>
              <w:t>Прогнозная (справочная) оценка ресурсного обеспечения реализации государственной программы</w:t>
            </w:r>
          </w:p>
        </w:tc>
        <w:tc>
          <w:tcPr>
            <w:tcW w:w="6945" w:type="dxa"/>
          </w:tcPr>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Общий объем финансирования государственной программы составляет:</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2019 год – 1 946 872,5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 xml:space="preserve">2020 год – </w:t>
            </w:r>
            <w:r w:rsidR="00734C0D" w:rsidRPr="00972CDF">
              <w:rPr>
                <w:rFonts w:ascii="Times New Roman" w:hAnsi="Times New Roman"/>
                <w:sz w:val="28"/>
                <w:szCs w:val="28"/>
              </w:rPr>
              <w:t>4 599 431,0</w:t>
            </w:r>
            <w:r w:rsidRPr="00972CDF">
              <w:rPr>
                <w:rFonts w:ascii="Times New Roman" w:hAnsi="Times New Roman"/>
                <w:sz w:val="28"/>
                <w:szCs w:val="28"/>
              </w:rPr>
              <w:t xml:space="preserve">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2021 год – 2</w:t>
            </w:r>
            <w:r w:rsidR="00734C0D" w:rsidRPr="00972CDF">
              <w:rPr>
                <w:rFonts w:ascii="Times New Roman" w:hAnsi="Times New Roman"/>
                <w:sz w:val="28"/>
                <w:szCs w:val="28"/>
              </w:rPr>
              <w:t> 701 756,9</w:t>
            </w:r>
            <w:r w:rsidRPr="00972CDF">
              <w:rPr>
                <w:rFonts w:ascii="Times New Roman" w:hAnsi="Times New Roman"/>
                <w:sz w:val="28"/>
                <w:szCs w:val="28"/>
              </w:rPr>
              <w:t xml:space="preserve">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 xml:space="preserve">2022 год – </w:t>
            </w:r>
            <w:r w:rsidR="00734C0D" w:rsidRPr="00972CDF">
              <w:rPr>
                <w:rFonts w:ascii="Times New Roman" w:hAnsi="Times New Roman"/>
                <w:sz w:val="28"/>
                <w:szCs w:val="28"/>
              </w:rPr>
              <w:t>1 968 644,8</w:t>
            </w:r>
            <w:r w:rsidRPr="00972CDF">
              <w:rPr>
                <w:rFonts w:ascii="Times New Roman" w:hAnsi="Times New Roman"/>
                <w:sz w:val="28"/>
                <w:szCs w:val="28"/>
              </w:rPr>
              <w:t xml:space="preserve">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 xml:space="preserve">2023 год – </w:t>
            </w:r>
            <w:r w:rsidR="00734C0D" w:rsidRPr="00972CDF">
              <w:rPr>
                <w:rFonts w:ascii="Times New Roman" w:hAnsi="Times New Roman"/>
                <w:sz w:val="28"/>
                <w:szCs w:val="28"/>
              </w:rPr>
              <w:t>1</w:t>
            </w:r>
            <w:r w:rsidRPr="00972CDF">
              <w:rPr>
                <w:rFonts w:ascii="Times New Roman" w:hAnsi="Times New Roman"/>
                <w:sz w:val="28"/>
                <w:szCs w:val="28"/>
              </w:rPr>
              <w:t> </w:t>
            </w:r>
            <w:r w:rsidR="00734C0D" w:rsidRPr="00972CDF">
              <w:rPr>
                <w:rFonts w:ascii="Times New Roman" w:hAnsi="Times New Roman"/>
                <w:sz w:val="28"/>
                <w:szCs w:val="28"/>
              </w:rPr>
              <w:t>971 483,3</w:t>
            </w:r>
            <w:r w:rsidRPr="00972CDF">
              <w:rPr>
                <w:rFonts w:ascii="Times New Roman" w:hAnsi="Times New Roman"/>
                <w:sz w:val="28"/>
                <w:szCs w:val="28"/>
              </w:rPr>
              <w:t xml:space="preserve">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 xml:space="preserve">2024 год – </w:t>
            </w:r>
            <w:r w:rsidR="00734C0D" w:rsidRPr="00972CDF">
              <w:rPr>
                <w:rFonts w:ascii="Times New Roman" w:hAnsi="Times New Roman"/>
                <w:sz w:val="28"/>
                <w:szCs w:val="28"/>
              </w:rPr>
              <w:t>1</w:t>
            </w:r>
            <w:r w:rsidRPr="00972CDF">
              <w:rPr>
                <w:rFonts w:ascii="Times New Roman" w:hAnsi="Times New Roman"/>
                <w:sz w:val="28"/>
                <w:szCs w:val="28"/>
              </w:rPr>
              <w:t> </w:t>
            </w:r>
            <w:r w:rsidR="00FC5213">
              <w:rPr>
                <w:rFonts w:ascii="Times New Roman" w:hAnsi="Times New Roman"/>
                <w:sz w:val="28"/>
                <w:szCs w:val="28"/>
              </w:rPr>
              <w:t>900 947,8</w:t>
            </w:r>
            <w:r w:rsidRPr="00972CDF">
              <w:rPr>
                <w:rFonts w:ascii="Times New Roman" w:hAnsi="Times New Roman"/>
                <w:sz w:val="28"/>
                <w:szCs w:val="28"/>
              </w:rPr>
              <w:t xml:space="preserve"> тыс. рублей.</w:t>
            </w:r>
          </w:p>
          <w:p w:rsidR="00461863" w:rsidRPr="00972CDF" w:rsidRDefault="00461863" w:rsidP="00461863">
            <w:pPr>
              <w:pStyle w:val="ConsPlusNormal"/>
              <w:contextualSpacing/>
              <w:jc w:val="both"/>
              <w:rPr>
                <w:rFonts w:ascii="Times New Roman" w:hAnsi="Times New Roman"/>
                <w:sz w:val="28"/>
                <w:szCs w:val="28"/>
              </w:rPr>
            </w:pPr>
            <w:r w:rsidRPr="00972CDF">
              <w:rPr>
                <w:rFonts w:ascii="Times New Roman" w:hAnsi="Times New Roman"/>
                <w:sz w:val="28"/>
                <w:szCs w:val="28"/>
              </w:rPr>
              <w:t>Объем финансирования за счет средств федерального бюджета составляет:</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2019 год – 1 164 850,2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2020 год – 3 748 291,0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2021 год – 1 985 849,9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2022 год – 1 272 492,1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2023 год – 1 285 623,4 тыс. рублей;</w:t>
            </w:r>
          </w:p>
          <w:p w:rsidR="005B0CC3" w:rsidRPr="00972CDF" w:rsidRDefault="00FC5213" w:rsidP="005B0CC3">
            <w:pPr>
              <w:pStyle w:val="ConsPlusNormal"/>
              <w:suppressAutoHyphens/>
              <w:spacing w:line="240" w:lineRule="atLeast"/>
              <w:contextualSpacing/>
              <w:jc w:val="both"/>
              <w:rPr>
                <w:rFonts w:ascii="Times New Roman" w:hAnsi="Times New Roman" w:cs="Arial"/>
                <w:sz w:val="28"/>
                <w:szCs w:val="28"/>
              </w:rPr>
            </w:pPr>
            <w:r>
              <w:rPr>
                <w:rFonts w:ascii="Times New Roman" w:hAnsi="Times New Roman" w:cs="Arial"/>
                <w:sz w:val="28"/>
                <w:szCs w:val="28"/>
              </w:rPr>
              <w:t>2024 год – 1 151 031,7</w:t>
            </w:r>
            <w:r w:rsidR="005B0CC3" w:rsidRPr="00972CDF">
              <w:rPr>
                <w:rFonts w:ascii="Times New Roman" w:hAnsi="Times New Roman" w:cs="Arial"/>
                <w:sz w:val="28"/>
                <w:szCs w:val="28"/>
              </w:rPr>
              <w:t xml:space="preserve">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Объем финансирования за счет средств областного бюджета составляет:</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2019 год – 782 022,3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2020 год – 851 140,0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2021 год – 715 907,0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2022 год – 696 152,7 тыс. рублей;</w:t>
            </w:r>
          </w:p>
          <w:p w:rsidR="005B0CC3" w:rsidRPr="00972CDF" w:rsidRDefault="005B0CC3" w:rsidP="005B0CC3">
            <w:pPr>
              <w:pStyle w:val="ConsPlusNormal"/>
              <w:suppressAutoHyphens/>
              <w:spacing w:line="240" w:lineRule="atLeast"/>
              <w:contextualSpacing/>
              <w:jc w:val="both"/>
              <w:rPr>
                <w:rFonts w:ascii="Times New Roman" w:hAnsi="Times New Roman" w:cs="Arial"/>
                <w:sz w:val="28"/>
                <w:szCs w:val="28"/>
              </w:rPr>
            </w:pPr>
            <w:r w:rsidRPr="00972CDF">
              <w:rPr>
                <w:rFonts w:ascii="Times New Roman" w:hAnsi="Times New Roman" w:cs="Arial"/>
                <w:sz w:val="28"/>
                <w:szCs w:val="28"/>
              </w:rPr>
              <w:t>2023 год – 685 859,9 тыс. рублей;</w:t>
            </w:r>
          </w:p>
          <w:p w:rsidR="00AC7890" w:rsidRPr="00972CDF" w:rsidRDefault="005B0CC3" w:rsidP="005B0CC3">
            <w:pPr>
              <w:pStyle w:val="ConsPlusNormal"/>
              <w:spacing w:line="300" w:lineRule="exact"/>
              <w:contextualSpacing/>
              <w:jc w:val="both"/>
              <w:rPr>
                <w:rFonts w:ascii="Times New Roman" w:hAnsi="Times New Roman"/>
                <w:sz w:val="28"/>
                <w:szCs w:val="28"/>
              </w:rPr>
            </w:pPr>
            <w:r w:rsidRPr="00972CDF">
              <w:rPr>
                <w:rFonts w:ascii="Times New Roman" w:hAnsi="Times New Roman" w:cs="Arial"/>
                <w:sz w:val="28"/>
                <w:szCs w:val="28"/>
              </w:rPr>
              <w:t>2024 год – 749 916,1 тыс. рублей.</w:t>
            </w:r>
          </w:p>
        </w:tc>
      </w:tr>
      <w:tr w:rsidR="00AC7890" w:rsidRPr="00972CDF" w:rsidTr="00525EB2">
        <w:tc>
          <w:tcPr>
            <w:tcW w:w="2694" w:type="dxa"/>
          </w:tcPr>
          <w:p w:rsidR="00AC7890" w:rsidRPr="00972CDF" w:rsidRDefault="00AC7890" w:rsidP="00751071">
            <w:pPr>
              <w:pStyle w:val="ConsPlusNormal"/>
              <w:spacing w:line="300" w:lineRule="exact"/>
              <w:contextualSpacing/>
              <w:rPr>
                <w:rFonts w:ascii="Times New Roman" w:hAnsi="Times New Roman"/>
                <w:sz w:val="28"/>
                <w:szCs w:val="28"/>
              </w:rPr>
            </w:pPr>
            <w:r w:rsidRPr="00972CDF">
              <w:rPr>
                <w:rFonts w:ascii="Times New Roman" w:hAnsi="Times New Roman"/>
                <w:sz w:val="28"/>
                <w:szCs w:val="28"/>
              </w:rPr>
              <w:t>Ожидаемые конечные результаты реализации государственной программы</w:t>
            </w:r>
          </w:p>
        </w:tc>
        <w:tc>
          <w:tcPr>
            <w:tcW w:w="6945" w:type="dxa"/>
          </w:tcPr>
          <w:p w:rsidR="00CA1D53" w:rsidRPr="00972CDF" w:rsidRDefault="00CA1D53" w:rsidP="00751071">
            <w:pPr>
              <w:suppressAutoHyphens/>
              <w:spacing w:line="300" w:lineRule="exact"/>
              <w:contextualSpacing/>
              <w:jc w:val="both"/>
              <w:rPr>
                <w:rFonts w:ascii="Times New Roman" w:hAnsi="Times New Roman"/>
                <w:sz w:val="28"/>
                <w:szCs w:val="28"/>
              </w:rPr>
            </w:pPr>
            <w:r w:rsidRPr="00972CDF">
              <w:rPr>
                <w:rFonts w:ascii="Times New Roman" w:hAnsi="Times New Roman"/>
                <w:sz w:val="28"/>
                <w:szCs w:val="28"/>
              </w:rPr>
              <w:t>По итогам реализации государственной программы к 2024 году планируется:</w:t>
            </w:r>
          </w:p>
          <w:p w:rsidR="00CA1D53" w:rsidRPr="00972CDF" w:rsidRDefault="00CA1D53" w:rsidP="00751071">
            <w:pPr>
              <w:suppressAutoHyphens/>
              <w:spacing w:line="300" w:lineRule="exact"/>
              <w:contextualSpacing/>
              <w:jc w:val="both"/>
              <w:rPr>
                <w:rFonts w:ascii="Times New Roman" w:hAnsi="Times New Roman"/>
                <w:sz w:val="28"/>
                <w:szCs w:val="28"/>
              </w:rPr>
            </w:pPr>
            <w:r w:rsidRPr="00972CDF">
              <w:rPr>
                <w:rFonts w:ascii="Times New Roman" w:hAnsi="Times New Roman"/>
                <w:sz w:val="28"/>
                <w:szCs w:val="28"/>
              </w:rPr>
              <w:t>1</w:t>
            </w:r>
            <w:r w:rsidR="00D22901" w:rsidRPr="00972CDF">
              <w:rPr>
                <w:rFonts w:ascii="Times New Roman" w:hAnsi="Times New Roman"/>
                <w:sz w:val="28"/>
                <w:szCs w:val="28"/>
              </w:rPr>
              <w:t>.</w:t>
            </w:r>
            <w:r w:rsidRPr="00972CDF">
              <w:rPr>
                <w:rFonts w:ascii="Times New Roman" w:hAnsi="Times New Roman"/>
                <w:sz w:val="28"/>
                <w:szCs w:val="28"/>
              </w:rPr>
              <w:t xml:space="preserve"> </w:t>
            </w:r>
            <w:r w:rsidR="00D22901" w:rsidRPr="00972CDF">
              <w:rPr>
                <w:rFonts w:ascii="Times New Roman" w:hAnsi="Times New Roman"/>
                <w:sz w:val="28"/>
                <w:szCs w:val="28"/>
              </w:rPr>
              <w:t>С</w:t>
            </w:r>
            <w:r w:rsidRPr="00972CDF">
              <w:rPr>
                <w:rFonts w:ascii="Times New Roman" w:hAnsi="Times New Roman"/>
                <w:sz w:val="28"/>
                <w:szCs w:val="28"/>
              </w:rPr>
              <w:t>охранение коэффициента напряженности на рынке труда не выше 0,</w:t>
            </w:r>
            <w:r w:rsidR="00117E4A" w:rsidRPr="00972CDF">
              <w:rPr>
                <w:rFonts w:ascii="Times New Roman" w:hAnsi="Times New Roman"/>
                <w:sz w:val="28"/>
                <w:szCs w:val="28"/>
              </w:rPr>
              <w:t>3</w:t>
            </w:r>
            <w:r w:rsidRPr="00972CDF">
              <w:rPr>
                <w:rFonts w:ascii="Times New Roman" w:hAnsi="Times New Roman"/>
                <w:sz w:val="28"/>
                <w:szCs w:val="28"/>
              </w:rPr>
              <w:t xml:space="preserve"> ед.</w:t>
            </w:r>
            <w:r w:rsidR="00D22901" w:rsidRPr="00972CDF">
              <w:rPr>
                <w:rFonts w:ascii="Times New Roman" w:hAnsi="Times New Roman"/>
                <w:sz w:val="28"/>
                <w:szCs w:val="28"/>
              </w:rPr>
              <w:t>;</w:t>
            </w:r>
            <w:r w:rsidRPr="00972CDF">
              <w:rPr>
                <w:rFonts w:ascii="Times New Roman" w:hAnsi="Times New Roman"/>
                <w:sz w:val="28"/>
                <w:szCs w:val="28"/>
              </w:rPr>
              <w:t xml:space="preserve"> </w:t>
            </w:r>
          </w:p>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2. </w:t>
            </w:r>
            <w:r w:rsidR="00CA1D53" w:rsidRPr="00972CDF">
              <w:rPr>
                <w:rFonts w:ascii="Times New Roman" w:hAnsi="Times New Roman"/>
                <w:sz w:val="28"/>
                <w:szCs w:val="28"/>
              </w:rPr>
              <w:t>Снижение у</w:t>
            </w:r>
            <w:r w:rsidRPr="00972CDF">
              <w:rPr>
                <w:rFonts w:ascii="Times New Roman" w:hAnsi="Times New Roman"/>
                <w:sz w:val="28"/>
                <w:szCs w:val="28"/>
              </w:rPr>
              <w:t>дельн</w:t>
            </w:r>
            <w:r w:rsidR="00CA1D53" w:rsidRPr="00972CDF">
              <w:rPr>
                <w:rFonts w:ascii="Times New Roman" w:hAnsi="Times New Roman"/>
                <w:sz w:val="28"/>
                <w:szCs w:val="28"/>
              </w:rPr>
              <w:t>ого</w:t>
            </w:r>
            <w:r w:rsidRPr="00972CDF">
              <w:rPr>
                <w:rFonts w:ascii="Times New Roman" w:hAnsi="Times New Roman"/>
                <w:sz w:val="28"/>
                <w:szCs w:val="28"/>
              </w:rPr>
              <w:t xml:space="preserve"> вес</w:t>
            </w:r>
            <w:r w:rsidR="00CA1D53" w:rsidRPr="00972CDF">
              <w:rPr>
                <w:rFonts w:ascii="Times New Roman" w:hAnsi="Times New Roman"/>
                <w:sz w:val="28"/>
                <w:szCs w:val="28"/>
              </w:rPr>
              <w:t>а</w:t>
            </w:r>
            <w:r w:rsidRPr="00972CDF">
              <w:rPr>
                <w:rFonts w:ascii="Times New Roman" w:hAnsi="Times New Roman"/>
                <w:sz w:val="28"/>
                <w:szCs w:val="28"/>
              </w:rPr>
              <w:t xml:space="preserve"> рабочих мест, на которых по результатам специальной оценки условий труда установлены вредные и (или) опасные условия труда</w:t>
            </w:r>
            <w:r w:rsidR="00D22901" w:rsidRPr="00972CDF">
              <w:rPr>
                <w:rFonts w:ascii="Times New Roman" w:hAnsi="Times New Roman"/>
                <w:sz w:val="28"/>
                <w:szCs w:val="28"/>
              </w:rPr>
              <w:t xml:space="preserve">, до </w:t>
            </w:r>
            <w:r w:rsidR="00461863" w:rsidRPr="00972CDF">
              <w:rPr>
                <w:rFonts w:ascii="Times New Roman" w:hAnsi="Times New Roman"/>
                <w:sz w:val="28"/>
                <w:szCs w:val="28"/>
              </w:rPr>
              <w:t>32,0</w:t>
            </w:r>
            <w:r w:rsidR="00D22901" w:rsidRPr="00972CDF">
              <w:rPr>
                <w:rFonts w:ascii="Times New Roman" w:hAnsi="Times New Roman"/>
                <w:sz w:val="28"/>
                <w:szCs w:val="28"/>
              </w:rPr>
              <w:t>%;</w:t>
            </w:r>
          </w:p>
          <w:p w:rsidR="00AC7890" w:rsidRPr="00972CDF" w:rsidRDefault="00AC7890" w:rsidP="00751071">
            <w:pPr>
              <w:pStyle w:val="ConsPlusNormal"/>
              <w:spacing w:line="300" w:lineRule="exact"/>
              <w:contextualSpacing/>
              <w:jc w:val="both"/>
              <w:rPr>
                <w:rFonts w:ascii="Times New Roman" w:hAnsi="Times New Roman"/>
                <w:sz w:val="28"/>
                <w:szCs w:val="28"/>
              </w:rPr>
            </w:pPr>
            <w:r w:rsidRPr="00972CDF">
              <w:rPr>
                <w:rFonts w:ascii="Times New Roman" w:hAnsi="Times New Roman"/>
                <w:sz w:val="28"/>
                <w:szCs w:val="28"/>
              </w:rPr>
              <w:t xml:space="preserve">3. </w:t>
            </w:r>
            <w:r w:rsidR="00D22901" w:rsidRPr="00972CDF">
              <w:rPr>
                <w:rFonts w:ascii="Times New Roman" w:hAnsi="Times New Roman"/>
                <w:sz w:val="28"/>
                <w:szCs w:val="28"/>
              </w:rPr>
              <w:t>Снижение уров</w:t>
            </w:r>
            <w:r w:rsidRPr="00972CDF">
              <w:rPr>
                <w:rFonts w:ascii="Times New Roman" w:hAnsi="Times New Roman"/>
                <w:sz w:val="28"/>
                <w:szCs w:val="28"/>
              </w:rPr>
              <w:t>н</w:t>
            </w:r>
            <w:r w:rsidR="00D22901" w:rsidRPr="00972CDF">
              <w:rPr>
                <w:rFonts w:ascii="Times New Roman" w:hAnsi="Times New Roman"/>
                <w:sz w:val="28"/>
                <w:szCs w:val="28"/>
              </w:rPr>
              <w:t>я регистрируемой безработицы до</w:t>
            </w:r>
            <w:r w:rsidRPr="00972CDF">
              <w:rPr>
                <w:rFonts w:ascii="Times New Roman" w:hAnsi="Times New Roman"/>
                <w:sz w:val="28"/>
                <w:szCs w:val="28"/>
              </w:rPr>
              <w:t xml:space="preserve"> 1,</w:t>
            </w:r>
            <w:r w:rsidR="00DA4605" w:rsidRPr="00972CDF">
              <w:rPr>
                <w:rFonts w:ascii="Times New Roman" w:hAnsi="Times New Roman"/>
                <w:sz w:val="28"/>
                <w:szCs w:val="28"/>
              </w:rPr>
              <w:t>2</w:t>
            </w:r>
            <w:r w:rsidRPr="00972CDF">
              <w:rPr>
                <w:rFonts w:ascii="Times New Roman" w:hAnsi="Times New Roman"/>
                <w:sz w:val="28"/>
                <w:szCs w:val="28"/>
              </w:rPr>
              <w:t>%</w:t>
            </w:r>
          </w:p>
        </w:tc>
      </w:tr>
    </w:tbl>
    <w:p w:rsidR="00AC7890" w:rsidRPr="00972CDF" w:rsidRDefault="00AC7890" w:rsidP="00751071">
      <w:pPr>
        <w:pStyle w:val="ConsPlusNormal"/>
        <w:spacing w:line="0" w:lineRule="atLeast"/>
        <w:jc w:val="both"/>
        <w:rPr>
          <w:rFonts w:ascii="Times New Roman" w:hAnsi="Times New Roman"/>
          <w:sz w:val="28"/>
          <w:szCs w:val="28"/>
        </w:rPr>
      </w:pPr>
    </w:p>
    <w:p w:rsidR="00623468" w:rsidRPr="00972CDF" w:rsidRDefault="00623468"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Раздел 1. ХАРАКТЕРИСТИКА ТЕКУЩЕГО СОСТОЯНИЯ СФЕРЫ</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РЕАЛИЗАЦИИ ГОСУДАРСТВЕННОЙ ПРОГРАММЫ</w:t>
      </w:r>
    </w:p>
    <w:p w:rsidR="00623468" w:rsidRPr="00972CDF" w:rsidRDefault="00623468" w:rsidP="00751071">
      <w:pPr>
        <w:pStyle w:val="ConsPlusNormal"/>
        <w:spacing w:line="0" w:lineRule="atLeast"/>
        <w:jc w:val="both"/>
        <w:rPr>
          <w:rFonts w:ascii="Times New Roman" w:hAnsi="Times New Roman"/>
          <w:sz w:val="28"/>
          <w:szCs w:val="28"/>
        </w:rPr>
      </w:pP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Уровень конкурентоспособности экономики в значительной степени определяется качеством профессиональных кадров и условиями труда на рабочих местах, а эффективно функционирующий рынок труда является </w:t>
      </w:r>
      <w:r w:rsidRPr="00972CDF">
        <w:rPr>
          <w:rFonts w:ascii="Times New Roman" w:hAnsi="Times New Roman"/>
          <w:sz w:val="28"/>
          <w:szCs w:val="28"/>
        </w:rPr>
        <w:lastRenderedPageBreak/>
        <w:t>важнейшей составляющей социально-экономического развития Иркутской области.</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Для решения основных стратегических задач исполнительных органов государственной власти Иркутской области, существует необходимость преодоления имеющихся негативных тенденци</w:t>
      </w:r>
      <w:r w:rsidR="00BB5B87" w:rsidRPr="00972CDF">
        <w:rPr>
          <w:rFonts w:ascii="Times New Roman" w:hAnsi="Times New Roman"/>
          <w:sz w:val="28"/>
          <w:szCs w:val="28"/>
        </w:rPr>
        <w:t>й</w:t>
      </w:r>
      <w:r w:rsidRPr="00972CDF">
        <w:rPr>
          <w:rFonts w:ascii="Times New Roman" w:hAnsi="Times New Roman"/>
          <w:sz w:val="28"/>
          <w:szCs w:val="28"/>
        </w:rPr>
        <w:t xml:space="preserve"> в развитии социально-трудовых отношений и сфере занятости населения, которые характеризуются:</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достаточно высоким уровнем производственного травматизма;</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несоответствием спроса и предложения на рынке труда;</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отставанием средней заработной платы работников бюджетной сферы от средней заработной платы в целом по региону.</w:t>
      </w:r>
    </w:p>
    <w:p w:rsidR="00623468" w:rsidRPr="00972CDF" w:rsidRDefault="005F13FA"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С 2014 года</w:t>
      </w:r>
      <w:r w:rsidR="00623468" w:rsidRPr="00972CDF">
        <w:rPr>
          <w:rFonts w:ascii="Times New Roman" w:hAnsi="Times New Roman"/>
          <w:sz w:val="28"/>
          <w:szCs w:val="28"/>
        </w:rPr>
        <w:t xml:space="preserve"> мероприятия в сфере труда и занятости нас</w:t>
      </w:r>
      <w:r w:rsidRPr="00972CDF">
        <w:rPr>
          <w:rFonts w:ascii="Times New Roman" w:hAnsi="Times New Roman"/>
          <w:sz w:val="28"/>
          <w:szCs w:val="28"/>
        </w:rPr>
        <w:t xml:space="preserve">еления Иркутской области реализуются </w:t>
      </w:r>
      <w:r w:rsidR="00623468" w:rsidRPr="00972CDF">
        <w:rPr>
          <w:rFonts w:ascii="Times New Roman" w:hAnsi="Times New Roman"/>
          <w:sz w:val="28"/>
          <w:szCs w:val="28"/>
        </w:rPr>
        <w:t>в рамках ведомственных целевых программ (далее - ВЦП)</w:t>
      </w:r>
      <w:r w:rsidR="00A30615" w:rsidRPr="00972CDF">
        <w:rPr>
          <w:rFonts w:ascii="Times New Roman" w:hAnsi="Times New Roman"/>
          <w:sz w:val="28"/>
          <w:szCs w:val="28"/>
        </w:rPr>
        <w:t>, основных мероприятий</w:t>
      </w:r>
      <w:r w:rsidR="00623468" w:rsidRPr="00972CDF">
        <w:rPr>
          <w:rFonts w:ascii="Times New Roman" w:hAnsi="Times New Roman"/>
          <w:sz w:val="28"/>
          <w:szCs w:val="28"/>
        </w:rPr>
        <w:t xml:space="preserve"> и полномочий министерства, определенных </w:t>
      </w:r>
      <w:hyperlink r:id="rId8" w:tooltip="Постановление Правительства Иркутской области от 03.12.2012 N 688-пп (ред. от 03.08.2016) &quot;О министерстве труда и занятости Иркутской области&quot; (вместе с &quot;Положением о министерстве труда и занятости Иркутской области&quot;){КонсультантПлюс}" w:history="1">
        <w:r w:rsidR="00623468" w:rsidRPr="00972CDF">
          <w:rPr>
            <w:rFonts w:ascii="Times New Roman" w:hAnsi="Times New Roman"/>
            <w:sz w:val="28"/>
            <w:szCs w:val="28"/>
          </w:rPr>
          <w:t>Положением</w:t>
        </w:r>
      </w:hyperlink>
      <w:r w:rsidR="00623468" w:rsidRPr="00972CDF">
        <w:rPr>
          <w:rFonts w:ascii="Times New Roman" w:hAnsi="Times New Roman"/>
          <w:sz w:val="28"/>
          <w:szCs w:val="28"/>
        </w:rPr>
        <w:t xml:space="preserve"> о министерстве, утвержденным постановлением Правительства Иркутской области от 3 декабря 2012 года</w:t>
      </w:r>
      <w:r w:rsidR="00C47EEF" w:rsidRPr="00972CDF">
        <w:rPr>
          <w:rFonts w:ascii="Times New Roman" w:hAnsi="Times New Roman"/>
          <w:sz w:val="28"/>
          <w:szCs w:val="28"/>
        </w:rPr>
        <w:t xml:space="preserve"> </w:t>
      </w:r>
      <w:r w:rsidR="009E332C" w:rsidRPr="00972CDF">
        <w:rPr>
          <w:rFonts w:ascii="Times New Roman" w:hAnsi="Times New Roman"/>
          <w:sz w:val="28"/>
          <w:szCs w:val="28"/>
        </w:rPr>
        <w:t>№</w:t>
      </w:r>
      <w:r w:rsidR="00623468" w:rsidRPr="00972CDF">
        <w:rPr>
          <w:rFonts w:ascii="Times New Roman" w:hAnsi="Times New Roman"/>
          <w:sz w:val="28"/>
          <w:szCs w:val="28"/>
        </w:rPr>
        <w:t xml:space="preserve"> 688-пп </w:t>
      </w:r>
      <w:r w:rsidR="009E332C" w:rsidRPr="00972CDF">
        <w:rPr>
          <w:rFonts w:ascii="Times New Roman" w:hAnsi="Times New Roman"/>
          <w:sz w:val="28"/>
          <w:szCs w:val="28"/>
        </w:rPr>
        <w:t>«</w:t>
      </w:r>
      <w:r w:rsidR="00623468" w:rsidRPr="00972CDF">
        <w:rPr>
          <w:rFonts w:ascii="Times New Roman" w:hAnsi="Times New Roman"/>
          <w:sz w:val="28"/>
          <w:szCs w:val="28"/>
        </w:rPr>
        <w:t>О министерстве труда и занятости Иркутской области</w:t>
      </w:r>
      <w:r w:rsidR="009E332C" w:rsidRPr="00972CDF">
        <w:rPr>
          <w:rFonts w:ascii="Times New Roman" w:hAnsi="Times New Roman"/>
          <w:sz w:val="28"/>
          <w:szCs w:val="28"/>
        </w:rPr>
        <w:t>»</w:t>
      </w:r>
      <w:r w:rsidR="00F8405D" w:rsidRPr="00972CDF">
        <w:rPr>
          <w:rFonts w:ascii="Times New Roman" w:hAnsi="Times New Roman"/>
          <w:sz w:val="28"/>
          <w:szCs w:val="28"/>
        </w:rPr>
        <w:t xml:space="preserve"> (далее – Положение о министерстве)</w:t>
      </w:r>
      <w:r w:rsidR="00623468" w:rsidRPr="00972CDF">
        <w:rPr>
          <w:rFonts w:ascii="Times New Roman" w:hAnsi="Times New Roman"/>
          <w:sz w:val="28"/>
          <w:szCs w:val="28"/>
        </w:rPr>
        <w:t>.</w:t>
      </w:r>
      <w:proofErr w:type="gramEnd"/>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Одной из важнейших задач в социально-трудовой сфере является улучшение условий труда на рабочих местах.</w:t>
      </w:r>
    </w:p>
    <w:p w:rsidR="00D26931" w:rsidRPr="00972CDF" w:rsidRDefault="00D26931"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На фоне положительных результатов по снижению общего уровня производственного травматизма за последние годы, состояние условий и охраны труда в области нельзя считать удовлетворительным, уровень профессиональных рисков остается высоким, сохраняется высокий уровень производственного травматизма и высокий процент работников, занятых на работах с вредными и (или) опасными условия</w:t>
      </w:r>
      <w:r w:rsidR="0080708D" w:rsidRPr="00972CDF">
        <w:rPr>
          <w:rFonts w:ascii="Times New Roman" w:hAnsi="Times New Roman"/>
          <w:sz w:val="28"/>
          <w:szCs w:val="28"/>
        </w:rPr>
        <w:t>ми</w:t>
      </w:r>
      <w:r w:rsidRPr="00972CDF">
        <w:rPr>
          <w:rFonts w:ascii="Times New Roman" w:hAnsi="Times New Roman"/>
          <w:sz w:val="28"/>
          <w:szCs w:val="28"/>
        </w:rPr>
        <w:t xml:space="preserve"> труда.</w:t>
      </w:r>
    </w:p>
    <w:p w:rsidR="00D26931" w:rsidRPr="00972CDF" w:rsidRDefault="00D26931"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По данным </w:t>
      </w:r>
      <w:r w:rsidR="004200A0" w:rsidRPr="00972CDF">
        <w:rPr>
          <w:rFonts w:ascii="Times New Roman" w:hAnsi="Times New Roman"/>
          <w:sz w:val="28"/>
          <w:szCs w:val="28"/>
        </w:rPr>
        <w:t xml:space="preserve">Территориального органа Федеральной службы государственной статистики по Иркутской области (далее – </w:t>
      </w:r>
      <w:r w:rsidRPr="00972CDF">
        <w:rPr>
          <w:rFonts w:ascii="Times New Roman" w:hAnsi="Times New Roman"/>
          <w:sz w:val="28"/>
          <w:szCs w:val="28"/>
        </w:rPr>
        <w:t>Иркутскст</w:t>
      </w:r>
      <w:r w:rsidR="004200A0" w:rsidRPr="00972CDF">
        <w:rPr>
          <w:rFonts w:ascii="Times New Roman" w:hAnsi="Times New Roman"/>
          <w:sz w:val="28"/>
          <w:szCs w:val="28"/>
        </w:rPr>
        <w:t>ат),</w:t>
      </w:r>
      <w:r w:rsidRPr="00972CDF">
        <w:rPr>
          <w:rFonts w:ascii="Times New Roman" w:hAnsi="Times New Roman"/>
          <w:sz w:val="28"/>
          <w:szCs w:val="28"/>
        </w:rPr>
        <w:t xml:space="preserve"> уровень производственного травматизма в</w:t>
      </w:r>
      <w:r w:rsidR="004200A0" w:rsidRPr="00972CDF">
        <w:rPr>
          <w:rFonts w:ascii="Times New Roman" w:hAnsi="Times New Roman"/>
          <w:sz w:val="28"/>
          <w:szCs w:val="28"/>
        </w:rPr>
        <w:t xml:space="preserve"> </w:t>
      </w:r>
      <w:r w:rsidRPr="00972CDF">
        <w:rPr>
          <w:rFonts w:ascii="Times New Roman" w:hAnsi="Times New Roman"/>
          <w:sz w:val="28"/>
          <w:szCs w:val="28"/>
        </w:rPr>
        <w:t xml:space="preserve">2017 году сократился до </w:t>
      </w:r>
      <w:r w:rsidR="004200A0" w:rsidRPr="00972CDF">
        <w:rPr>
          <w:rFonts w:ascii="Times New Roman" w:hAnsi="Times New Roman"/>
          <w:sz w:val="28"/>
          <w:szCs w:val="28"/>
        </w:rPr>
        <w:br/>
      </w:r>
      <w:r w:rsidRPr="00972CDF">
        <w:rPr>
          <w:rFonts w:ascii="Times New Roman" w:hAnsi="Times New Roman"/>
          <w:sz w:val="28"/>
          <w:szCs w:val="28"/>
        </w:rPr>
        <w:t xml:space="preserve">1,5 промилле на 1000 работающих. Общее количество пострадавших от несчастных случаев на производстве составило 788 человек (против </w:t>
      </w:r>
      <w:r w:rsidR="00CC60E8" w:rsidRPr="00972CDF">
        <w:rPr>
          <w:rFonts w:ascii="Times New Roman" w:hAnsi="Times New Roman"/>
          <w:sz w:val="28"/>
          <w:szCs w:val="28"/>
        </w:rPr>
        <w:br/>
      </w:r>
      <w:r w:rsidRPr="00972CDF">
        <w:rPr>
          <w:rFonts w:ascii="Times New Roman" w:hAnsi="Times New Roman"/>
          <w:sz w:val="28"/>
          <w:szCs w:val="28"/>
        </w:rPr>
        <w:t>1027 человек в 2013 году).</w:t>
      </w:r>
    </w:p>
    <w:p w:rsidR="00D26931" w:rsidRPr="00972CDF" w:rsidRDefault="00D26931"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Анализ производственного травматизма показывает, что основными причинами несчастных случаев являются: неудовлетворительная организация производства работ – 32%; </w:t>
      </w:r>
      <w:r w:rsidR="00E06FAC" w:rsidRPr="00972CDF">
        <w:rPr>
          <w:rFonts w:ascii="Times New Roman" w:hAnsi="Times New Roman"/>
          <w:sz w:val="28"/>
          <w:szCs w:val="28"/>
        </w:rPr>
        <w:t xml:space="preserve">падение работника с высоты – 24,8%; нарушение работниками трудового распорядка и дисциплины труда – 15%; нарушение требований безопасности при эксплуатации транспортных средств – 12,03%; </w:t>
      </w:r>
      <w:r w:rsidR="006F5606" w:rsidRPr="00972CDF">
        <w:rPr>
          <w:rFonts w:ascii="Times New Roman" w:hAnsi="Times New Roman"/>
          <w:sz w:val="28"/>
          <w:szCs w:val="28"/>
        </w:rPr>
        <w:t xml:space="preserve">нарушение правил дорожного движения – 10,5%; </w:t>
      </w:r>
      <w:r w:rsidRPr="00972CDF">
        <w:rPr>
          <w:rFonts w:ascii="Times New Roman" w:hAnsi="Times New Roman"/>
          <w:sz w:val="28"/>
          <w:szCs w:val="28"/>
        </w:rPr>
        <w:t>нарушение т</w:t>
      </w:r>
      <w:r w:rsidR="006F5606" w:rsidRPr="00972CDF">
        <w:rPr>
          <w:rFonts w:ascii="Times New Roman" w:hAnsi="Times New Roman"/>
          <w:sz w:val="28"/>
          <w:szCs w:val="28"/>
        </w:rPr>
        <w:t>ехнологического процесса – 8,2%</w:t>
      </w:r>
      <w:r w:rsidRPr="00972CDF">
        <w:rPr>
          <w:rFonts w:ascii="Times New Roman" w:hAnsi="Times New Roman"/>
          <w:sz w:val="28"/>
          <w:szCs w:val="28"/>
        </w:rPr>
        <w:t>.</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Таким образом, основные причины несчастных случаев на производстве в основном носят организационный характер, снизить влияние которых возможно предупредительными мероприятиями.</w:t>
      </w:r>
    </w:p>
    <w:p w:rsidR="00B20CA4" w:rsidRPr="00972CDF" w:rsidRDefault="00B20CA4"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В целях комплексной оценки условий труда на конкретном рабочем месте проводится сп</w:t>
      </w:r>
      <w:r w:rsidR="002169A5" w:rsidRPr="00972CDF">
        <w:rPr>
          <w:rFonts w:ascii="Times New Roman" w:hAnsi="Times New Roman"/>
          <w:sz w:val="28"/>
          <w:szCs w:val="28"/>
        </w:rPr>
        <w:t xml:space="preserve">ециальная оценка условий труда, </w:t>
      </w:r>
      <w:r w:rsidRPr="00972CDF">
        <w:rPr>
          <w:rFonts w:ascii="Times New Roman" w:hAnsi="Times New Roman"/>
          <w:sz w:val="28"/>
          <w:szCs w:val="28"/>
        </w:rPr>
        <w:t>результат</w:t>
      </w:r>
      <w:r w:rsidR="002169A5" w:rsidRPr="00972CDF">
        <w:rPr>
          <w:rFonts w:ascii="Times New Roman" w:hAnsi="Times New Roman"/>
          <w:sz w:val="28"/>
          <w:szCs w:val="28"/>
        </w:rPr>
        <w:t>ы которой</w:t>
      </w:r>
      <w:r w:rsidRPr="00972CDF">
        <w:rPr>
          <w:rFonts w:ascii="Times New Roman" w:hAnsi="Times New Roman"/>
          <w:sz w:val="28"/>
          <w:szCs w:val="28"/>
        </w:rPr>
        <w:t xml:space="preserve"> используются при разработке и реализации мероприятий по улучшению условий труда, </w:t>
      </w:r>
      <w:r w:rsidR="003A6A5D" w:rsidRPr="00972CDF">
        <w:rPr>
          <w:rFonts w:ascii="Times New Roman" w:hAnsi="Times New Roman"/>
          <w:sz w:val="28"/>
          <w:szCs w:val="28"/>
        </w:rPr>
        <w:t xml:space="preserve">для </w:t>
      </w:r>
      <w:r w:rsidRPr="00972CDF">
        <w:rPr>
          <w:rFonts w:ascii="Times New Roman" w:hAnsi="Times New Roman"/>
          <w:sz w:val="28"/>
          <w:szCs w:val="28"/>
        </w:rPr>
        <w:t>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roofErr w:type="gramEnd"/>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Вместе с тем, состояние охраны труда на большинстве промышленных предприятий и наличие значительного количества рабочих мест с вредными и опасными условиями труда объективно создают ситуацию, когда с ростом промышленного производства будут соответственно расти показатели производственного травматизма и количество несчастных случаев на производстве.</w:t>
      </w:r>
    </w:p>
    <w:p w:rsidR="00623468" w:rsidRPr="00972CDF" w:rsidRDefault="0081650D"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Министерством осуществляется р</w:t>
      </w:r>
      <w:r w:rsidR="00623468" w:rsidRPr="00972CDF">
        <w:rPr>
          <w:rFonts w:ascii="Times New Roman" w:hAnsi="Times New Roman"/>
          <w:sz w:val="28"/>
          <w:szCs w:val="28"/>
        </w:rPr>
        <w:t>еализация мероприятий</w:t>
      </w:r>
      <w:r w:rsidR="00A429C7" w:rsidRPr="00972CDF">
        <w:rPr>
          <w:rFonts w:ascii="Times New Roman" w:hAnsi="Times New Roman"/>
          <w:sz w:val="28"/>
          <w:szCs w:val="28"/>
        </w:rPr>
        <w:t>,</w:t>
      </w:r>
      <w:r w:rsidR="00623468" w:rsidRPr="00972CDF">
        <w:rPr>
          <w:rFonts w:ascii="Times New Roman" w:hAnsi="Times New Roman"/>
          <w:sz w:val="28"/>
          <w:szCs w:val="28"/>
        </w:rPr>
        <w:t xml:space="preserve"> </w:t>
      </w:r>
      <w:r w:rsidR="00D6008A" w:rsidRPr="00972CDF">
        <w:rPr>
          <w:rFonts w:ascii="Times New Roman" w:hAnsi="Times New Roman"/>
          <w:sz w:val="28"/>
          <w:szCs w:val="28"/>
        </w:rPr>
        <w:t>направленных</w:t>
      </w:r>
      <w:r w:rsidRPr="00972CDF">
        <w:rPr>
          <w:rFonts w:ascii="Times New Roman" w:hAnsi="Times New Roman"/>
          <w:sz w:val="28"/>
          <w:szCs w:val="28"/>
        </w:rPr>
        <w:t xml:space="preserve"> </w:t>
      </w:r>
      <w:r w:rsidR="00DF6161" w:rsidRPr="00972CDF">
        <w:rPr>
          <w:rFonts w:ascii="Times New Roman" w:hAnsi="Times New Roman"/>
          <w:sz w:val="28"/>
          <w:szCs w:val="28"/>
        </w:rPr>
        <w:t xml:space="preserve">на содействие в трудоустройстве граждан, </w:t>
      </w:r>
      <w:r w:rsidR="00623468" w:rsidRPr="00972CDF">
        <w:rPr>
          <w:rFonts w:ascii="Times New Roman" w:hAnsi="Times New Roman"/>
          <w:sz w:val="28"/>
          <w:szCs w:val="28"/>
        </w:rPr>
        <w:t>реализацию прав граждан на труд и социальную защиту от безработицы, снижение социальной на</w:t>
      </w:r>
      <w:r w:rsidR="00244C56" w:rsidRPr="00972CDF">
        <w:rPr>
          <w:rFonts w:ascii="Times New Roman" w:hAnsi="Times New Roman"/>
          <w:sz w:val="28"/>
          <w:szCs w:val="28"/>
        </w:rPr>
        <w:t>пряженности в Иркутской области</w:t>
      </w:r>
      <w:r w:rsidR="00623468" w:rsidRPr="00972CDF">
        <w:rPr>
          <w:rFonts w:ascii="Times New Roman" w:hAnsi="Times New Roman"/>
          <w:sz w:val="28"/>
          <w:szCs w:val="28"/>
        </w:rPr>
        <w:t>.</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С 201</w:t>
      </w:r>
      <w:r w:rsidR="00200FB8" w:rsidRPr="00972CDF">
        <w:rPr>
          <w:rFonts w:ascii="Times New Roman" w:hAnsi="Times New Roman"/>
          <w:sz w:val="28"/>
          <w:szCs w:val="28"/>
        </w:rPr>
        <w:t>5</w:t>
      </w:r>
      <w:r w:rsidRPr="00972CDF">
        <w:rPr>
          <w:rFonts w:ascii="Times New Roman" w:hAnsi="Times New Roman"/>
          <w:sz w:val="28"/>
          <w:szCs w:val="28"/>
        </w:rPr>
        <w:t xml:space="preserve"> года наблюдается стабилизация ситуации на рынке труда.</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По данным обследования населения по проблемам занятости, проводимого Росстатом, общая численность безработных граждан снизилась со </w:t>
      </w:r>
      <w:r w:rsidR="00222E71" w:rsidRPr="00972CDF">
        <w:rPr>
          <w:rFonts w:ascii="Times New Roman" w:hAnsi="Times New Roman"/>
          <w:sz w:val="28"/>
          <w:szCs w:val="28"/>
        </w:rPr>
        <w:t xml:space="preserve">110,2 </w:t>
      </w:r>
      <w:r w:rsidRPr="00972CDF">
        <w:rPr>
          <w:rFonts w:ascii="Times New Roman" w:hAnsi="Times New Roman"/>
          <w:sz w:val="28"/>
          <w:szCs w:val="28"/>
        </w:rPr>
        <w:t xml:space="preserve">тыс. человек в </w:t>
      </w:r>
      <w:r w:rsidR="00222E71" w:rsidRPr="00972CDF">
        <w:rPr>
          <w:rFonts w:ascii="Times New Roman" w:hAnsi="Times New Roman"/>
          <w:sz w:val="28"/>
          <w:szCs w:val="28"/>
        </w:rPr>
        <w:t>2016 году</w:t>
      </w:r>
      <w:r w:rsidRPr="00972CDF">
        <w:rPr>
          <w:rFonts w:ascii="Times New Roman" w:hAnsi="Times New Roman"/>
          <w:sz w:val="28"/>
          <w:szCs w:val="28"/>
        </w:rPr>
        <w:t xml:space="preserve"> до </w:t>
      </w:r>
      <w:r w:rsidR="00222E71" w:rsidRPr="00972CDF">
        <w:rPr>
          <w:rFonts w:ascii="Times New Roman" w:hAnsi="Times New Roman"/>
          <w:sz w:val="28"/>
          <w:szCs w:val="28"/>
        </w:rPr>
        <w:t>105,3</w:t>
      </w:r>
      <w:r w:rsidRPr="00972CDF">
        <w:rPr>
          <w:rFonts w:ascii="Times New Roman" w:hAnsi="Times New Roman"/>
          <w:sz w:val="28"/>
          <w:szCs w:val="28"/>
        </w:rPr>
        <w:t xml:space="preserve"> тыс. человек в 201</w:t>
      </w:r>
      <w:r w:rsidR="00222E71" w:rsidRPr="00972CDF">
        <w:rPr>
          <w:rFonts w:ascii="Times New Roman" w:hAnsi="Times New Roman"/>
          <w:sz w:val="28"/>
          <w:szCs w:val="28"/>
        </w:rPr>
        <w:t>7</w:t>
      </w:r>
      <w:r w:rsidRPr="00972CDF">
        <w:rPr>
          <w:rFonts w:ascii="Times New Roman" w:hAnsi="Times New Roman"/>
          <w:sz w:val="28"/>
          <w:szCs w:val="28"/>
        </w:rPr>
        <w:t xml:space="preserve"> год</w:t>
      </w:r>
      <w:r w:rsidR="00BB4D5B" w:rsidRPr="00972CDF">
        <w:rPr>
          <w:rFonts w:ascii="Times New Roman" w:hAnsi="Times New Roman"/>
          <w:sz w:val="28"/>
          <w:szCs w:val="28"/>
        </w:rPr>
        <w:t>у</w:t>
      </w:r>
      <w:r w:rsidRPr="00972CDF">
        <w:rPr>
          <w:rFonts w:ascii="Times New Roman" w:hAnsi="Times New Roman"/>
          <w:sz w:val="28"/>
          <w:szCs w:val="28"/>
        </w:rPr>
        <w:t xml:space="preserve"> (на </w:t>
      </w:r>
      <w:r w:rsidR="00BB4D5B" w:rsidRPr="00972CDF">
        <w:rPr>
          <w:rFonts w:ascii="Times New Roman" w:hAnsi="Times New Roman"/>
          <w:sz w:val="28"/>
          <w:szCs w:val="28"/>
        </w:rPr>
        <w:t>4,4</w:t>
      </w:r>
      <w:r w:rsidRPr="00972CDF">
        <w:rPr>
          <w:rFonts w:ascii="Times New Roman" w:hAnsi="Times New Roman"/>
          <w:sz w:val="28"/>
          <w:szCs w:val="28"/>
        </w:rPr>
        <w:t xml:space="preserve">%). </w:t>
      </w:r>
      <w:r w:rsidR="009F3C8D" w:rsidRPr="00972CDF">
        <w:rPr>
          <w:rFonts w:ascii="Times New Roman" w:hAnsi="Times New Roman"/>
          <w:sz w:val="28"/>
          <w:szCs w:val="28"/>
        </w:rPr>
        <w:br/>
      </w:r>
      <w:r w:rsidRPr="00972CDF">
        <w:rPr>
          <w:rFonts w:ascii="Times New Roman" w:hAnsi="Times New Roman"/>
          <w:sz w:val="28"/>
          <w:szCs w:val="28"/>
        </w:rPr>
        <w:t xml:space="preserve">При этом уровень общей безработицы снизился с </w:t>
      </w:r>
      <w:r w:rsidR="00CF4A84" w:rsidRPr="00972CDF">
        <w:rPr>
          <w:rFonts w:ascii="Times New Roman" w:hAnsi="Times New Roman"/>
          <w:sz w:val="28"/>
          <w:szCs w:val="28"/>
        </w:rPr>
        <w:t>8,8</w:t>
      </w:r>
      <w:r w:rsidRPr="00972CDF">
        <w:rPr>
          <w:rFonts w:ascii="Times New Roman" w:hAnsi="Times New Roman"/>
          <w:sz w:val="28"/>
          <w:szCs w:val="28"/>
        </w:rPr>
        <w:t xml:space="preserve">% до </w:t>
      </w:r>
      <w:r w:rsidR="00CF4A84" w:rsidRPr="00972CDF">
        <w:rPr>
          <w:rFonts w:ascii="Times New Roman" w:hAnsi="Times New Roman"/>
          <w:sz w:val="28"/>
          <w:szCs w:val="28"/>
        </w:rPr>
        <w:t>8,7</w:t>
      </w:r>
      <w:r w:rsidRPr="00972CDF">
        <w:rPr>
          <w:rFonts w:ascii="Times New Roman" w:hAnsi="Times New Roman"/>
          <w:sz w:val="28"/>
          <w:szCs w:val="28"/>
        </w:rPr>
        <w:t xml:space="preserve">% от численности экономически активного населения. В </w:t>
      </w:r>
      <w:r w:rsidR="00FE5487" w:rsidRPr="00972CDF">
        <w:rPr>
          <w:rFonts w:ascii="Times New Roman" w:hAnsi="Times New Roman"/>
          <w:sz w:val="28"/>
          <w:szCs w:val="28"/>
        </w:rPr>
        <w:t xml:space="preserve">первом полугодии </w:t>
      </w:r>
      <w:r w:rsidRPr="00972CDF">
        <w:rPr>
          <w:rFonts w:ascii="Times New Roman" w:hAnsi="Times New Roman"/>
          <w:sz w:val="28"/>
          <w:szCs w:val="28"/>
        </w:rPr>
        <w:t>201</w:t>
      </w:r>
      <w:r w:rsidR="00FE5487" w:rsidRPr="00972CDF">
        <w:rPr>
          <w:rFonts w:ascii="Times New Roman" w:hAnsi="Times New Roman"/>
          <w:sz w:val="28"/>
          <w:szCs w:val="28"/>
        </w:rPr>
        <w:t>8</w:t>
      </w:r>
      <w:r w:rsidRPr="00972CDF">
        <w:rPr>
          <w:rFonts w:ascii="Times New Roman" w:hAnsi="Times New Roman"/>
          <w:sz w:val="28"/>
          <w:szCs w:val="28"/>
        </w:rPr>
        <w:t xml:space="preserve"> год</w:t>
      </w:r>
      <w:r w:rsidR="00FE5487" w:rsidRPr="00972CDF">
        <w:rPr>
          <w:rFonts w:ascii="Times New Roman" w:hAnsi="Times New Roman"/>
          <w:sz w:val="28"/>
          <w:szCs w:val="28"/>
        </w:rPr>
        <w:t>а</w:t>
      </w:r>
      <w:r w:rsidRPr="00972CDF">
        <w:rPr>
          <w:rFonts w:ascii="Times New Roman" w:hAnsi="Times New Roman"/>
          <w:sz w:val="28"/>
          <w:szCs w:val="28"/>
        </w:rPr>
        <w:t xml:space="preserve"> уровень общей безработицы состав</w:t>
      </w:r>
      <w:r w:rsidR="00FE5487" w:rsidRPr="00972CDF">
        <w:rPr>
          <w:rFonts w:ascii="Times New Roman" w:hAnsi="Times New Roman"/>
          <w:sz w:val="28"/>
          <w:szCs w:val="28"/>
        </w:rPr>
        <w:t>ил</w:t>
      </w:r>
      <w:r w:rsidRPr="00972CDF">
        <w:rPr>
          <w:rFonts w:ascii="Times New Roman" w:hAnsi="Times New Roman"/>
          <w:sz w:val="28"/>
          <w:szCs w:val="28"/>
        </w:rPr>
        <w:t xml:space="preserve"> </w:t>
      </w:r>
      <w:r w:rsidR="00FE5487" w:rsidRPr="00972CDF">
        <w:rPr>
          <w:rFonts w:ascii="Times New Roman" w:hAnsi="Times New Roman"/>
          <w:sz w:val="28"/>
          <w:szCs w:val="28"/>
        </w:rPr>
        <w:t>7,0</w:t>
      </w:r>
      <w:r w:rsidRPr="00972CDF">
        <w:rPr>
          <w:rFonts w:ascii="Times New Roman" w:hAnsi="Times New Roman"/>
          <w:sz w:val="28"/>
          <w:szCs w:val="28"/>
        </w:rPr>
        <w:t>%.</w:t>
      </w:r>
    </w:p>
    <w:p w:rsidR="005C3605" w:rsidRPr="00972CDF" w:rsidRDefault="005C360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Численность зарегистрированных безработных граждан на </w:t>
      </w:r>
      <w:r w:rsidRPr="00972CDF">
        <w:rPr>
          <w:rFonts w:ascii="Times New Roman" w:hAnsi="Times New Roman"/>
          <w:sz w:val="28"/>
          <w:szCs w:val="28"/>
        </w:rPr>
        <w:br/>
        <w:t>1 января 2018 года в Иркутской области составила 13,5 тыс. человек, что на 15,1% меньше соответствующего периода 2017 года</w:t>
      </w:r>
      <w:r w:rsidR="006B6420" w:rsidRPr="00972CDF">
        <w:rPr>
          <w:rFonts w:ascii="Times New Roman" w:hAnsi="Times New Roman"/>
          <w:sz w:val="28"/>
          <w:szCs w:val="28"/>
        </w:rPr>
        <w:t xml:space="preserve"> (15,9 тыс. человек)</w:t>
      </w:r>
      <w:r w:rsidRPr="00972CDF">
        <w:rPr>
          <w:rFonts w:ascii="Times New Roman" w:hAnsi="Times New Roman"/>
          <w:sz w:val="28"/>
          <w:szCs w:val="28"/>
        </w:rPr>
        <w:t>.</w:t>
      </w:r>
    </w:p>
    <w:p w:rsidR="005C3605" w:rsidRPr="00972CDF" w:rsidRDefault="005C360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Уровень зарегистрированной безработицы в Иркутской области на </w:t>
      </w:r>
      <w:r w:rsidRPr="00972CDF">
        <w:rPr>
          <w:rFonts w:ascii="Times New Roman" w:hAnsi="Times New Roman"/>
          <w:sz w:val="28"/>
          <w:szCs w:val="28"/>
        </w:rPr>
        <w:br/>
        <w:t>1 января 2018 года по сравнению с аналогичным показателем 2017 года снизился на 0,2% и составил 1,1% от численности экономически активного населения.</w:t>
      </w:r>
    </w:p>
    <w:p w:rsidR="002302C0" w:rsidRPr="00972CDF" w:rsidRDefault="002302C0"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Наблюдается рост количества вакансий, заявляемых работодателями</w:t>
      </w:r>
      <w:r w:rsidR="00745C45" w:rsidRPr="00972CDF">
        <w:rPr>
          <w:rFonts w:ascii="Times New Roman" w:hAnsi="Times New Roman"/>
          <w:sz w:val="28"/>
          <w:szCs w:val="28"/>
        </w:rPr>
        <w:t xml:space="preserve">, </w:t>
      </w:r>
      <w:r w:rsidR="00745C45" w:rsidRPr="00972CDF">
        <w:rPr>
          <w:rFonts w:ascii="Times New Roman" w:hAnsi="Times New Roman"/>
          <w:sz w:val="28"/>
          <w:szCs w:val="28"/>
        </w:rPr>
        <w:br/>
      </w:r>
      <w:r w:rsidR="009A26DF" w:rsidRPr="00972CDF">
        <w:rPr>
          <w:rFonts w:ascii="Times New Roman" w:hAnsi="Times New Roman"/>
          <w:sz w:val="28"/>
          <w:szCs w:val="28"/>
        </w:rPr>
        <w:t>с</w:t>
      </w:r>
      <w:r w:rsidRPr="00972CDF">
        <w:rPr>
          <w:rFonts w:ascii="Times New Roman" w:hAnsi="Times New Roman"/>
          <w:sz w:val="28"/>
          <w:szCs w:val="28"/>
        </w:rPr>
        <w:t xml:space="preserve"> 32,4 тыс. вакансий</w:t>
      </w:r>
      <w:r w:rsidR="009A26DF" w:rsidRPr="00972CDF">
        <w:rPr>
          <w:rFonts w:ascii="Times New Roman" w:hAnsi="Times New Roman"/>
          <w:sz w:val="28"/>
          <w:szCs w:val="28"/>
        </w:rPr>
        <w:t xml:space="preserve"> на начало 2017 года до</w:t>
      </w:r>
      <w:r w:rsidRPr="00972CDF">
        <w:rPr>
          <w:rFonts w:ascii="Times New Roman" w:hAnsi="Times New Roman"/>
          <w:sz w:val="28"/>
          <w:szCs w:val="28"/>
        </w:rPr>
        <w:t xml:space="preserve"> </w:t>
      </w:r>
      <w:r w:rsidR="009A26DF" w:rsidRPr="00972CDF">
        <w:rPr>
          <w:rFonts w:ascii="Times New Roman" w:hAnsi="Times New Roman"/>
          <w:sz w:val="28"/>
          <w:szCs w:val="28"/>
        </w:rPr>
        <w:t xml:space="preserve">35,9 тыс. вакансий на начало </w:t>
      </w:r>
      <w:r w:rsidR="0071065B" w:rsidRPr="00972CDF">
        <w:rPr>
          <w:rFonts w:ascii="Times New Roman" w:hAnsi="Times New Roman"/>
          <w:sz w:val="28"/>
          <w:szCs w:val="28"/>
        </w:rPr>
        <w:br/>
      </w:r>
      <w:r w:rsidR="009A26DF" w:rsidRPr="00972CDF">
        <w:rPr>
          <w:rFonts w:ascii="Times New Roman" w:hAnsi="Times New Roman"/>
          <w:sz w:val="28"/>
          <w:szCs w:val="28"/>
        </w:rPr>
        <w:t>2018 года</w:t>
      </w:r>
      <w:r w:rsidRPr="00972CDF">
        <w:rPr>
          <w:rFonts w:ascii="Times New Roman" w:hAnsi="Times New Roman"/>
          <w:sz w:val="28"/>
          <w:szCs w:val="28"/>
        </w:rPr>
        <w:t>, из которых по рабочим профессиям – 27,7 тыс. вакансий или 77,2% от общего числа заявленных вакансий</w:t>
      </w:r>
      <w:r w:rsidR="005A7F57" w:rsidRPr="00972CDF">
        <w:rPr>
          <w:rFonts w:ascii="Times New Roman" w:hAnsi="Times New Roman"/>
          <w:sz w:val="28"/>
          <w:szCs w:val="28"/>
        </w:rPr>
        <w:t xml:space="preserve"> на начало 2017 года</w:t>
      </w:r>
      <w:r w:rsidRPr="00972CDF">
        <w:rPr>
          <w:rFonts w:ascii="Times New Roman" w:hAnsi="Times New Roman"/>
          <w:sz w:val="28"/>
          <w:szCs w:val="28"/>
        </w:rPr>
        <w:t>.</w:t>
      </w:r>
    </w:p>
    <w:p w:rsidR="00993AF5" w:rsidRPr="00972CDF" w:rsidRDefault="002302C0"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 результате превышения количества предлагаемых вакансий над числом зарегистрированных безработных наблюдается снижение</w:t>
      </w:r>
      <w:r w:rsidR="00993AF5" w:rsidRPr="00972CDF">
        <w:rPr>
          <w:rFonts w:ascii="Times New Roman" w:hAnsi="Times New Roman"/>
          <w:sz w:val="28"/>
          <w:szCs w:val="28"/>
        </w:rPr>
        <w:t xml:space="preserve"> коэффициента</w:t>
      </w:r>
      <w:r w:rsidRPr="00972CDF">
        <w:rPr>
          <w:rFonts w:ascii="Times New Roman" w:hAnsi="Times New Roman"/>
          <w:sz w:val="28"/>
          <w:szCs w:val="28"/>
        </w:rPr>
        <w:t xml:space="preserve"> напряженности на региональном рынке труда</w:t>
      </w:r>
      <w:r w:rsidR="00993AF5" w:rsidRPr="00972CDF">
        <w:rPr>
          <w:rFonts w:ascii="Times New Roman" w:hAnsi="Times New Roman"/>
          <w:sz w:val="28"/>
          <w:szCs w:val="28"/>
        </w:rPr>
        <w:t xml:space="preserve"> с 0,6 ед. на конец 2016 года </w:t>
      </w:r>
      <w:r w:rsidR="0079563A" w:rsidRPr="00972CDF">
        <w:rPr>
          <w:rFonts w:ascii="Times New Roman" w:hAnsi="Times New Roman"/>
          <w:sz w:val="28"/>
          <w:szCs w:val="28"/>
        </w:rPr>
        <w:t xml:space="preserve">до </w:t>
      </w:r>
      <w:r w:rsidR="00993AF5" w:rsidRPr="00972CDF">
        <w:rPr>
          <w:rFonts w:ascii="Times New Roman" w:hAnsi="Times New Roman"/>
          <w:sz w:val="28"/>
          <w:szCs w:val="28"/>
        </w:rPr>
        <w:t xml:space="preserve"> </w:t>
      </w:r>
      <w:r w:rsidR="0079563A" w:rsidRPr="00972CDF">
        <w:rPr>
          <w:rFonts w:ascii="Times New Roman" w:hAnsi="Times New Roman"/>
          <w:sz w:val="28"/>
          <w:szCs w:val="28"/>
        </w:rPr>
        <w:t xml:space="preserve">0,5 ед. </w:t>
      </w:r>
      <w:r w:rsidR="00993AF5" w:rsidRPr="00972CDF">
        <w:rPr>
          <w:rFonts w:ascii="Times New Roman" w:hAnsi="Times New Roman"/>
          <w:sz w:val="28"/>
          <w:szCs w:val="28"/>
        </w:rPr>
        <w:t>на конец 2017 года</w:t>
      </w:r>
      <w:r w:rsidR="0079563A" w:rsidRPr="00972CDF">
        <w:rPr>
          <w:rFonts w:ascii="Times New Roman" w:hAnsi="Times New Roman"/>
          <w:sz w:val="28"/>
          <w:szCs w:val="28"/>
        </w:rPr>
        <w:t>.</w:t>
      </w:r>
      <w:r w:rsidR="00993AF5" w:rsidRPr="00972CDF">
        <w:rPr>
          <w:rFonts w:ascii="Times New Roman" w:hAnsi="Times New Roman"/>
          <w:sz w:val="28"/>
          <w:szCs w:val="28"/>
        </w:rPr>
        <w:t xml:space="preserve"> </w:t>
      </w:r>
    </w:p>
    <w:p w:rsidR="002302C0" w:rsidRPr="00972CDF" w:rsidRDefault="002302C0" w:rsidP="00751071">
      <w:pPr>
        <w:suppressAutoHyphens/>
        <w:spacing w:line="0" w:lineRule="atLeast"/>
        <w:ind w:firstLine="709"/>
        <w:jc w:val="both"/>
        <w:rPr>
          <w:rFonts w:ascii="Times New Roman" w:hAnsi="Times New Roman"/>
          <w:sz w:val="28"/>
          <w:szCs w:val="28"/>
        </w:rPr>
      </w:pPr>
      <w:r w:rsidRPr="00972CDF">
        <w:rPr>
          <w:rFonts w:ascii="Times New Roman" w:hAnsi="Times New Roman"/>
          <w:sz w:val="28"/>
          <w:szCs w:val="28"/>
        </w:rPr>
        <w:t>Таким образом, на рынке труда Иркутской области наблюдается следующая ситуация: несмотря на большое количество заявленных организациями Иркутской области вакансий, эффективный баланс спроса и предложения на рынке труда пока не достигнут. В то время как на регистрируемом региональном рынке труда преобладает спрос на рабочие профессии (78,8% заявленных вакансий), лишь 42% обратившихся в органы занятости населения имеют рабочие профессии.</w:t>
      </w:r>
    </w:p>
    <w:p w:rsidR="002302C0" w:rsidRPr="00972CDF" w:rsidRDefault="005544BD" w:rsidP="00751071">
      <w:pPr>
        <w:suppressAutoHyphens/>
        <w:spacing w:line="0" w:lineRule="atLeast"/>
        <w:ind w:firstLine="709"/>
        <w:jc w:val="both"/>
        <w:rPr>
          <w:rFonts w:ascii="Times New Roman" w:hAnsi="Times New Roman"/>
          <w:sz w:val="28"/>
          <w:szCs w:val="28"/>
        </w:rPr>
      </w:pPr>
      <w:r w:rsidRPr="00972CDF">
        <w:rPr>
          <w:rFonts w:ascii="Times New Roman" w:hAnsi="Times New Roman"/>
          <w:sz w:val="28"/>
          <w:szCs w:val="28"/>
        </w:rPr>
        <w:t>Реализация мероприятий</w:t>
      </w:r>
      <w:r w:rsidR="00627FF2" w:rsidRPr="00972CDF">
        <w:rPr>
          <w:rFonts w:ascii="Times New Roman" w:hAnsi="Times New Roman"/>
          <w:sz w:val="28"/>
          <w:szCs w:val="28"/>
        </w:rPr>
        <w:t xml:space="preserve"> по содействию занятости населения </w:t>
      </w:r>
      <w:r w:rsidRPr="00972CDF">
        <w:rPr>
          <w:rFonts w:ascii="Times New Roman" w:hAnsi="Times New Roman"/>
          <w:sz w:val="28"/>
          <w:szCs w:val="28"/>
        </w:rPr>
        <w:t xml:space="preserve"> позволит улучшить ситуацию на рынке труда Иркутской области и создать условия для эффективной трудовой занятости населения.</w:t>
      </w:r>
    </w:p>
    <w:p w:rsidR="00623468" w:rsidRPr="00972CDF" w:rsidRDefault="00716A84" w:rsidP="00751071">
      <w:pPr>
        <w:pStyle w:val="ConsPlusNormal"/>
        <w:tabs>
          <w:tab w:val="left" w:pos="6946"/>
        </w:tabs>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С</w:t>
      </w:r>
      <w:r w:rsidR="00623468" w:rsidRPr="00972CDF">
        <w:rPr>
          <w:rFonts w:ascii="Times New Roman" w:hAnsi="Times New Roman"/>
          <w:sz w:val="28"/>
          <w:szCs w:val="28"/>
        </w:rPr>
        <w:t xml:space="preserve"> 2012 года осуществляется работа по повышению заработной платы </w:t>
      </w:r>
      <w:r w:rsidR="00623468" w:rsidRPr="00972CDF">
        <w:rPr>
          <w:rFonts w:ascii="Times New Roman" w:hAnsi="Times New Roman"/>
          <w:sz w:val="28"/>
          <w:szCs w:val="28"/>
        </w:rPr>
        <w:lastRenderedPageBreak/>
        <w:t xml:space="preserve">отдельных категорий работников, определенных </w:t>
      </w:r>
      <w:r w:rsidR="00CF0DBB" w:rsidRPr="00972CDF">
        <w:rPr>
          <w:rFonts w:ascii="Times New Roman" w:hAnsi="Times New Roman"/>
          <w:sz w:val="28"/>
          <w:szCs w:val="28"/>
        </w:rPr>
        <w:t>У</w:t>
      </w:r>
      <w:r w:rsidR="00623468" w:rsidRPr="00972CDF">
        <w:rPr>
          <w:rFonts w:ascii="Times New Roman" w:hAnsi="Times New Roman"/>
          <w:sz w:val="28"/>
          <w:szCs w:val="28"/>
        </w:rPr>
        <w:t xml:space="preserve">казами Президента Российской Федерации от 7 мая 2012 года </w:t>
      </w:r>
      <w:hyperlink r:id="rId9" w:tooltip="Указ Президента РФ от 07.05.2012 N 597 &quot;О мероприятиях по реализации государственной социальной политики&quot;{КонсультантПлюс}" w:history="1">
        <w:r w:rsidRPr="00972CDF">
          <w:rPr>
            <w:rFonts w:ascii="Times New Roman" w:hAnsi="Times New Roman"/>
            <w:sz w:val="28"/>
            <w:szCs w:val="28"/>
          </w:rPr>
          <w:t>№ 597</w:t>
        </w:r>
      </w:hyperlink>
      <w:r w:rsidR="00623468" w:rsidRPr="00972CDF">
        <w:rPr>
          <w:rFonts w:ascii="Times New Roman" w:hAnsi="Times New Roman"/>
          <w:sz w:val="28"/>
          <w:szCs w:val="28"/>
        </w:rPr>
        <w:t xml:space="preserve"> </w:t>
      </w:r>
      <w:r w:rsidRPr="00972CDF">
        <w:rPr>
          <w:rFonts w:ascii="Times New Roman" w:hAnsi="Times New Roman"/>
          <w:sz w:val="28"/>
          <w:szCs w:val="28"/>
        </w:rPr>
        <w:t>«</w:t>
      </w:r>
      <w:r w:rsidR="00623468" w:rsidRPr="00972CDF">
        <w:rPr>
          <w:rFonts w:ascii="Times New Roman" w:hAnsi="Times New Roman"/>
          <w:sz w:val="28"/>
          <w:szCs w:val="28"/>
        </w:rPr>
        <w:t>О мероприятиях по реализации государственной социальной политики</w:t>
      </w:r>
      <w:r w:rsidRPr="00972CDF">
        <w:rPr>
          <w:rFonts w:ascii="Times New Roman" w:hAnsi="Times New Roman"/>
          <w:sz w:val="28"/>
          <w:szCs w:val="28"/>
        </w:rPr>
        <w:t>»</w:t>
      </w:r>
      <w:r w:rsidR="00623468" w:rsidRPr="00972CDF">
        <w:rPr>
          <w:rFonts w:ascii="Times New Roman" w:hAnsi="Times New Roman"/>
          <w:sz w:val="28"/>
          <w:szCs w:val="28"/>
        </w:rPr>
        <w:t xml:space="preserve">, от 1 июня 2012 года </w:t>
      </w:r>
      <w:hyperlink r:id="rId10" w:tooltip="Указ Президента РФ от 01.06.2012 N 761 &quot;О Национальной стратегии действий в интересах детей на 2012 - 2017 годы&quot;{КонсультантПлюс}" w:history="1">
        <w:r w:rsidRPr="00972CDF">
          <w:rPr>
            <w:rFonts w:ascii="Times New Roman" w:hAnsi="Times New Roman"/>
            <w:sz w:val="28"/>
            <w:szCs w:val="28"/>
          </w:rPr>
          <w:t>№</w:t>
        </w:r>
      </w:hyperlink>
      <w:r w:rsidRPr="00972CDF">
        <w:rPr>
          <w:rFonts w:ascii="Times New Roman" w:hAnsi="Times New Roman"/>
          <w:sz w:val="28"/>
          <w:szCs w:val="28"/>
        </w:rPr>
        <w:t xml:space="preserve"> 761</w:t>
      </w:r>
      <w:r w:rsidR="00623468" w:rsidRPr="00972CDF">
        <w:rPr>
          <w:rFonts w:ascii="Times New Roman" w:hAnsi="Times New Roman"/>
          <w:sz w:val="28"/>
          <w:szCs w:val="28"/>
        </w:rPr>
        <w:t xml:space="preserve"> </w:t>
      </w:r>
      <w:r w:rsidRPr="00972CDF">
        <w:rPr>
          <w:rFonts w:ascii="Times New Roman" w:hAnsi="Times New Roman"/>
          <w:sz w:val="28"/>
          <w:szCs w:val="28"/>
        </w:rPr>
        <w:t>«</w:t>
      </w:r>
      <w:r w:rsidR="00623468" w:rsidRPr="00972CDF">
        <w:rPr>
          <w:rFonts w:ascii="Times New Roman" w:hAnsi="Times New Roman"/>
          <w:sz w:val="28"/>
          <w:szCs w:val="28"/>
        </w:rPr>
        <w:t>О Национальной стратегии действий в интересах детей на 2012 - 2017 годы</w:t>
      </w:r>
      <w:r w:rsidRPr="00972CDF">
        <w:rPr>
          <w:rFonts w:ascii="Times New Roman" w:hAnsi="Times New Roman"/>
          <w:sz w:val="28"/>
          <w:szCs w:val="28"/>
        </w:rPr>
        <w:t>»</w:t>
      </w:r>
      <w:r w:rsidR="00623468" w:rsidRPr="00972CDF">
        <w:rPr>
          <w:rFonts w:ascii="Times New Roman" w:hAnsi="Times New Roman"/>
          <w:sz w:val="28"/>
          <w:szCs w:val="28"/>
        </w:rPr>
        <w:t xml:space="preserve">, от 28 декабря 2012 года </w:t>
      </w:r>
      <w:hyperlink r:id="rId11" w:tooltip="Указ Президента РФ от 28.12.2012 N 1688 &quot;О некоторых мерах по реализации государственной политики в сфере защиты детей-сирот и детей, оставшихся без попечения родителей&quot;{КонсультантПлюс}" w:history="1">
        <w:r w:rsidR="00CF3083" w:rsidRPr="00972CDF">
          <w:rPr>
            <w:rFonts w:ascii="Times New Roman" w:hAnsi="Times New Roman"/>
            <w:sz w:val="28"/>
            <w:szCs w:val="28"/>
          </w:rPr>
          <w:t>№</w:t>
        </w:r>
      </w:hyperlink>
      <w:r w:rsidR="00CF3083" w:rsidRPr="00972CDF">
        <w:rPr>
          <w:rFonts w:ascii="Times New Roman" w:hAnsi="Times New Roman"/>
          <w:sz w:val="28"/>
          <w:szCs w:val="28"/>
        </w:rPr>
        <w:t xml:space="preserve"> 1688</w:t>
      </w:r>
      <w:r w:rsidR="00623468" w:rsidRPr="00972CDF">
        <w:rPr>
          <w:rFonts w:ascii="Times New Roman" w:hAnsi="Times New Roman"/>
          <w:sz w:val="28"/>
          <w:szCs w:val="28"/>
        </w:rPr>
        <w:t xml:space="preserve"> </w:t>
      </w:r>
      <w:r w:rsidR="00CF3083" w:rsidRPr="00972CDF">
        <w:rPr>
          <w:rFonts w:ascii="Times New Roman" w:hAnsi="Times New Roman"/>
          <w:sz w:val="28"/>
          <w:szCs w:val="28"/>
        </w:rPr>
        <w:t>«</w:t>
      </w:r>
      <w:r w:rsidR="00623468" w:rsidRPr="00972CDF">
        <w:rPr>
          <w:rFonts w:ascii="Times New Roman" w:hAnsi="Times New Roman"/>
          <w:sz w:val="28"/>
          <w:szCs w:val="28"/>
        </w:rPr>
        <w:t>О некоторых мерах по реализации государственной политики</w:t>
      </w:r>
      <w:proofErr w:type="gramEnd"/>
      <w:r w:rsidR="00623468" w:rsidRPr="00972CDF">
        <w:rPr>
          <w:rFonts w:ascii="Times New Roman" w:hAnsi="Times New Roman"/>
          <w:sz w:val="28"/>
          <w:szCs w:val="28"/>
        </w:rPr>
        <w:t xml:space="preserve"> в сфере защиты детей-сирот и детей, оставшихся без попе</w:t>
      </w:r>
      <w:r w:rsidR="00CF3083" w:rsidRPr="00972CDF">
        <w:rPr>
          <w:rFonts w:ascii="Times New Roman" w:hAnsi="Times New Roman"/>
          <w:sz w:val="28"/>
          <w:szCs w:val="28"/>
        </w:rPr>
        <w:t>чения родителей»</w:t>
      </w:r>
      <w:r w:rsidR="00623468" w:rsidRPr="00972CDF">
        <w:rPr>
          <w:rFonts w:ascii="Times New Roman" w:hAnsi="Times New Roman"/>
          <w:sz w:val="28"/>
          <w:szCs w:val="28"/>
        </w:rPr>
        <w:t>.</w:t>
      </w:r>
    </w:p>
    <w:p w:rsidR="0004739F" w:rsidRPr="00972CDF" w:rsidRDefault="00716A84"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 xml:space="preserve">Начиная </w:t>
      </w:r>
      <w:r w:rsidR="00CF3083" w:rsidRPr="00972CDF">
        <w:rPr>
          <w:rFonts w:ascii="Times New Roman" w:hAnsi="Times New Roman"/>
          <w:sz w:val="28"/>
          <w:szCs w:val="28"/>
        </w:rPr>
        <w:t>с 2019 года продолжится</w:t>
      </w:r>
      <w:proofErr w:type="gramEnd"/>
      <w:r w:rsidR="00CF3083" w:rsidRPr="00972CDF">
        <w:rPr>
          <w:rFonts w:ascii="Times New Roman" w:hAnsi="Times New Roman"/>
          <w:sz w:val="28"/>
          <w:szCs w:val="28"/>
        </w:rPr>
        <w:t xml:space="preserve"> о</w:t>
      </w:r>
      <w:r w:rsidR="0004739F" w:rsidRPr="00972CDF">
        <w:rPr>
          <w:rFonts w:ascii="Times New Roman" w:hAnsi="Times New Roman"/>
          <w:sz w:val="28"/>
          <w:szCs w:val="28"/>
        </w:rPr>
        <w:t xml:space="preserve">беспечение темпов роста средней заработной платы отдельных категорий работников, </w:t>
      </w:r>
      <w:r w:rsidR="00CF0DBB" w:rsidRPr="00972CDF">
        <w:rPr>
          <w:rFonts w:ascii="Times New Roman" w:hAnsi="Times New Roman"/>
          <w:sz w:val="28"/>
          <w:szCs w:val="28"/>
        </w:rPr>
        <w:t>предусмотренных У</w:t>
      </w:r>
      <w:r w:rsidR="0004739F" w:rsidRPr="00972CDF">
        <w:rPr>
          <w:rFonts w:ascii="Times New Roman" w:hAnsi="Times New Roman"/>
          <w:sz w:val="28"/>
          <w:szCs w:val="28"/>
        </w:rPr>
        <w:t>казами Президента Р</w:t>
      </w:r>
      <w:r w:rsidR="00CF3083" w:rsidRPr="00972CDF">
        <w:rPr>
          <w:rFonts w:ascii="Times New Roman" w:hAnsi="Times New Roman"/>
          <w:sz w:val="28"/>
          <w:szCs w:val="28"/>
        </w:rPr>
        <w:t xml:space="preserve">оссийской </w:t>
      </w:r>
      <w:r w:rsidR="0004739F" w:rsidRPr="00972CDF">
        <w:rPr>
          <w:rFonts w:ascii="Times New Roman" w:hAnsi="Times New Roman"/>
          <w:sz w:val="28"/>
          <w:szCs w:val="28"/>
        </w:rPr>
        <w:t>Ф</w:t>
      </w:r>
      <w:r w:rsidR="00CF3083" w:rsidRPr="00972CDF">
        <w:rPr>
          <w:rFonts w:ascii="Times New Roman" w:hAnsi="Times New Roman"/>
          <w:sz w:val="28"/>
          <w:szCs w:val="28"/>
        </w:rPr>
        <w:t>едерации</w:t>
      </w:r>
      <w:r w:rsidR="0004739F" w:rsidRPr="00972CDF">
        <w:rPr>
          <w:rFonts w:ascii="Times New Roman" w:hAnsi="Times New Roman"/>
          <w:sz w:val="28"/>
          <w:szCs w:val="28"/>
        </w:rPr>
        <w:t>, в соответствии с ориентировочным темпом роста среднемесячного дохода от трудовой деятельности в Иркутской области</w:t>
      </w:r>
      <w:r w:rsidR="00CF3083" w:rsidRPr="00972CDF">
        <w:rPr>
          <w:rFonts w:ascii="Times New Roman" w:hAnsi="Times New Roman"/>
          <w:sz w:val="28"/>
          <w:szCs w:val="28"/>
        </w:rPr>
        <w:t>.</w:t>
      </w:r>
    </w:p>
    <w:p w:rsidR="00771369" w:rsidRPr="00972CDF" w:rsidRDefault="007C0C2D"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Р</w:t>
      </w:r>
      <w:r w:rsidR="00F4679B" w:rsidRPr="00972CDF">
        <w:rPr>
          <w:rFonts w:ascii="Times New Roman" w:hAnsi="Times New Roman"/>
          <w:sz w:val="28"/>
          <w:szCs w:val="28"/>
        </w:rPr>
        <w:t>еализация мероприятий государственной программы</w:t>
      </w:r>
      <w:r w:rsidR="00E3077D" w:rsidRPr="00972CDF">
        <w:rPr>
          <w:rFonts w:ascii="Times New Roman" w:hAnsi="Times New Roman"/>
          <w:sz w:val="28"/>
          <w:szCs w:val="28"/>
        </w:rPr>
        <w:t xml:space="preserve"> </w:t>
      </w:r>
      <w:r w:rsidR="00BA42F5" w:rsidRPr="00972CDF">
        <w:rPr>
          <w:rFonts w:ascii="Times New Roman" w:hAnsi="Times New Roman"/>
          <w:sz w:val="28"/>
          <w:szCs w:val="28"/>
        </w:rPr>
        <w:t>позволит</w:t>
      </w:r>
      <w:r w:rsidR="00E3077D" w:rsidRPr="00972CDF">
        <w:rPr>
          <w:rFonts w:ascii="Times New Roman" w:hAnsi="Times New Roman"/>
          <w:sz w:val="28"/>
          <w:szCs w:val="28"/>
        </w:rPr>
        <w:t xml:space="preserve"> преодоле</w:t>
      </w:r>
      <w:r w:rsidR="00BA42F5" w:rsidRPr="00972CDF">
        <w:rPr>
          <w:rFonts w:ascii="Times New Roman" w:hAnsi="Times New Roman"/>
          <w:sz w:val="28"/>
          <w:szCs w:val="28"/>
        </w:rPr>
        <w:t>ть</w:t>
      </w:r>
      <w:r w:rsidR="00E3077D" w:rsidRPr="00972CDF">
        <w:rPr>
          <w:rFonts w:ascii="Times New Roman" w:hAnsi="Times New Roman"/>
          <w:sz w:val="28"/>
          <w:szCs w:val="28"/>
        </w:rPr>
        <w:t xml:space="preserve"> </w:t>
      </w:r>
      <w:r w:rsidR="00771369" w:rsidRPr="00972CDF">
        <w:rPr>
          <w:rFonts w:ascii="Times New Roman" w:hAnsi="Times New Roman"/>
          <w:sz w:val="28"/>
          <w:szCs w:val="28"/>
        </w:rPr>
        <w:t>негативны</w:t>
      </w:r>
      <w:r w:rsidR="00BA42F5" w:rsidRPr="00972CDF">
        <w:rPr>
          <w:rFonts w:ascii="Times New Roman" w:hAnsi="Times New Roman"/>
          <w:sz w:val="28"/>
          <w:szCs w:val="28"/>
        </w:rPr>
        <w:t>е</w:t>
      </w:r>
      <w:r w:rsidR="00771369" w:rsidRPr="00972CDF">
        <w:rPr>
          <w:rFonts w:ascii="Times New Roman" w:hAnsi="Times New Roman"/>
          <w:sz w:val="28"/>
          <w:szCs w:val="28"/>
        </w:rPr>
        <w:t xml:space="preserve"> тенденции в развитии социально-трудовых отношений и сфере занятости населения</w:t>
      </w:r>
      <w:r w:rsidRPr="00972CDF">
        <w:rPr>
          <w:rFonts w:ascii="Times New Roman" w:hAnsi="Times New Roman"/>
          <w:sz w:val="28"/>
          <w:szCs w:val="28"/>
        </w:rPr>
        <w:t xml:space="preserve"> и обеспеч</w:t>
      </w:r>
      <w:r w:rsidR="00BA42F5" w:rsidRPr="00972CDF">
        <w:rPr>
          <w:rFonts w:ascii="Times New Roman" w:hAnsi="Times New Roman"/>
          <w:sz w:val="28"/>
          <w:szCs w:val="28"/>
        </w:rPr>
        <w:t>ить</w:t>
      </w:r>
      <w:r w:rsidRPr="00972CDF">
        <w:rPr>
          <w:rFonts w:ascii="Times New Roman" w:hAnsi="Times New Roman"/>
          <w:sz w:val="28"/>
          <w:szCs w:val="28"/>
        </w:rPr>
        <w:t xml:space="preserve"> стабильн</w:t>
      </w:r>
      <w:r w:rsidR="00BA42F5" w:rsidRPr="00972CDF">
        <w:rPr>
          <w:rFonts w:ascii="Times New Roman" w:hAnsi="Times New Roman"/>
          <w:sz w:val="28"/>
          <w:szCs w:val="28"/>
        </w:rPr>
        <w:t>ую</w:t>
      </w:r>
      <w:r w:rsidRPr="00972CDF">
        <w:rPr>
          <w:rFonts w:ascii="Times New Roman" w:hAnsi="Times New Roman"/>
          <w:sz w:val="28"/>
          <w:szCs w:val="28"/>
        </w:rPr>
        <w:t xml:space="preserve"> ситуаци</w:t>
      </w:r>
      <w:r w:rsidR="00BA42F5" w:rsidRPr="00972CDF">
        <w:rPr>
          <w:rFonts w:ascii="Times New Roman" w:hAnsi="Times New Roman"/>
          <w:sz w:val="28"/>
          <w:szCs w:val="28"/>
        </w:rPr>
        <w:t>ю</w:t>
      </w:r>
      <w:r w:rsidRPr="00972CDF">
        <w:rPr>
          <w:rFonts w:ascii="Times New Roman" w:hAnsi="Times New Roman"/>
          <w:sz w:val="28"/>
          <w:szCs w:val="28"/>
        </w:rPr>
        <w:t xml:space="preserve"> на рынке труда в регионе.</w:t>
      </w:r>
    </w:p>
    <w:p w:rsidR="00E3077D" w:rsidRPr="00972CDF" w:rsidRDefault="00E3077D" w:rsidP="00751071">
      <w:pPr>
        <w:suppressAutoHyphens/>
        <w:spacing w:line="0" w:lineRule="atLeast"/>
        <w:ind w:firstLine="720"/>
        <w:contextualSpacing/>
        <w:jc w:val="both"/>
        <w:rPr>
          <w:rFonts w:ascii="Times New Roman" w:hAnsi="Times New Roman"/>
          <w:sz w:val="28"/>
          <w:szCs w:val="28"/>
        </w:rPr>
      </w:pPr>
    </w:p>
    <w:p w:rsidR="00623468" w:rsidRPr="00972CDF" w:rsidRDefault="00623468"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Раздел 2. ЦЕЛЬ И ЗАДАЧИ ГОСУДАРСТВЕННОЙ ПРОГРАММЫ,</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ЦЕЛЕВЫЕ ПОКАЗАТЕЛИ ГОСУДАРСТВЕННОЙ ПРОГРАММЫ,</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СРОКИ РЕАЛИЗАЦИИ</w:t>
      </w:r>
    </w:p>
    <w:p w:rsidR="00623468" w:rsidRPr="00972CDF" w:rsidRDefault="00623468" w:rsidP="00751071">
      <w:pPr>
        <w:pStyle w:val="ConsPlusNormal"/>
        <w:spacing w:line="0" w:lineRule="atLeast"/>
        <w:ind w:firstLine="709"/>
        <w:jc w:val="both"/>
        <w:rPr>
          <w:rFonts w:ascii="Times New Roman" w:hAnsi="Times New Roman"/>
          <w:sz w:val="28"/>
          <w:szCs w:val="28"/>
        </w:rPr>
      </w:pPr>
    </w:p>
    <w:p w:rsidR="00623468" w:rsidRPr="00972CDF" w:rsidRDefault="00623468"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 xml:space="preserve">Цель и задачи государственной программы определены в соответствии с основными направлениями долгосрочного социально-экономического развития Российской Федерации, определенными </w:t>
      </w:r>
      <w:hyperlink r:id="rId12"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972CDF">
          <w:rPr>
            <w:rFonts w:ascii="Times New Roman" w:hAnsi="Times New Roman"/>
            <w:sz w:val="28"/>
            <w:szCs w:val="28"/>
          </w:rPr>
          <w:t>Концепцией</w:t>
        </w:r>
      </w:hyperlink>
      <w:r w:rsidRPr="00972CDF">
        <w:rPr>
          <w:rFonts w:ascii="Times New Roman" w:hAnsi="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w:t>
      </w:r>
      <w:r w:rsidR="00542E0A" w:rsidRPr="00972CDF">
        <w:rPr>
          <w:rFonts w:ascii="Times New Roman" w:hAnsi="Times New Roman"/>
          <w:sz w:val="28"/>
          <w:szCs w:val="28"/>
        </w:rPr>
        <w:br/>
      </w:r>
      <w:r w:rsidRPr="00972CDF">
        <w:rPr>
          <w:rFonts w:ascii="Times New Roman" w:hAnsi="Times New Roman"/>
          <w:sz w:val="28"/>
          <w:szCs w:val="28"/>
        </w:rPr>
        <w:t xml:space="preserve">от 17 ноября 2008 года </w:t>
      </w:r>
      <w:r w:rsidR="00542E0A" w:rsidRPr="00972CDF">
        <w:rPr>
          <w:rFonts w:ascii="Times New Roman" w:hAnsi="Times New Roman"/>
          <w:sz w:val="28"/>
          <w:szCs w:val="28"/>
        </w:rPr>
        <w:t>№</w:t>
      </w:r>
      <w:r w:rsidRPr="00972CDF">
        <w:rPr>
          <w:rFonts w:ascii="Times New Roman" w:hAnsi="Times New Roman"/>
          <w:sz w:val="28"/>
          <w:szCs w:val="28"/>
        </w:rPr>
        <w:t xml:space="preserve"> 1662-р</w:t>
      </w:r>
      <w:r w:rsidR="00C03B24" w:rsidRPr="00972CDF">
        <w:rPr>
          <w:rFonts w:ascii="Times New Roman" w:hAnsi="Times New Roman"/>
          <w:sz w:val="28"/>
          <w:szCs w:val="28"/>
        </w:rPr>
        <w:t xml:space="preserve"> (далее – Концепция СЭР)</w:t>
      </w:r>
      <w:r w:rsidRPr="00972CDF">
        <w:rPr>
          <w:rFonts w:ascii="Times New Roman" w:hAnsi="Times New Roman"/>
          <w:sz w:val="28"/>
          <w:szCs w:val="28"/>
        </w:rPr>
        <w:t xml:space="preserve">, с учетом положений государственной </w:t>
      </w:r>
      <w:hyperlink r:id="rId13" w:tooltip="Постановление Правительства РФ от 15.04.2014 N 298 &quot;Об утверждении государственной программы Российской Федерации &quot;Содействие занятости населения&quot;{КонсультантПлюс}" w:history="1">
        <w:r w:rsidRPr="00972CDF">
          <w:rPr>
            <w:rFonts w:ascii="Times New Roman" w:hAnsi="Times New Roman"/>
            <w:sz w:val="28"/>
            <w:szCs w:val="28"/>
          </w:rPr>
          <w:t>программы</w:t>
        </w:r>
      </w:hyperlink>
      <w:r w:rsidRPr="00972CDF">
        <w:rPr>
          <w:rFonts w:ascii="Times New Roman" w:hAnsi="Times New Roman"/>
          <w:sz w:val="28"/>
          <w:szCs w:val="28"/>
        </w:rPr>
        <w:t xml:space="preserve"> Российской Федерации </w:t>
      </w:r>
      <w:r w:rsidR="00542E0A" w:rsidRPr="00972CDF">
        <w:rPr>
          <w:rFonts w:ascii="Times New Roman" w:hAnsi="Times New Roman"/>
          <w:sz w:val="28"/>
          <w:szCs w:val="28"/>
        </w:rPr>
        <w:t>«</w:t>
      </w:r>
      <w:r w:rsidRPr="00972CDF">
        <w:rPr>
          <w:rFonts w:ascii="Times New Roman" w:hAnsi="Times New Roman"/>
          <w:sz w:val="28"/>
          <w:szCs w:val="28"/>
        </w:rPr>
        <w:t>Содействие занятости населения</w:t>
      </w:r>
      <w:r w:rsidR="00542E0A" w:rsidRPr="00972CDF">
        <w:rPr>
          <w:rFonts w:ascii="Times New Roman" w:hAnsi="Times New Roman"/>
          <w:sz w:val="28"/>
          <w:szCs w:val="28"/>
        </w:rPr>
        <w:t>»</w:t>
      </w:r>
      <w:r w:rsidRPr="00972CDF">
        <w:rPr>
          <w:rFonts w:ascii="Times New Roman" w:hAnsi="Times New Roman"/>
          <w:sz w:val="28"/>
          <w:szCs w:val="28"/>
        </w:rPr>
        <w:t>, утвержденной постановлением Правительства Российской Федерации от 15 апреля</w:t>
      </w:r>
      <w:proofErr w:type="gramEnd"/>
      <w:r w:rsidRPr="00972CDF">
        <w:rPr>
          <w:rFonts w:ascii="Times New Roman" w:hAnsi="Times New Roman"/>
          <w:sz w:val="28"/>
          <w:szCs w:val="28"/>
        </w:rPr>
        <w:t xml:space="preserve"> 2014 года </w:t>
      </w:r>
      <w:r w:rsidR="00542E0A" w:rsidRPr="00972CDF">
        <w:rPr>
          <w:rFonts w:ascii="Times New Roman" w:hAnsi="Times New Roman"/>
          <w:sz w:val="28"/>
          <w:szCs w:val="28"/>
        </w:rPr>
        <w:t>№</w:t>
      </w:r>
      <w:r w:rsidRPr="00972CDF">
        <w:rPr>
          <w:rFonts w:ascii="Times New Roman" w:hAnsi="Times New Roman"/>
          <w:sz w:val="28"/>
          <w:szCs w:val="28"/>
        </w:rPr>
        <w:t xml:space="preserve"> 298</w:t>
      </w:r>
      <w:r w:rsidR="00C03B24" w:rsidRPr="00972CDF">
        <w:rPr>
          <w:rFonts w:ascii="Times New Roman" w:hAnsi="Times New Roman"/>
          <w:sz w:val="28"/>
          <w:szCs w:val="28"/>
        </w:rPr>
        <w:t xml:space="preserve"> (далее – Программа «Содействие занятости населения»)</w:t>
      </w:r>
      <w:r w:rsidRPr="00972CDF">
        <w:rPr>
          <w:rFonts w:ascii="Times New Roman" w:hAnsi="Times New Roman"/>
          <w:sz w:val="28"/>
          <w:szCs w:val="28"/>
        </w:rPr>
        <w:t>.</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Целью государственной программы является развитие социально-трудовой сферы и обеспечение государственных гарантий в области содействия занятости населения.</w:t>
      </w:r>
    </w:p>
    <w:p w:rsidR="004C46E3" w:rsidRPr="00972CDF" w:rsidRDefault="004C46E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Задачами государственной программы являются: улучшение условий и охраны труда у работодателей, расположенных на территории Иркутской области, и, как следствие, снижение уровня производственного травматизма и профессиональной заболеваемости; содействие занятости населения и социальная поддержка безработных граждан;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w:t>
      </w:r>
      <w:r w:rsidRPr="00972CDF">
        <w:rPr>
          <w:rFonts w:ascii="Times New Roman" w:hAnsi="Times New Roman"/>
          <w:sz w:val="28"/>
          <w:szCs w:val="28"/>
        </w:rPr>
        <w:br/>
        <w:t xml:space="preserve">за рубежом, утвержденной Указом Президента Российской Федерации </w:t>
      </w:r>
      <w:r w:rsidRPr="00972CDF">
        <w:rPr>
          <w:rFonts w:ascii="Times New Roman" w:hAnsi="Times New Roman"/>
          <w:sz w:val="28"/>
          <w:szCs w:val="28"/>
        </w:rPr>
        <w:br/>
        <w:t>от 22 июня 2006 года № 637, для социально-экономического развития и улучшения демографической ситуации в Иркутской области; повышение эффективности государственного управления в сфере труда и занятости населения.</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Решение задач осуществляется в рамках подпрограмм, являющихся неотъемлемой частью государственной программы.</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Целевыми показателями, характеризующими результаты реализации государственной программы, являются:</w:t>
      </w:r>
    </w:p>
    <w:p w:rsidR="00624FC2" w:rsidRPr="00972CDF" w:rsidRDefault="00624FC2"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коэффициент напряженности на рынке труда;</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удельный вес рабочих мест, на которых по результатам специальной оценки условий труда установлены вредные и (или) опасные условия труда;</w:t>
      </w:r>
    </w:p>
    <w:p w:rsidR="009638CF" w:rsidRPr="00972CDF" w:rsidRDefault="009638CF" w:rsidP="00751071">
      <w:pPr>
        <w:pStyle w:val="ConsPlusNormal"/>
        <w:spacing w:line="0" w:lineRule="atLeast"/>
        <w:ind w:firstLine="709"/>
        <w:jc w:val="both"/>
        <w:rPr>
          <w:rFonts w:ascii="Times New Roman" w:hAnsi="Times New Roman"/>
          <w:strike/>
          <w:sz w:val="28"/>
          <w:szCs w:val="28"/>
        </w:rPr>
      </w:pPr>
      <w:r w:rsidRPr="00972CDF">
        <w:rPr>
          <w:rFonts w:ascii="Times New Roman" w:hAnsi="Times New Roman"/>
          <w:sz w:val="28"/>
          <w:szCs w:val="28"/>
        </w:rPr>
        <w:t>- уровень регистрируемой безработицы.</w:t>
      </w:r>
    </w:p>
    <w:p w:rsidR="00623468" w:rsidRPr="00972CDF" w:rsidRDefault="00345879" w:rsidP="00751071">
      <w:pPr>
        <w:pStyle w:val="ConsPlusNormal"/>
        <w:spacing w:line="0" w:lineRule="atLeast"/>
        <w:ind w:firstLine="709"/>
        <w:jc w:val="both"/>
        <w:rPr>
          <w:rFonts w:ascii="Times New Roman" w:hAnsi="Times New Roman"/>
          <w:sz w:val="28"/>
          <w:szCs w:val="28"/>
        </w:rPr>
      </w:pPr>
      <w:hyperlink w:anchor="Par3678" w:tooltip="СВЕДЕНИЯ" w:history="1">
        <w:r w:rsidR="00623468" w:rsidRPr="00972CDF">
          <w:rPr>
            <w:rFonts w:ascii="Times New Roman" w:hAnsi="Times New Roman"/>
            <w:sz w:val="28"/>
            <w:szCs w:val="28"/>
          </w:rPr>
          <w:t>Сведения</w:t>
        </w:r>
      </w:hyperlink>
      <w:r w:rsidR="00623468" w:rsidRPr="00972CDF">
        <w:rPr>
          <w:rFonts w:ascii="Times New Roman" w:hAnsi="Times New Roman"/>
          <w:sz w:val="28"/>
          <w:szCs w:val="28"/>
        </w:rPr>
        <w:t xml:space="preserve"> о составе и значениях целевых показателей государственной программы представлены в приложении 5 к государственной программе.</w:t>
      </w:r>
    </w:p>
    <w:p w:rsidR="0015304F" w:rsidRPr="00972CDF" w:rsidRDefault="0015304F"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Методика расчета целевых показателей государственной программы представлена в приложении </w:t>
      </w:r>
      <w:r w:rsidR="00711331" w:rsidRPr="00972CDF">
        <w:rPr>
          <w:rFonts w:ascii="Times New Roman" w:hAnsi="Times New Roman"/>
          <w:sz w:val="28"/>
          <w:szCs w:val="28"/>
        </w:rPr>
        <w:t>9</w:t>
      </w:r>
      <w:r w:rsidRPr="00972CDF">
        <w:rPr>
          <w:rFonts w:ascii="Times New Roman" w:hAnsi="Times New Roman"/>
          <w:sz w:val="28"/>
          <w:szCs w:val="28"/>
        </w:rPr>
        <w:t xml:space="preserve"> к государственной программе.</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Срок реализации государственной программы</w:t>
      </w:r>
      <w:r w:rsidR="00CB6EFD" w:rsidRPr="00972CDF">
        <w:rPr>
          <w:rFonts w:ascii="Times New Roman" w:hAnsi="Times New Roman"/>
          <w:sz w:val="28"/>
          <w:szCs w:val="28"/>
        </w:rPr>
        <w:t xml:space="preserve">: </w:t>
      </w:r>
      <w:r w:rsidRPr="00972CDF">
        <w:rPr>
          <w:rFonts w:ascii="Times New Roman" w:hAnsi="Times New Roman"/>
          <w:sz w:val="28"/>
          <w:szCs w:val="28"/>
        </w:rPr>
        <w:t>201</w:t>
      </w:r>
      <w:r w:rsidR="00D5775A" w:rsidRPr="00972CDF">
        <w:rPr>
          <w:rFonts w:ascii="Times New Roman" w:hAnsi="Times New Roman"/>
          <w:sz w:val="28"/>
          <w:szCs w:val="28"/>
        </w:rPr>
        <w:t>9</w:t>
      </w:r>
      <w:r w:rsidRPr="00972CDF">
        <w:rPr>
          <w:rFonts w:ascii="Times New Roman" w:hAnsi="Times New Roman"/>
          <w:sz w:val="28"/>
          <w:szCs w:val="28"/>
        </w:rPr>
        <w:t xml:space="preserve"> - 202</w:t>
      </w:r>
      <w:r w:rsidR="00D5775A" w:rsidRPr="00972CDF">
        <w:rPr>
          <w:rFonts w:ascii="Times New Roman" w:hAnsi="Times New Roman"/>
          <w:sz w:val="28"/>
          <w:szCs w:val="28"/>
        </w:rPr>
        <w:t>4</w:t>
      </w:r>
      <w:r w:rsidRPr="00972CDF">
        <w:rPr>
          <w:rFonts w:ascii="Times New Roman" w:hAnsi="Times New Roman"/>
          <w:sz w:val="28"/>
          <w:szCs w:val="28"/>
        </w:rPr>
        <w:t xml:space="preserve"> год</w:t>
      </w:r>
      <w:r w:rsidR="00CB6EFD" w:rsidRPr="00972CDF">
        <w:rPr>
          <w:rFonts w:ascii="Times New Roman" w:hAnsi="Times New Roman"/>
          <w:sz w:val="28"/>
          <w:szCs w:val="28"/>
        </w:rPr>
        <w:t>ы</w:t>
      </w:r>
      <w:r w:rsidRPr="00972CDF">
        <w:rPr>
          <w:rFonts w:ascii="Times New Roman" w:hAnsi="Times New Roman"/>
          <w:sz w:val="28"/>
          <w:szCs w:val="28"/>
        </w:rPr>
        <w:t>.</w:t>
      </w:r>
    </w:p>
    <w:p w:rsidR="00623468" w:rsidRPr="00972CDF" w:rsidRDefault="00623468" w:rsidP="00751071">
      <w:pPr>
        <w:pStyle w:val="ConsPlusNormal"/>
        <w:spacing w:line="0" w:lineRule="atLeast"/>
        <w:jc w:val="both"/>
        <w:rPr>
          <w:rFonts w:ascii="Times New Roman" w:hAnsi="Times New Roman"/>
          <w:sz w:val="28"/>
          <w:szCs w:val="28"/>
        </w:rPr>
      </w:pPr>
    </w:p>
    <w:p w:rsidR="00623468" w:rsidRPr="00972CDF" w:rsidRDefault="00623468" w:rsidP="00751071">
      <w:pPr>
        <w:pStyle w:val="ConsPlusNormal"/>
        <w:spacing w:line="0" w:lineRule="atLeast"/>
        <w:jc w:val="center"/>
        <w:outlineLvl w:val="1"/>
        <w:rPr>
          <w:rFonts w:ascii="Times New Roman" w:hAnsi="Times New Roman"/>
          <w:sz w:val="28"/>
          <w:szCs w:val="28"/>
        </w:rPr>
      </w:pPr>
      <w:bookmarkStart w:id="1" w:name="OLE_LINK3"/>
      <w:bookmarkStart w:id="2" w:name="OLE_LINK4"/>
      <w:r w:rsidRPr="00972CDF">
        <w:rPr>
          <w:rFonts w:ascii="Times New Roman" w:hAnsi="Times New Roman"/>
          <w:sz w:val="28"/>
          <w:szCs w:val="28"/>
        </w:rPr>
        <w:t>Раздел 3. ОБОСНОВАНИЕ ВЫДЕЛЕНИЯ ПОДПРОГРАММ</w:t>
      </w:r>
    </w:p>
    <w:bookmarkEnd w:id="1"/>
    <w:bookmarkEnd w:id="2"/>
    <w:p w:rsidR="00623468" w:rsidRPr="00972CDF" w:rsidRDefault="00623468" w:rsidP="00751071">
      <w:pPr>
        <w:pStyle w:val="ConsPlusNormal"/>
        <w:spacing w:line="0" w:lineRule="atLeast"/>
        <w:jc w:val="both"/>
        <w:rPr>
          <w:rFonts w:ascii="Times New Roman" w:hAnsi="Times New Roman"/>
          <w:sz w:val="28"/>
          <w:szCs w:val="28"/>
        </w:rPr>
      </w:pPr>
    </w:p>
    <w:p w:rsidR="00D03545" w:rsidRPr="00972CDF" w:rsidRDefault="00D0354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Для </w:t>
      </w:r>
      <w:r w:rsidR="00DD0A69" w:rsidRPr="00972CDF">
        <w:rPr>
          <w:rFonts w:ascii="Times New Roman" w:hAnsi="Times New Roman"/>
          <w:sz w:val="28"/>
          <w:szCs w:val="28"/>
        </w:rPr>
        <w:t>достижения</w:t>
      </w:r>
      <w:r w:rsidRPr="00972CDF">
        <w:rPr>
          <w:rFonts w:ascii="Times New Roman" w:hAnsi="Times New Roman"/>
          <w:sz w:val="28"/>
          <w:szCs w:val="28"/>
        </w:rPr>
        <w:t xml:space="preserve"> цели </w:t>
      </w:r>
      <w:r w:rsidR="00DD0A69" w:rsidRPr="00972CDF">
        <w:rPr>
          <w:rFonts w:ascii="Times New Roman" w:hAnsi="Times New Roman"/>
          <w:sz w:val="28"/>
          <w:szCs w:val="28"/>
        </w:rPr>
        <w:t xml:space="preserve">государственной программы </w:t>
      </w:r>
      <w:r w:rsidRPr="00972CDF">
        <w:rPr>
          <w:rFonts w:ascii="Times New Roman" w:hAnsi="Times New Roman"/>
          <w:sz w:val="28"/>
          <w:szCs w:val="28"/>
        </w:rPr>
        <w:t>сформированы следующие подпрограммы:</w:t>
      </w:r>
    </w:p>
    <w:p w:rsidR="00D03545" w:rsidRPr="00972CDF" w:rsidRDefault="00D0354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1) </w:t>
      </w:r>
      <w:r w:rsidR="002806CC" w:rsidRPr="00972CDF">
        <w:rPr>
          <w:rFonts w:ascii="Times New Roman" w:hAnsi="Times New Roman"/>
          <w:sz w:val="28"/>
          <w:szCs w:val="28"/>
        </w:rPr>
        <w:t xml:space="preserve">подпрограмма «Улучшение </w:t>
      </w:r>
      <w:hyperlink w:anchor="Par307" w:tooltip="ПАСПОРТ" w:history="1">
        <w:r w:rsidRPr="00972CDF">
          <w:rPr>
            <w:rFonts w:ascii="Times New Roman" w:hAnsi="Times New Roman"/>
            <w:sz w:val="28"/>
            <w:szCs w:val="28"/>
          </w:rPr>
          <w:t>условий и охраны труда</w:t>
        </w:r>
      </w:hyperlink>
      <w:r w:rsidRPr="00972CDF">
        <w:rPr>
          <w:rFonts w:ascii="Times New Roman" w:hAnsi="Times New Roman"/>
          <w:sz w:val="28"/>
          <w:szCs w:val="28"/>
        </w:rPr>
        <w:t xml:space="preserve"> в Иркутской области</w:t>
      </w:r>
      <w:r w:rsidR="002806CC" w:rsidRPr="00972CDF">
        <w:rPr>
          <w:rFonts w:ascii="Times New Roman" w:hAnsi="Times New Roman"/>
          <w:sz w:val="28"/>
          <w:szCs w:val="28"/>
        </w:rPr>
        <w:t>»</w:t>
      </w:r>
      <w:r w:rsidRPr="00972CDF">
        <w:rPr>
          <w:rFonts w:ascii="Times New Roman" w:hAnsi="Times New Roman"/>
          <w:sz w:val="28"/>
          <w:szCs w:val="28"/>
        </w:rPr>
        <w:t xml:space="preserve"> на</w:t>
      </w:r>
      <w:r w:rsidR="002806CC" w:rsidRPr="00972CDF">
        <w:rPr>
          <w:rFonts w:ascii="Times New Roman" w:hAnsi="Times New Roman"/>
          <w:sz w:val="28"/>
          <w:szCs w:val="28"/>
        </w:rPr>
        <w:t xml:space="preserve"> </w:t>
      </w:r>
      <w:r w:rsidRPr="00972CDF">
        <w:rPr>
          <w:rFonts w:ascii="Times New Roman" w:hAnsi="Times New Roman"/>
          <w:sz w:val="28"/>
          <w:szCs w:val="28"/>
        </w:rPr>
        <w:t>201</w:t>
      </w:r>
      <w:r w:rsidR="00A62FC6" w:rsidRPr="00972CDF">
        <w:rPr>
          <w:rFonts w:ascii="Times New Roman" w:hAnsi="Times New Roman"/>
          <w:sz w:val="28"/>
          <w:szCs w:val="28"/>
        </w:rPr>
        <w:t>9</w:t>
      </w:r>
      <w:r w:rsidRPr="00972CDF">
        <w:rPr>
          <w:rFonts w:ascii="Times New Roman" w:hAnsi="Times New Roman"/>
          <w:sz w:val="28"/>
          <w:szCs w:val="28"/>
        </w:rPr>
        <w:t xml:space="preserve"> - 202</w:t>
      </w:r>
      <w:r w:rsidR="00A62FC6" w:rsidRPr="00972CDF">
        <w:rPr>
          <w:rFonts w:ascii="Times New Roman" w:hAnsi="Times New Roman"/>
          <w:sz w:val="28"/>
          <w:szCs w:val="28"/>
        </w:rPr>
        <w:t>4</w:t>
      </w:r>
      <w:r w:rsidRPr="00972CDF">
        <w:rPr>
          <w:rFonts w:ascii="Times New Roman" w:hAnsi="Times New Roman"/>
          <w:sz w:val="28"/>
          <w:szCs w:val="28"/>
        </w:rPr>
        <w:t xml:space="preserve"> годы</w:t>
      </w:r>
      <w:r w:rsidR="00090475" w:rsidRPr="00972CDF">
        <w:rPr>
          <w:rFonts w:ascii="Times New Roman" w:hAnsi="Times New Roman"/>
          <w:sz w:val="28"/>
          <w:szCs w:val="28"/>
        </w:rPr>
        <w:t xml:space="preserve"> (приложение 1 к государственной программе)</w:t>
      </w:r>
      <w:r w:rsidRPr="00972CDF">
        <w:rPr>
          <w:rFonts w:ascii="Times New Roman" w:hAnsi="Times New Roman"/>
          <w:sz w:val="28"/>
          <w:szCs w:val="28"/>
        </w:rPr>
        <w:t>;</w:t>
      </w:r>
    </w:p>
    <w:p w:rsidR="00D03545" w:rsidRPr="00972CDF" w:rsidRDefault="00D0354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 </w:t>
      </w:r>
      <w:r w:rsidR="002806CC" w:rsidRPr="00972CDF">
        <w:rPr>
          <w:rFonts w:ascii="Times New Roman" w:hAnsi="Times New Roman"/>
          <w:sz w:val="28"/>
          <w:szCs w:val="28"/>
        </w:rPr>
        <w:t>подпрограмма «</w:t>
      </w:r>
      <w:hyperlink w:anchor="Par920" w:tooltip="ПАСПОРТ" w:history="1">
        <w:r w:rsidR="002806CC" w:rsidRPr="00972CDF">
          <w:rPr>
            <w:rFonts w:ascii="Times New Roman" w:hAnsi="Times New Roman"/>
            <w:sz w:val="28"/>
            <w:szCs w:val="28"/>
          </w:rPr>
          <w:t>С</w:t>
        </w:r>
        <w:r w:rsidRPr="00972CDF">
          <w:rPr>
            <w:rFonts w:ascii="Times New Roman" w:hAnsi="Times New Roman"/>
            <w:sz w:val="28"/>
            <w:szCs w:val="28"/>
          </w:rPr>
          <w:t>одействие занятости населения</w:t>
        </w:r>
      </w:hyperlink>
      <w:r w:rsidRPr="00972CDF">
        <w:rPr>
          <w:rFonts w:ascii="Times New Roman" w:hAnsi="Times New Roman"/>
          <w:sz w:val="28"/>
          <w:szCs w:val="28"/>
        </w:rPr>
        <w:t xml:space="preserve"> и социальная поддержка безработных граждан</w:t>
      </w:r>
      <w:r w:rsidR="002806CC" w:rsidRPr="00972CDF">
        <w:rPr>
          <w:rFonts w:ascii="Times New Roman" w:hAnsi="Times New Roman"/>
          <w:sz w:val="28"/>
          <w:szCs w:val="28"/>
        </w:rPr>
        <w:t>»</w:t>
      </w:r>
      <w:r w:rsidRPr="00972CDF">
        <w:rPr>
          <w:rFonts w:ascii="Times New Roman" w:hAnsi="Times New Roman"/>
          <w:sz w:val="28"/>
          <w:szCs w:val="28"/>
        </w:rPr>
        <w:t xml:space="preserve"> на 201</w:t>
      </w:r>
      <w:r w:rsidR="00A62FC6" w:rsidRPr="00972CDF">
        <w:rPr>
          <w:rFonts w:ascii="Times New Roman" w:hAnsi="Times New Roman"/>
          <w:sz w:val="28"/>
          <w:szCs w:val="28"/>
        </w:rPr>
        <w:t>9</w:t>
      </w:r>
      <w:r w:rsidRPr="00972CDF">
        <w:rPr>
          <w:rFonts w:ascii="Times New Roman" w:hAnsi="Times New Roman"/>
          <w:sz w:val="28"/>
          <w:szCs w:val="28"/>
        </w:rPr>
        <w:t xml:space="preserve"> - 202</w:t>
      </w:r>
      <w:r w:rsidR="00A62FC6" w:rsidRPr="00972CDF">
        <w:rPr>
          <w:rFonts w:ascii="Times New Roman" w:hAnsi="Times New Roman"/>
          <w:sz w:val="28"/>
          <w:szCs w:val="28"/>
        </w:rPr>
        <w:t>4</w:t>
      </w:r>
      <w:r w:rsidRPr="00972CDF">
        <w:rPr>
          <w:rFonts w:ascii="Times New Roman" w:hAnsi="Times New Roman"/>
          <w:sz w:val="28"/>
          <w:szCs w:val="28"/>
        </w:rPr>
        <w:t xml:space="preserve"> годы</w:t>
      </w:r>
      <w:r w:rsidR="00090475" w:rsidRPr="00972CDF">
        <w:rPr>
          <w:rFonts w:ascii="Times New Roman" w:hAnsi="Times New Roman"/>
          <w:sz w:val="28"/>
          <w:szCs w:val="28"/>
        </w:rPr>
        <w:t xml:space="preserve"> (приложение 2 к государственной программе)</w:t>
      </w:r>
      <w:r w:rsidRPr="00972CDF">
        <w:rPr>
          <w:rFonts w:ascii="Times New Roman" w:hAnsi="Times New Roman"/>
          <w:sz w:val="28"/>
          <w:szCs w:val="28"/>
        </w:rPr>
        <w:t>;</w:t>
      </w:r>
    </w:p>
    <w:p w:rsidR="00DE70B9" w:rsidRPr="00972CDF" w:rsidRDefault="00DE70B9"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3) </w:t>
      </w:r>
      <w:r w:rsidR="002806CC" w:rsidRPr="00972CDF">
        <w:rPr>
          <w:rFonts w:ascii="Times New Roman" w:hAnsi="Times New Roman"/>
          <w:sz w:val="28"/>
          <w:szCs w:val="28"/>
        </w:rPr>
        <w:t>подпрограмма</w:t>
      </w:r>
      <w:r w:rsidR="002806CC" w:rsidRPr="00972CDF">
        <w:t xml:space="preserve"> «</w:t>
      </w:r>
      <w:hyperlink w:anchor="Par3148" w:tooltip="ПАСПОРТ" w:history="1">
        <w:r w:rsidR="002806CC" w:rsidRPr="00972CDF">
          <w:rPr>
            <w:rFonts w:ascii="Times New Roman" w:hAnsi="Times New Roman"/>
            <w:sz w:val="28"/>
            <w:szCs w:val="28"/>
          </w:rPr>
          <w:t>О</w:t>
        </w:r>
        <w:r w:rsidRPr="00972CDF">
          <w:rPr>
            <w:rFonts w:ascii="Times New Roman" w:hAnsi="Times New Roman"/>
            <w:sz w:val="28"/>
            <w:szCs w:val="28"/>
          </w:rPr>
          <w:t>казание содействия добровольному переселению</w:t>
        </w:r>
      </w:hyperlink>
      <w:r w:rsidRPr="00972CDF">
        <w:rPr>
          <w:rFonts w:ascii="Times New Roman" w:hAnsi="Times New Roman"/>
          <w:sz w:val="28"/>
          <w:szCs w:val="28"/>
        </w:rPr>
        <w:t xml:space="preserve"> в Иркутскую область соотечественников, проживающих за рубежом</w:t>
      </w:r>
      <w:r w:rsidR="002806CC" w:rsidRPr="00972CDF">
        <w:rPr>
          <w:rFonts w:ascii="Times New Roman" w:hAnsi="Times New Roman"/>
          <w:sz w:val="28"/>
          <w:szCs w:val="28"/>
        </w:rPr>
        <w:t>»</w:t>
      </w:r>
      <w:r w:rsidRPr="00972CDF">
        <w:rPr>
          <w:rFonts w:ascii="Times New Roman" w:hAnsi="Times New Roman"/>
          <w:sz w:val="28"/>
          <w:szCs w:val="28"/>
        </w:rPr>
        <w:t xml:space="preserve"> </w:t>
      </w:r>
      <w:r w:rsidR="00995E12" w:rsidRPr="00972CDF">
        <w:rPr>
          <w:rFonts w:ascii="Times New Roman" w:hAnsi="Times New Roman"/>
          <w:sz w:val="28"/>
          <w:szCs w:val="28"/>
        </w:rPr>
        <w:br/>
      </w:r>
      <w:r w:rsidRPr="00972CDF">
        <w:rPr>
          <w:rFonts w:ascii="Times New Roman" w:hAnsi="Times New Roman"/>
          <w:sz w:val="28"/>
          <w:szCs w:val="28"/>
        </w:rPr>
        <w:t>на 2019 - 2024 годы</w:t>
      </w:r>
      <w:r w:rsidR="00090475" w:rsidRPr="00972CDF">
        <w:rPr>
          <w:rFonts w:ascii="Times New Roman" w:hAnsi="Times New Roman"/>
          <w:sz w:val="28"/>
          <w:szCs w:val="28"/>
        </w:rPr>
        <w:t xml:space="preserve"> (приложение 3 к государственной программе)</w:t>
      </w:r>
      <w:r w:rsidRPr="00972CDF">
        <w:rPr>
          <w:rFonts w:ascii="Times New Roman" w:hAnsi="Times New Roman"/>
          <w:sz w:val="28"/>
          <w:szCs w:val="28"/>
        </w:rPr>
        <w:t>;</w:t>
      </w:r>
    </w:p>
    <w:p w:rsidR="00D03545" w:rsidRPr="00972CDF" w:rsidRDefault="00A74135"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w:t>
      </w:r>
      <w:r w:rsidR="00D03545" w:rsidRPr="00972CDF">
        <w:rPr>
          <w:rFonts w:ascii="Times New Roman" w:hAnsi="Times New Roman"/>
          <w:sz w:val="28"/>
          <w:szCs w:val="28"/>
        </w:rPr>
        <w:t xml:space="preserve">) </w:t>
      </w:r>
      <w:r w:rsidR="00995E12" w:rsidRPr="00972CDF">
        <w:rPr>
          <w:rFonts w:ascii="Times New Roman" w:hAnsi="Times New Roman"/>
          <w:sz w:val="28"/>
          <w:szCs w:val="28"/>
        </w:rPr>
        <w:t>обеспечивающая подпрограмма «О</w:t>
      </w:r>
      <w:r w:rsidR="00FF01D1" w:rsidRPr="00972CDF">
        <w:rPr>
          <w:rFonts w:ascii="Times New Roman" w:hAnsi="Times New Roman"/>
          <w:sz w:val="28"/>
          <w:szCs w:val="28"/>
        </w:rPr>
        <w:t xml:space="preserve">существление государственной политики </w:t>
      </w:r>
      <w:r w:rsidR="00C12C76" w:rsidRPr="00972CDF">
        <w:rPr>
          <w:rFonts w:ascii="Times New Roman" w:hAnsi="Times New Roman"/>
          <w:sz w:val="28"/>
          <w:szCs w:val="28"/>
        </w:rPr>
        <w:t>в сфере труда и занятости населения</w:t>
      </w:r>
      <w:r w:rsidR="00995E12" w:rsidRPr="00972CDF">
        <w:rPr>
          <w:rFonts w:ascii="Times New Roman" w:hAnsi="Times New Roman"/>
          <w:sz w:val="28"/>
          <w:szCs w:val="28"/>
        </w:rPr>
        <w:t>»</w:t>
      </w:r>
      <w:r w:rsidR="00C12C76" w:rsidRPr="00972CDF">
        <w:rPr>
          <w:rFonts w:ascii="Times New Roman" w:hAnsi="Times New Roman"/>
          <w:sz w:val="28"/>
          <w:szCs w:val="28"/>
        </w:rPr>
        <w:t xml:space="preserve"> </w:t>
      </w:r>
      <w:r w:rsidR="00D03545" w:rsidRPr="00972CDF">
        <w:rPr>
          <w:rFonts w:ascii="Times New Roman" w:hAnsi="Times New Roman"/>
          <w:sz w:val="28"/>
          <w:szCs w:val="28"/>
        </w:rPr>
        <w:t>на 201</w:t>
      </w:r>
      <w:r w:rsidR="00A62FC6" w:rsidRPr="00972CDF">
        <w:rPr>
          <w:rFonts w:ascii="Times New Roman" w:hAnsi="Times New Roman"/>
          <w:sz w:val="28"/>
          <w:szCs w:val="28"/>
        </w:rPr>
        <w:t>9</w:t>
      </w:r>
      <w:r w:rsidR="00D03545" w:rsidRPr="00972CDF">
        <w:rPr>
          <w:rFonts w:ascii="Times New Roman" w:hAnsi="Times New Roman"/>
          <w:sz w:val="28"/>
          <w:szCs w:val="28"/>
        </w:rPr>
        <w:t xml:space="preserve"> - 202</w:t>
      </w:r>
      <w:r w:rsidR="00A62FC6" w:rsidRPr="00972CDF">
        <w:rPr>
          <w:rFonts w:ascii="Times New Roman" w:hAnsi="Times New Roman"/>
          <w:sz w:val="28"/>
          <w:szCs w:val="28"/>
        </w:rPr>
        <w:t>4</w:t>
      </w:r>
      <w:r w:rsidR="00FF01D1" w:rsidRPr="00972CDF">
        <w:rPr>
          <w:rFonts w:ascii="Times New Roman" w:hAnsi="Times New Roman"/>
          <w:sz w:val="28"/>
          <w:szCs w:val="28"/>
        </w:rPr>
        <w:t xml:space="preserve"> годы</w:t>
      </w:r>
      <w:r w:rsidR="00090475" w:rsidRPr="00972CDF">
        <w:rPr>
          <w:rFonts w:ascii="Times New Roman" w:hAnsi="Times New Roman"/>
          <w:sz w:val="28"/>
          <w:szCs w:val="28"/>
        </w:rPr>
        <w:t xml:space="preserve"> (приложение 4 к государственной программе)</w:t>
      </w:r>
      <w:r w:rsidR="00FF01D1" w:rsidRPr="00972CDF">
        <w:rPr>
          <w:rFonts w:ascii="Times New Roman" w:hAnsi="Times New Roman"/>
          <w:sz w:val="28"/>
          <w:szCs w:val="28"/>
        </w:rPr>
        <w:t>.</w:t>
      </w:r>
    </w:p>
    <w:p w:rsidR="00D03545" w:rsidRPr="00972CDF" w:rsidRDefault="00D03545" w:rsidP="00751071">
      <w:pPr>
        <w:suppressAutoHyphens/>
        <w:spacing w:line="0" w:lineRule="atLeast"/>
        <w:ind w:firstLine="709"/>
        <w:contextualSpacing/>
        <w:jc w:val="both"/>
        <w:rPr>
          <w:rFonts w:ascii="Times New Roman" w:hAnsi="Times New Roman"/>
          <w:sz w:val="28"/>
          <w:szCs w:val="28"/>
        </w:rPr>
      </w:pPr>
      <w:proofErr w:type="gramStart"/>
      <w:r w:rsidRPr="00972CDF">
        <w:rPr>
          <w:rFonts w:ascii="Times New Roman" w:hAnsi="Times New Roman"/>
          <w:sz w:val="28"/>
          <w:szCs w:val="28"/>
        </w:rPr>
        <w:t xml:space="preserve">Включение данных подпрограмм в государственную программу обусловлено выделением приоритетных направлений государственной политики, определенных в </w:t>
      </w:r>
      <w:hyperlink r:id="rId14"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972CDF">
          <w:rPr>
            <w:rFonts w:ascii="Times New Roman" w:hAnsi="Times New Roman"/>
            <w:sz w:val="28"/>
            <w:szCs w:val="28"/>
          </w:rPr>
          <w:t>Концепции</w:t>
        </w:r>
      </w:hyperlink>
      <w:r w:rsidRPr="00972CDF">
        <w:rPr>
          <w:rFonts w:ascii="Times New Roman" w:hAnsi="Times New Roman"/>
          <w:sz w:val="28"/>
          <w:szCs w:val="28"/>
        </w:rPr>
        <w:t xml:space="preserve"> </w:t>
      </w:r>
      <w:r w:rsidR="0069138B" w:rsidRPr="00972CDF">
        <w:rPr>
          <w:rFonts w:ascii="Times New Roman" w:hAnsi="Times New Roman"/>
          <w:sz w:val="28"/>
          <w:szCs w:val="28"/>
        </w:rPr>
        <w:t>СЭР</w:t>
      </w:r>
      <w:r w:rsidRPr="00972CDF">
        <w:rPr>
          <w:rFonts w:ascii="Times New Roman" w:hAnsi="Times New Roman"/>
          <w:sz w:val="28"/>
          <w:szCs w:val="28"/>
        </w:rPr>
        <w:t xml:space="preserve">, Указах Президента Российской Федерации от </w:t>
      </w:r>
      <w:hyperlink r:id="rId15" w:tooltip="Указ Президента РФ от 07.05.2012 N 597 &quot;О мероприятиях по реализации государственной социальной политики&quot;{КонсультантПлюс}" w:history="1">
        <w:r w:rsidRPr="00972CDF">
          <w:rPr>
            <w:rFonts w:ascii="Times New Roman" w:hAnsi="Times New Roman"/>
            <w:sz w:val="28"/>
            <w:szCs w:val="28"/>
          </w:rPr>
          <w:t>7 мая 2012 года</w:t>
        </w:r>
      </w:hyperlink>
      <w:r w:rsidRPr="00972CDF">
        <w:rPr>
          <w:rFonts w:ascii="Times New Roman" w:hAnsi="Times New Roman"/>
          <w:sz w:val="28"/>
          <w:szCs w:val="28"/>
        </w:rPr>
        <w:t xml:space="preserve"> «О мероприятиях по реализации государственной социальной политики»</w:t>
      </w:r>
      <w:r w:rsidR="00E17D40" w:rsidRPr="00972CDF">
        <w:rPr>
          <w:rFonts w:ascii="Times New Roman" w:hAnsi="Times New Roman"/>
          <w:sz w:val="28"/>
          <w:szCs w:val="28"/>
        </w:rPr>
        <w:t>,</w:t>
      </w:r>
      <w:r w:rsidRPr="00972CDF">
        <w:rPr>
          <w:rFonts w:ascii="Times New Roman" w:hAnsi="Times New Roman"/>
          <w:sz w:val="28"/>
          <w:szCs w:val="28"/>
        </w:rPr>
        <w:t xml:space="preserve"> от </w:t>
      </w:r>
      <w:hyperlink r:id="rId16" w:tooltip="Указ Президента РФ от 14.09.2012 N 1289 (ред. от 14.06.2013) &quot;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quot;{КонсультантПлюс}" w:history="1">
        <w:r w:rsidRPr="00972CDF">
          <w:rPr>
            <w:rFonts w:ascii="Times New Roman" w:hAnsi="Times New Roman"/>
            <w:sz w:val="28"/>
            <w:szCs w:val="28"/>
          </w:rPr>
          <w:t>14 сентября</w:t>
        </w:r>
        <w:r w:rsidR="0069138B" w:rsidRPr="00972CDF">
          <w:rPr>
            <w:rFonts w:ascii="Times New Roman" w:hAnsi="Times New Roman"/>
            <w:sz w:val="28"/>
            <w:szCs w:val="28"/>
          </w:rPr>
          <w:t xml:space="preserve"> </w:t>
        </w:r>
        <w:r w:rsidRPr="00972CDF">
          <w:rPr>
            <w:rFonts w:ascii="Times New Roman" w:hAnsi="Times New Roman"/>
            <w:sz w:val="28"/>
            <w:szCs w:val="28"/>
          </w:rPr>
          <w:t>2012 года</w:t>
        </w:r>
      </w:hyperlink>
      <w:r w:rsidRPr="00972CDF">
        <w:rPr>
          <w:rFonts w:ascii="Times New Roman" w:hAnsi="Times New Roman"/>
          <w:sz w:val="28"/>
          <w:szCs w:val="28"/>
        </w:rPr>
        <w:t xml:space="preserve"> № 1289 </w:t>
      </w:r>
      <w:r w:rsidR="0069138B" w:rsidRPr="00972CDF">
        <w:rPr>
          <w:rFonts w:ascii="Times New Roman" w:hAnsi="Times New Roman"/>
          <w:sz w:val="28"/>
          <w:szCs w:val="28"/>
        </w:rPr>
        <w:br/>
      </w:r>
      <w:r w:rsidRPr="00972CDF">
        <w:rPr>
          <w:rFonts w:ascii="Times New Roman" w:hAnsi="Times New Roman"/>
          <w:sz w:val="28"/>
          <w:szCs w:val="28"/>
        </w:rPr>
        <w:t>«О реализации Государственной программы по оказанию содействия добровольному переселению в Российскую Федерацию соотечественников</w:t>
      </w:r>
      <w:r w:rsidR="00FD2CB5" w:rsidRPr="00972CDF">
        <w:rPr>
          <w:rFonts w:ascii="Times New Roman" w:hAnsi="Times New Roman"/>
          <w:sz w:val="28"/>
          <w:szCs w:val="28"/>
        </w:rPr>
        <w:t>, проживающих за рубежом</w:t>
      </w:r>
      <w:r w:rsidRPr="00972CDF">
        <w:rPr>
          <w:rFonts w:ascii="Times New Roman" w:hAnsi="Times New Roman"/>
          <w:sz w:val="28"/>
          <w:szCs w:val="28"/>
        </w:rPr>
        <w:t>»</w:t>
      </w:r>
      <w:r w:rsidR="00FD2CB5" w:rsidRPr="00972CDF">
        <w:rPr>
          <w:rFonts w:ascii="Times New Roman" w:hAnsi="Times New Roman"/>
          <w:sz w:val="28"/>
          <w:szCs w:val="28"/>
        </w:rPr>
        <w:t xml:space="preserve"> </w:t>
      </w:r>
      <w:r w:rsidR="007E0439" w:rsidRPr="00972CDF">
        <w:rPr>
          <w:rFonts w:ascii="Times New Roman" w:hAnsi="Times New Roman"/>
          <w:sz w:val="28"/>
          <w:szCs w:val="28"/>
        </w:rPr>
        <w:t xml:space="preserve">(далее – Государственная программа), </w:t>
      </w:r>
      <w:r w:rsidR="005853C3" w:rsidRPr="00972CDF">
        <w:rPr>
          <w:rFonts w:ascii="Times New Roman" w:hAnsi="Times New Roman"/>
          <w:sz w:val="28"/>
          <w:szCs w:val="28"/>
        </w:rPr>
        <w:t>от 22 июня</w:t>
      </w:r>
      <w:proofErr w:type="gramEnd"/>
      <w:r w:rsidR="005853C3" w:rsidRPr="00972CDF">
        <w:rPr>
          <w:rFonts w:ascii="Times New Roman" w:hAnsi="Times New Roman"/>
          <w:sz w:val="28"/>
          <w:szCs w:val="28"/>
        </w:rPr>
        <w:t xml:space="preserve"> 2006 года № 637 </w:t>
      </w:r>
      <w:r w:rsidR="002E70BE" w:rsidRPr="00972CDF">
        <w:rPr>
          <w:rFonts w:ascii="Times New Roman" w:hAnsi="Times New Roman"/>
          <w:sz w:val="28"/>
          <w:szCs w:val="28"/>
        </w:rPr>
        <w:t>«</w:t>
      </w:r>
      <w:r w:rsidR="005853C3" w:rsidRPr="00972CDF">
        <w:rPr>
          <w:rFonts w:ascii="Times New Roman" w:hAnsi="Times New Roman"/>
          <w:sz w:val="28"/>
          <w:szCs w:val="28"/>
        </w:rPr>
        <w:t>О мерах по оказанию содействия добровольному переселению в Российскую Федерацию соотечественников, проживающих за рубежом</w:t>
      </w:r>
      <w:r w:rsidR="002E70BE" w:rsidRPr="00972CDF">
        <w:rPr>
          <w:rFonts w:ascii="Times New Roman" w:hAnsi="Times New Roman"/>
          <w:sz w:val="28"/>
          <w:szCs w:val="28"/>
        </w:rPr>
        <w:t>»</w:t>
      </w:r>
      <w:r w:rsidR="00AC612B" w:rsidRPr="00972CDF">
        <w:rPr>
          <w:rFonts w:ascii="Times New Roman" w:hAnsi="Times New Roman"/>
          <w:sz w:val="28"/>
          <w:szCs w:val="28"/>
        </w:rPr>
        <w:t>, от 7 мая 2018 года № 204 «О национальных целях и стратегических задачах развития Российской Федерации на период до 2024 года.</w:t>
      </w:r>
    </w:p>
    <w:p w:rsidR="00D03545" w:rsidRPr="00972CDF" w:rsidRDefault="00345879" w:rsidP="00751071">
      <w:pPr>
        <w:suppressAutoHyphens/>
        <w:spacing w:line="0" w:lineRule="atLeast"/>
        <w:ind w:firstLine="709"/>
        <w:contextualSpacing/>
        <w:jc w:val="both"/>
        <w:rPr>
          <w:rFonts w:ascii="Times New Roman" w:hAnsi="Times New Roman"/>
          <w:strike/>
          <w:sz w:val="28"/>
          <w:szCs w:val="28"/>
        </w:rPr>
      </w:pPr>
      <w:hyperlink w:anchor="Par307" w:tooltip="ПАСПОРТ" w:history="1">
        <w:proofErr w:type="gramStart"/>
        <w:r w:rsidR="00D03545" w:rsidRPr="00972CDF">
          <w:rPr>
            <w:rFonts w:ascii="Times New Roman" w:hAnsi="Times New Roman"/>
            <w:sz w:val="28"/>
            <w:szCs w:val="28"/>
          </w:rPr>
          <w:t>Подпрограмма</w:t>
        </w:r>
      </w:hyperlink>
      <w:r w:rsidR="00D03545" w:rsidRPr="00972CDF">
        <w:rPr>
          <w:rFonts w:ascii="Times New Roman" w:hAnsi="Times New Roman"/>
          <w:sz w:val="28"/>
          <w:szCs w:val="28"/>
        </w:rPr>
        <w:t xml:space="preserve"> «Улучшение условий и охраны труда в Иркутской области» на 201</w:t>
      </w:r>
      <w:r w:rsidR="00E17D40" w:rsidRPr="00972CDF">
        <w:rPr>
          <w:rFonts w:ascii="Times New Roman" w:hAnsi="Times New Roman"/>
          <w:sz w:val="28"/>
          <w:szCs w:val="28"/>
        </w:rPr>
        <w:t>9</w:t>
      </w:r>
      <w:r w:rsidR="00D03545" w:rsidRPr="00972CDF">
        <w:rPr>
          <w:rFonts w:ascii="Times New Roman" w:hAnsi="Times New Roman"/>
          <w:sz w:val="28"/>
          <w:szCs w:val="28"/>
        </w:rPr>
        <w:t xml:space="preserve"> - 202</w:t>
      </w:r>
      <w:r w:rsidR="00E17D40" w:rsidRPr="00972CDF">
        <w:rPr>
          <w:rFonts w:ascii="Times New Roman" w:hAnsi="Times New Roman"/>
          <w:sz w:val="28"/>
          <w:szCs w:val="28"/>
        </w:rPr>
        <w:t>4</w:t>
      </w:r>
      <w:r w:rsidR="00D03545" w:rsidRPr="00972CDF">
        <w:rPr>
          <w:rFonts w:ascii="Times New Roman" w:hAnsi="Times New Roman"/>
          <w:sz w:val="28"/>
          <w:szCs w:val="28"/>
        </w:rPr>
        <w:t xml:space="preserve"> годы направлена на решение задач по созданию условий труда, позволяющих сохранить трудоспособность работающего населения на всем протяжении профессиональной карьеры, в том числе включающих разработку и реализацию мер по снижению риска смертности и травматизма на производстве, снижению уровня профессиональной заболеваемости, совершенствование управления профессиональными рисками, активизацию работы по проведению специальной</w:t>
      </w:r>
      <w:proofErr w:type="gramEnd"/>
      <w:r w:rsidR="00D03545" w:rsidRPr="00972CDF">
        <w:rPr>
          <w:rFonts w:ascii="Times New Roman" w:hAnsi="Times New Roman"/>
          <w:sz w:val="28"/>
          <w:szCs w:val="28"/>
        </w:rPr>
        <w:t xml:space="preserve"> оценки условий труда</w:t>
      </w:r>
      <w:r w:rsidR="006A261E" w:rsidRPr="00972CDF">
        <w:rPr>
          <w:rFonts w:ascii="Times New Roman" w:hAnsi="Times New Roman"/>
          <w:sz w:val="28"/>
          <w:szCs w:val="28"/>
        </w:rPr>
        <w:t xml:space="preserve">. </w:t>
      </w:r>
    </w:p>
    <w:p w:rsidR="00E01430" w:rsidRPr="00972CDF" w:rsidRDefault="00345879" w:rsidP="00E01430">
      <w:pPr>
        <w:suppressAutoHyphens/>
        <w:ind w:firstLine="709"/>
        <w:contextualSpacing/>
        <w:jc w:val="both"/>
        <w:rPr>
          <w:rFonts w:ascii="Times New Roman" w:hAnsi="Times New Roman"/>
          <w:sz w:val="28"/>
          <w:szCs w:val="28"/>
        </w:rPr>
      </w:pPr>
      <w:hyperlink w:anchor="Par920" w:tooltip="ПАСПОРТ" w:history="1">
        <w:proofErr w:type="gramStart"/>
        <w:r w:rsidR="00E01430" w:rsidRPr="00972CDF">
          <w:rPr>
            <w:rFonts w:ascii="Times New Roman" w:hAnsi="Times New Roman"/>
            <w:sz w:val="28"/>
            <w:szCs w:val="28"/>
          </w:rPr>
          <w:t>Подпрограмма</w:t>
        </w:r>
      </w:hyperlink>
      <w:r w:rsidR="00E01430" w:rsidRPr="00972CDF">
        <w:rPr>
          <w:rFonts w:ascii="Times New Roman" w:hAnsi="Times New Roman"/>
          <w:sz w:val="28"/>
          <w:szCs w:val="28"/>
        </w:rPr>
        <w:t xml:space="preserve"> «Содействие занятости населения и социальная поддержка безработных граждан» на 2019 - 2024 годы направлена на решение задач повышения качества предоставления услуг в области содействия занятости населения; разработку новых направлений активной политики занятости населения; оказание социальной поддержки безработным гражданам;</w:t>
      </w:r>
      <w:r w:rsidR="00E01430" w:rsidRPr="00972CDF">
        <w:rPr>
          <w:rFonts w:ascii="Times New Roman" w:hAnsi="Times New Roman"/>
          <w:spacing w:val="-4"/>
          <w:sz w:val="28"/>
          <w:szCs w:val="28"/>
        </w:rPr>
        <w:t xml:space="preserve"> использование новых информационных возможностей и обеспечение доступности </w:t>
      </w:r>
      <w:r w:rsidR="00E01430" w:rsidRPr="00972CDF">
        <w:rPr>
          <w:rFonts w:ascii="Times New Roman" w:hAnsi="Times New Roman"/>
          <w:sz w:val="28"/>
          <w:szCs w:val="28"/>
        </w:rPr>
        <w:t>информационных ресурсов в сфере занятости населения;</w:t>
      </w:r>
      <w:proofErr w:type="gramEnd"/>
      <w:r w:rsidR="00E01430" w:rsidRPr="00972CDF">
        <w:rPr>
          <w:rFonts w:ascii="Times New Roman" w:hAnsi="Times New Roman"/>
          <w:sz w:val="28"/>
          <w:szCs w:val="28"/>
        </w:rPr>
        <w:t xml:space="preserve"> расширение практики стажировок молодых специалистов на предприятиях и организациях Иркутской области в различных сферах деятельности с целью их последующего трудоустройства на постоянное рабочее место; создание условий для</w:t>
      </w:r>
      <w:r w:rsidR="00E01430" w:rsidRPr="00972CDF">
        <w:rPr>
          <w:rFonts w:ascii="Times New Roman" w:hAnsi="Times New Roman"/>
          <w:spacing w:val="-4"/>
          <w:sz w:val="28"/>
          <w:szCs w:val="28"/>
        </w:rPr>
        <w:t xml:space="preserve"> </w:t>
      </w:r>
      <w:r w:rsidR="00E01430" w:rsidRPr="00972CDF">
        <w:rPr>
          <w:rFonts w:ascii="Times New Roman" w:hAnsi="Times New Roman"/>
          <w:sz w:val="28"/>
          <w:szCs w:val="28"/>
        </w:rPr>
        <w:t xml:space="preserve">осуществления трудовой деятельности женщин, имеющих детей в возрасте </w:t>
      </w:r>
      <w:r w:rsidR="00E01430" w:rsidRPr="00972CDF">
        <w:rPr>
          <w:rFonts w:ascii="Times New Roman" w:hAnsi="Times New Roman"/>
          <w:sz w:val="28"/>
          <w:szCs w:val="28"/>
        </w:rPr>
        <w:br/>
        <w:t xml:space="preserve">до трех лет; создание условий для интеграции в трудовую деятельность лиц с </w:t>
      </w:r>
      <w:r w:rsidR="00E01430" w:rsidRPr="00972CDF">
        <w:rPr>
          <w:rFonts w:ascii="Times New Roman" w:hAnsi="Times New Roman"/>
          <w:spacing w:val="-4"/>
          <w:sz w:val="28"/>
          <w:szCs w:val="28"/>
        </w:rPr>
        <w:t xml:space="preserve">ограниченными физическими возможностями; повышение уровня занятости лиц, освобожденных из учреждений, исполняющих наказание в виде лишения свободы, </w:t>
      </w:r>
      <w:bookmarkStart w:id="3" w:name="OLE_LINK7"/>
      <w:bookmarkStart w:id="4" w:name="OLE_LINK8"/>
      <w:r w:rsidR="00E01430" w:rsidRPr="00972CDF">
        <w:rPr>
          <w:rFonts w:ascii="Times New Roman" w:hAnsi="Times New Roman"/>
          <w:sz w:val="28"/>
          <w:szCs w:val="28"/>
        </w:rPr>
        <w:t>лиц, осужденных условно, в том числе несовершеннолетних граждан в возрасте</w:t>
      </w:r>
      <w:r w:rsidR="00E01430" w:rsidRPr="00972CDF">
        <w:rPr>
          <w:rFonts w:ascii="Times New Roman" w:hAnsi="Times New Roman"/>
          <w:spacing w:val="-4"/>
          <w:sz w:val="28"/>
          <w:szCs w:val="28"/>
        </w:rPr>
        <w:t xml:space="preserve"> </w:t>
      </w:r>
      <w:r w:rsidR="00E01430" w:rsidRPr="00972CDF">
        <w:rPr>
          <w:rFonts w:ascii="Times New Roman" w:hAnsi="Times New Roman"/>
          <w:sz w:val="28"/>
          <w:szCs w:val="28"/>
        </w:rPr>
        <w:t xml:space="preserve">от 14 до 18 лет, </w:t>
      </w:r>
      <w:bookmarkEnd w:id="3"/>
      <w:bookmarkEnd w:id="4"/>
      <w:r w:rsidR="00E01430" w:rsidRPr="00972CDF">
        <w:rPr>
          <w:rFonts w:ascii="Times New Roman" w:hAnsi="Times New Roman"/>
          <w:sz w:val="28"/>
          <w:szCs w:val="28"/>
        </w:rPr>
        <w:t xml:space="preserve">предупреждение повторного совершения указанными лицами преступлений; </w:t>
      </w:r>
      <w:proofErr w:type="gramStart"/>
      <w:r w:rsidR="00E01430" w:rsidRPr="00972CDF">
        <w:rPr>
          <w:rFonts w:ascii="Times New Roman" w:hAnsi="Times New Roman"/>
          <w:sz w:val="28"/>
          <w:szCs w:val="28"/>
        </w:rPr>
        <w:t xml:space="preserve">содействие занятости граждан в возрасте 50-ти лет и старше, а также лиц предпенсионного возраста путем организации профессионального обучения, дополнительного профессионального образования, содействия занятости гражданам, включая работников организаций, </w:t>
      </w:r>
      <w:r w:rsidR="00CB097F" w:rsidRPr="00972CDF">
        <w:rPr>
          <w:rFonts w:ascii="Times New Roman" w:hAnsi="Times New Roman"/>
          <w:sz w:val="28"/>
          <w:szCs w:val="28"/>
        </w:rPr>
        <w:t>пострадавшим в результате наводнения в Иркутской области и в связи с распространением новой коронавирусной инфекции</w:t>
      </w:r>
      <w:r w:rsidR="00E01430" w:rsidRPr="00972CDF">
        <w:rPr>
          <w:rFonts w:ascii="Times New Roman" w:hAnsi="Times New Roman"/>
          <w:sz w:val="28"/>
          <w:szCs w:val="28"/>
        </w:rPr>
        <w:t>; организацию переобучения, повышения квалификации работников организаций в целях поддержки занятости и повышения эффективности рынка труда;</w:t>
      </w:r>
      <w:proofErr w:type="gramEnd"/>
      <w:r w:rsidR="00E01430" w:rsidRPr="00972CDF">
        <w:rPr>
          <w:rFonts w:ascii="Times New Roman" w:hAnsi="Times New Roman"/>
          <w:sz w:val="28"/>
          <w:szCs w:val="28"/>
        </w:rPr>
        <w:t xml:space="preserve"> организацию повышения эффективности службы занятости. </w:t>
      </w:r>
    </w:p>
    <w:p w:rsidR="006B14F5" w:rsidRPr="00972CDF" w:rsidRDefault="006B14F5" w:rsidP="006B14F5">
      <w:pPr>
        <w:tabs>
          <w:tab w:val="left" w:pos="993"/>
        </w:tabs>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В рамках реализации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r w:rsidRPr="00972CDF">
        <w:rPr>
          <w:rFonts w:ascii="Times New Roman" w:hAnsi="Times New Roman"/>
          <w:color w:val="FF0000"/>
          <w:sz w:val="28"/>
          <w:szCs w:val="28"/>
        </w:rPr>
        <w:t xml:space="preserve"> </w:t>
      </w:r>
      <w:r w:rsidRPr="00972CDF">
        <w:rPr>
          <w:rFonts w:ascii="Times New Roman" w:hAnsi="Times New Roman"/>
          <w:sz w:val="28"/>
          <w:szCs w:val="28"/>
        </w:rPr>
        <w:t>предусмотрена реализация следующих направлений:</w:t>
      </w:r>
    </w:p>
    <w:p w:rsidR="006B14F5" w:rsidRPr="00972CDF" w:rsidRDefault="006B14F5" w:rsidP="006B14F5">
      <w:pPr>
        <w:tabs>
          <w:tab w:val="left" w:pos="993"/>
        </w:tabs>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1) 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6B14F5" w:rsidRPr="00972CDF" w:rsidRDefault="006B14F5" w:rsidP="006B14F5">
      <w:pPr>
        <w:suppressAutoHyphens/>
        <w:ind w:firstLine="709"/>
        <w:contextualSpacing/>
        <w:jc w:val="both"/>
        <w:rPr>
          <w:rFonts w:ascii="Times New Roman" w:hAnsi="Times New Roman"/>
          <w:sz w:val="28"/>
          <w:szCs w:val="28"/>
        </w:rPr>
      </w:pPr>
      <w:r w:rsidRPr="00972CDF">
        <w:rPr>
          <w:rFonts w:ascii="Times New Roman" w:hAnsi="Times New Roman"/>
          <w:sz w:val="28"/>
          <w:szCs w:val="28"/>
        </w:rPr>
        <w:t xml:space="preserve">2)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w:t>
      </w:r>
      <w:r w:rsidRPr="00972CDF">
        <w:rPr>
          <w:rFonts w:ascii="Times New Roman" w:hAnsi="Times New Roman"/>
          <w:sz w:val="28"/>
          <w:szCs w:val="28"/>
        </w:rPr>
        <w:br/>
        <w:t>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CB097F" w:rsidRPr="00972CDF" w:rsidRDefault="00CB097F" w:rsidP="00E01430">
      <w:pPr>
        <w:suppressAutoHyphens/>
        <w:ind w:firstLine="709"/>
        <w:contextualSpacing/>
        <w:jc w:val="both"/>
        <w:rPr>
          <w:rFonts w:ascii="Times New Roman" w:hAnsi="Times New Roman"/>
          <w:sz w:val="28"/>
          <w:szCs w:val="28"/>
        </w:rPr>
      </w:pPr>
      <w:r w:rsidRPr="00972CDF">
        <w:rPr>
          <w:rFonts w:ascii="Times New Roman" w:hAnsi="Times New Roman"/>
          <w:sz w:val="28"/>
          <w:szCs w:val="28"/>
        </w:rPr>
        <w:t>Также часть мероприятий данной подпрограммы предусматривается в Комплексе мер по снижению структурной безработицы и повышению экономической активности населения в Иркутской области, утвержденном правовым</w:t>
      </w:r>
      <w:r w:rsidR="00D46F6C" w:rsidRPr="00972CDF">
        <w:rPr>
          <w:rFonts w:ascii="Times New Roman" w:hAnsi="Times New Roman"/>
          <w:sz w:val="28"/>
          <w:szCs w:val="28"/>
        </w:rPr>
        <w:t xml:space="preserve"> актом Иркутской области.</w:t>
      </w:r>
    </w:p>
    <w:p w:rsidR="00975FFF" w:rsidRPr="00972CDF" w:rsidRDefault="00345879" w:rsidP="00751071">
      <w:pPr>
        <w:suppressAutoHyphens/>
        <w:spacing w:line="0" w:lineRule="atLeast"/>
        <w:ind w:firstLine="709"/>
        <w:contextualSpacing/>
        <w:jc w:val="both"/>
        <w:rPr>
          <w:rFonts w:ascii="Times New Roman" w:hAnsi="Times New Roman"/>
          <w:sz w:val="28"/>
          <w:szCs w:val="28"/>
        </w:rPr>
      </w:pPr>
      <w:hyperlink w:anchor="Par1254" w:tooltip="ПАСПОРТ" w:history="1">
        <w:r w:rsidR="00D03545" w:rsidRPr="00972CDF">
          <w:rPr>
            <w:rFonts w:ascii="Times New Roman" w:hAnsi="Times New Roman"/>
            <w:sz w:val="28"/>
            <w:szCs w:val="28"/>
          </w:rPr>
          <w:t>Подпрограмма</w:t>
        </w:r>
      </w:hyperlink>
      <w:r w:rsidR="00D03545" w:rsidRPr="00972CDF">
        <w:rPr>
          <w:rFonts w:ascii="Times New Roman" w:hAnsi="Times New Roman"/>
          <w:sz w:val="28"/>
          <w:szCs w:val="28"/>
        </w:rPr>
        <w:t xml:space="preserve"> «Оказание содействия добровольному переселению в Иркутскую область соотечественников, проживающих за рубежом» на </w:t>
      </w:r>
      <w:r w:rsidR="00975FFF" w:rsidRPr="00972CDF">
        <w:rPr>
          <w:rFonts w:ascii="Times New Roman" w:hAnsi="Times New Roman"/>
          <w:sz w:val="28"/>
          <w:szCs w:val="28"/>
        </w:rPr>
        <w:br/>
      </w:r>
      <w:r w:rsidR="00D03545" w:rsidRPr="00972CDF">
        <w:rPr>
          <w:rFonts w:ascii="Times New Roman" w:hAnsi="Times New Roman"/>
          <w:sz w:val="28"/>
          <w:szCs w:val="28"/>
        </w:rPr>
        <w:lastRenderedPageBreak/>
        <w:t>201</w:t>
      </w:r>
      <w:r w:rsidR="00566143" w:rsidRPr="00972CDF">
        <w:rPr>
          <w:rFonts w:ascii="Times New Roman" w:hAnsi="Times New Roman"/>
          <w:sz w:val="28"/>
          <w:szCs w:val="28"/>
        </w:rPr>
        <w:t>9</w:t>
      </w:r>
      <w:r w:rsidR="00D03545" w:rsidRPr="00972CDF">
        <w:rPr>
          <w:rFonts w:ascii="Times New Roman" w:hAnsi="Times New Roman"/>
          <w:sz w:val="28"/>
          <w:szCs w:val="28"/>
        </w:rPr>
        <w:t xml:space="preserve"> - 202</w:t>
      </w:r>
      <w:r w:rsidR="00566143" w:rsidRPr="00972CDF">
        <w:rPr>
          <w:rFonts w:ascii="Times New Roman" w:hAnsi="Times New Roman"/>
          <w:sz w:val="28"/>
          <w:szCs w:val="28"/>
        </w:rPr>
        <w:t>4</w:t>
      </w:r>
      <w:r w:rsidR="00D03545" w:rsidRPr="00972CDF">
        <w:rPr>
          <w:rFonts w:ascii="Times New Roman" w:hAnsi="Times New Roman"/>
          <w:sz w:val="28"/>
          <w:szCs w:val="28"/>
        </w:rPr>
        <w:t xml:space="preserve"> годы направлен</w:t>
      </w:r>
      <w:r w:rsidR="00566143" w:rsidRPr="00972CDF">
        <w:rPr>
          <w:rFonts w:ascii="Times New Roman" w:hAnsi="Times New Roman"/>
          <w:sz w:val="28"/>
          <w:szCs w:val="28"/>
        </w:rPr>
        <w:t>а</w:t>
      </w:r>
      <w:r w:rsidR="00D03545" w:rsidRPr="00972CDF">
        <w:rPr>
          <w:rFonts w:ascii="Times New Roman" w:hAnsi="Times New Roman"/>
          <w:sz w:val="28"/>
          <w:szCs w:val="28"/>
        </w:rPr>
        <w:t xml:space="preserve"> на улучшение демографической ситуации, сложившейся в Иркутской области, а также удовлетворение возрастающей потребности организаций Иркутской области в квалифицированных кадрах.</w:t>
      </w:r>
    </w:p>
    <w:p w:rsidR="00631D7A" w:rsidRPr="00972CDF" w:rsidRDefault="00345879" w:rsidP="00751071">
      <w:pPr>
        <w:suppressAutoHyphens/>
        <w:spacing w:line="0" w:lineRule="atLeast"/>
        <w:ind w:firstLine="709"/>
        <w:contextualSpacing/>
        <w:jc w:val="both"/>
        <w:rPr>
          <w:rFonts w:ascii="Times New Roman" w:hAnsi="Times New Roman"/>
          <w:strike/>
          <w:sz w:val="28"/>
          <w:szCs w:val="28"/>
        </w:rPr>
      </w:pPr>
      <w:hyperlink w:anchor="Par1073" w:tooltip="ПАСПОРТ" w:history="1">
        <w:r w:rsidR="00631D7A" w:rsidRPr="00972CDF">
          <w:rPr>
            <w:rFonts w:ascii="Times New Roman" w:hAnsi="Times New Roman"/>
            <w:sz w:val="28"/>
            <w:szCs w:val="28"/>
          </w:rPr>
          <w:t>Обеспечивающая</w:t>
        </w:r>
      </w:hyperlink>
      <w:r w:rsidR="00631D7A" w:rsidRPr="00972CDF">
        <w:rPr>
          <w:rFonts w:ascii="Times New Roman" w:hAnsi="Times New Roman"/>
          <w:sz w:val="28"/>
          <w:szCs w:val="28"/>
        </w:rPr>
        <w:t xml:space="preserve"> подпрограмма «</w:t>
      </w:r>
      <w:r w:rsidR="00C21820" w:rsidRPr="00972CDF">
        <w:rPr>
          <w:rFonts w:ascii="Times New Roman" w:hAnsi="Times New Roman"/>
          <w:sz w:val="28"/>
          <w:szCs w:val="28"/>
        </w:rPr>
        <w:t>Осуществление государственной политики в сфере труда и занятости населения</w:t>
      </w:r>
      <w:r w:rsidR="00631D7A" w:rsidRPr="00972CDF">
        <w:rPr>
          <w:rFonts w:ascii="Times New Roman" w:hAnsi="Times New Roman"/>
          <w:sz w:val="28"/>
          <w:szCs w:val="28"/>
        </w:rPr>
        <w:t xml:space="preserve"> в сфере труда и занятости населения» на 2019 - 2024 годы направлена на осуществление полномочий министерства, определенных </w:t>
      </w:r>
      <w:hyperlink r:id="rId17" w:tooltip="Постановление Правительства Иркутской области от 03.12.2012 N 688-пп (ред. от 03.08.2016) &quot;О министерстве труда и занятости Иркутской области&quot; (вместе с &quot;Положением о министерстве труда и занятости Иркутской области&quot;){КонсультантПлюс}" w:history="1">
        <w:r w:rsidR="00631D7A" w:rsidRPr="00972CDF">
          <w:rPr>
            <w:rFonts w:ascii="Times New Roman" w:hAnsi="Times New Roman"/>
            <w:sz w:val="28"/>
            <w:szCs w:val="28"/>
          </w:rPr>
          <w:t>Положением</w:t>
        </w:r>
      </w:hyperlink>
      <w:r w:rsidR="00631D7A" w:rsidRPr="00972CDF">
        <w:rPr>
          <w:rFonts w:ascii="Times New Roman" w:hAnsi="Times New Roman"/>
          <w:sz w:val="28"/>
          <w:szCs w:val="28"/>
        </w:rPr>
        <w:t xml:space="preserve"> о министерстве. </w:t>
      </w:r>
    </w:p>
    <w:p w:rsidR="00D03545" w:rsidRPr="00972CDF" w:rsidRDefault="00F57B83"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Структура</w:t>
      </w:r>
      <w:r w:rsidR="00D03545" w:rsidRPr="00972CDF">
        <w:rPr>
          <w:rFonts w:ascii="Times New Roman" w:hAnsi="Times New Roman"/>
          <w:sz w:val="28"/>
          <w:szCs w:val="28"/>
        </w:rPr>
        <w:t xml:space="preserve"> государственной программы представлен</w:t>
      </w:r>
      <w:r w:rsidRPr="00972CDF">
        <w:rPr>
          <w:rFonts w:ascii="Times New Roman" w:hAnsi="Times New Roman"/>
          <w:sz w:val="28"/>
          <w:szCs w:val="28"/>
        </w:rPr>
        <w:t>а</w:t>
      </w:r>
      <w:r w:rsidR="00D03545" w:rsidRPr="00972CDF">
        <w:rPr>
          <w:rFonts w:ascii="Times New Roman" w:hAnsi="Times New Roman"/>
          <w:sz w:val="28"/>
          <w:szCs w:val="28"/>
        </w:rPr>
        <w:t xml:space="preserve"> в приложении 6 к госуда</w:t>
      </w:r>
      <w:r w:rsidR="007816C7" w:rsidRPr="00972CDF">
        <w:rPr>
          <w:rFonts w:ascii="Times New Roman" w:hAnsi="Times New Roman"/>
          <w:sz w:val="28"/>
          <w:szCs w:val="28"/>
        </w:rPr>
        <w:t>рственной программе.</w:t>
      </w:r>
    </w:p>
    <w:p w:rsidR="00D03545" w:rsidRPr="00972CDF" w:rsidRDefault="00D03545" w:rsidP="00751071">
      <w:pPr>
        <w:pStyle w:val="ConsPlusNormal"/>
        <w:spacing w:line="0" w:lineRule="atLeast"/>
        <w:jc w:val="both"/>
        <w:rPr>
          <w:rFonts w:ascii="Times New Roman" w:hAnsi="Times New Roman"/>
          <w:sz w:val="28"/>
          <w:szCs w:val="28"/>
        </w:rPr>
      </w:pPr>
    </w:p>
    <w:p w:rsidR="00623468" w:rsidRPr="00972CDF" w:rsidRDefault="00623468"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 xml:space="preserve">Раздел </w:t>
      </w:r>
      <w:r w:rsidR="00A42370" w:rsidRPr="00972CDF">
        <w:rPr>
          <w:rFonts w:ascii="Times New Roman" w:hAnsi="Times New Roman"/>
          <w:sz w:val="28"/>
          <w:szCs w:val="28"/>
        </w:rPr>
        <w:t>4</w:t>
      </w:r>
      <w:r w:rsidRPr="00972CDF">
        <w:rPr>
          <w:rFonts w:ascii="Times New Roman" w:hAnsi="Times New Roman"/>
          <w:sz w:val="28"/>
          <w:szCs w:val="28"/>
        </w:rPr>
        <w:t>. АНАЛИЗ РИСКОВ РЕАЛИЗАЦИИ ГОСУДАРСТВЕННОЙ ПРОГРАММЫ</w:t>
      </w:r>
      <w:r w:rsidR="00E1158C" w:rsidRPr="00972CDF">
        <w:rPr>
          <w:rFonts w:ascii="Times New Roman" w:hAnsi="Times New Roman"/>
          <w:sz w:val="28"/>
          <w:szCs w:val="28"/>
        </w:rPr>
        <w:t xml:space="preserve"> </w:t>
      </w:r>
      <w:r w:rsidRPr="00972CDF">
        <w:rPr>
          <w:rFonts w:ascii="Times New Roman" w:hAnsi="Times New Roman"/>
          <w:sz w:val="28"/>
          <w:szCs w:val="28"/>
        </w:rPr>
        <w:t>И ОПИСАНИЕ МЕР УПРАВЛЕНИЯ РИСКАМИ РЕАЛИЗАЦИИ</w:t>
      </w:r>
      <w:r w:rsidR="00E1158C" w:rsidRPr="00972CDF">
        <w:rPr>
          <w:rFonts w:ascii="Times New Roman" w:hAnsi="Times New Roman"/>
          <w:sz w:val="28"/>
          <w:szCs w:val="28"/>
        </w:rPr>
        <w:t xml:space="preserve"> </w:t>
      </w:r>
      <w:r w:rsidRPr="00972CDF">
        <w:rPr>
          <w:rFonts w:ascii="Times New Roman" w:hAnsi="Times New Roman"/>
          <w:sz w:val="28"/>
          <w:szCs w:val="28"/>
        </w:rPr>
        <w:t>ГОСУДАРСТВЕННОЙ ПРОГРАММЫ</w:t>
      </w:r>
    </w:p>
    <w:p w:rsidR="00623468" w:rsidRPr="00972CDF" w:rsidRDefault="00623468" w:rsidP="00751071">
      <w:pPr>
        <w:pStyle w:val="ConsPlusNormal"/>
        <w:spacing w:line="0" w:lineRule="atLeast"/>
        <w:ind w:firstLine="709"/>
        <w:jc w:val="both"/>
        <w:rPr>
          <w:rFonts w:ascii="Times New Roman" w:hAnsi="Times New Roman"/>
          <w:sz w:val="28"/>
          <w:szCs w:val="28"/>
        </w:rPr>
      </w:pP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Достижению запланированных целевых показателей государственной программы могут помешать факторы, ограничивающие развитие социально-трудовых отношений и возможности занятости в Иркутской области. Выполнению поставленной цели государственной программы могут препятствовать внутренние и внешние риски.</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 xml:space="preserve">К внешним рискам относятся риски изменений федерального законодательства, макроэкономические и финансовые риски. К внутренним </w:t>
      </w:r>
      <w:r w:rsidR="001B7831" w:rsidRPr="00972CDF">
        <w:rPr>
          <w:rFonts w:ascii="Times New Roman" w:hAnsi="Times New Roman"/>
          <w:sz w:val="28"/>
          <w:szCs w:val="28"/>
        </w:rPr>
        <w:t xml:space="preserve">факторам </w:t>
      </w:r>
      <w:r w:rsidRPr="00972CDF">
        <w:rPr>
          <w:rFonts w:ascii="Times New Roman" w:hAnsi="Times New Roman"/>
          <w:sz w:val="28"/>
          <w:szCs w:val="28"/>
        </w:rPr>
        <w:t>- риски организационного характера.</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Макроэкономические риски: ухудшение внутренней и внешней экономической конъюнктуры, снижение объемов производства, рост инфляции, массовые высвобождения работников, усиление социальной напряженности в связи со снижением уровня жизни населения. Указанные риски могут привести к ухудшению ситуации в социально-трудовой сфере, снижению заработной платы и социальных гарантий, росту безработицы и напряженности на рынке труда.</w:t>
      </w:r>
      <w:r w:rsidR="009B0512" w:rsidRPr="00972CDF">
        <w:rPr>
          <w:rFonts w:ascii="Times New Roman" w:hAnsi="Times New Roman"/>
          <w:sz w:val="28"/>
          <w:szCs w:val="28"/>
        </w:rPr>
        <w:t xml:space="preserve"> </w:t>
      </w:r>
      <w:r w:rsidRPr="00972CDF">
        <w:rPr>
          <w:rFonts w:ascii="Times New Roman" w:hAnsi="Times New Roman"/>
          <w:sz w:val="28"/>
          <w:szCs w:val="28"/>
        </w:rPr>
        <w:t>Преодоление рисков возможно путем выделения дополнительных бюджетных средств на реализацию мероприятий стимулирования роста заработной платы и активной политики занятости.</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proofErr w:type="gramStart"/>
      <w:r w:rsidRPr="00972CDF">
        <w:rPr>
          <w:rFonts w:ascii="Times New Roman" w:hAnsi="Times New Roman"/>
          <w:sz w:val="28"/>
          <w:szCs w:val="28"/>
        </w:rPr>
        <w:t>Финансовые риски могут быть вызваны недостаточностью объемов финансирования из областного и федерального бюджетов.</w:t>
      </w:r>
      <w:proofErr w:type="gramEnd"/>
      <w:r w:rsidRPr="00972CDF">
        <w:rPr>
          <w:rFonts w:ascii="Times New Roman" w:hAnsi="Times New Roman"/>
          <w:sz w:val="28"/>
          <w:szCs w:val="28"/>
        </w:rPr>
        <w:t xml:space="preserve"> Преодоление рисков возможно путем перераспределения финансовых ресурсов, получения субвенций на реализацию программных мероприятий из федерального бюджета.</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 xml:space="preserve">В случае недостаточного (или полного отсутствия) финансирования из областного бюджета существуют риски реализации всех мероприятий </w:t>
      </w:r>
      <w:r w:rsidR="000B63FB" w:rsidRPr="00972CDF">
        <w:rPr>
          <w:rFonts w:ascii="Times New Roman" w:hAnsi="Times New Roman"/>
          <w:sz w:val="28"/>
          <w:szCs w:val="28"/>
        </w:rPr>
        <w:t xml:space="preserve">государственной </w:t>
      </w:r>
      <w:r w:rsidRPr="00972CDF">
        <w:rPr>
          <w:rFonts w:ascii="Times New Roman" w:hAnsi="Times New Roman"/>
          <w:sz w:val="28"/>
          <w:szCs w:val="28"/>
        </w:rPr>
        <w:t>программы.</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 xml:space="preserve">Преодоление указанных рисков возможно при условии достаточного и своевременного финансирования </w:t>
      </w:r>
      <w:r w:rsidR="00457B04" w:rsidRPr="00972CDF">
        <w:rPr>
          <w:rFonts w:ascii="Times New Roman" w:hAnsi="Times New Roman"/>
          <w:sz w:val="28"/>
          <w:szCs w:val="28"/>
        </w:rPr>
        <w:t>мероприятий государственной программы</w:t>
      </w:r>
      <w:r w:rsidRPr="00972CDF">
        <w:rPr>
          <w:rFonts w:ascii="Times New Roman" w:hAnsi="Times New Roman"/>
          <w:sz w:val="28"/>
          <w:szCs w:val="28"/>
        </w:rPr>
        <w:t>.</w:t>
      </w:r>
    </w:p>
    <w:p w:rsidR="00623468" w:rsidRPr="00972CDF" w:rsidRDefault="00623468"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 xml:space="preserve">Кроме того, существуют организационные риски реализации </w:t>
      </w:r>
      <w:r w:rsidR="00457B04" w:rsidRPr="00972CDF">
        <w:rPr>
          <w:rFonts w:ascii="Times New Roman" w:hAnsi="Times New Roman"/>
          <w:sz w:val="28"/>
          <w:szCs w:val="28"/>
        </w:rPr>
        <w:t xml:space="preserve">государственной </w:t>
      </w:r>
      <w:r w:rsidRPr="00972CDF">
        <w:rPr>
          <w:rFonts w:ascii="Times New Roman" w:hAnsi="Times New Roman"/>
          <w:sz w:val="28"/>
          <w:szCs w:val="28"/>
        </w:rPr>
        <w:t xml:space="preserve">программы: несвоевременное, поспешное и/или недостаточно проработанное принятие нормативных правовых актов Иркутской области; недостатки в процедурах управления и контроля; дефицит квалифицированных кадров. Преодоление рисков возможно путем своевременной подготовки и тщательной проработки проектов нормативных правовых актов, внесения </w:t>
      </w:r>
      <w:r w:rsidRPr="00972CDF">
        <w:rPr>
          <w:rFonts w:ascii="Times New Roman" w:hAnsi="Times New Roman"/>
          <w:sz w:val="28"/>
          <w:szCs w:val="28"/>
        </w:rPr>
        <w:lastRenderedPageBreak/>
        <w:t>изменений в принятые нормативные правовые акты, оперативного реагирования на выявленные недостатки в процедурах управления, контроля и кадрового обеспечения.</w:t>
      </w:r>
    </w:p>
    <w:p w:rsidR="00623468" w:rsidRPr="00972CDF" w:rsidRDefault="00623468" w:rsidP="00751071">
      <w:pPr>
        <w:suppressAutoHyphens/>
        <w:spacing w:line="0" w:lineRule="atLeast"/>
        <w:ind w:firstLine="709"/>
        <w:contextualSpacing/>
        <w:jc w:val="center"/>
        <w:rPr>
          <w:rFonts w:ascii="Times New Roman" w:hAnsi="Times New Roman"/>
        </w:rPr>
      </w:pPr>
    </w:p>
    <w:p w:rsidR="00623468" w:rsidRPr="00972CDF" w:rsidRDefault="00623468" w:rsidP="00751071">
      <w:pPr>
        <w:suppressAutoHyphens/>
        <w:spacing w:line="0" w:lineRule="atLeast"/>
        <w:ind w:right="-1"/>
        <w:contextualSpacing/>
        <w:jc w:val="center"/>
        <w:rPr>
          <w:rFonts w:ascii="Times New Roman" w:hAnsi="Times New Roman"/>
          <w:sz w:val="28"/>
          <w:szCs w:val="28"/>
        </w:rPr>
      </w:pPr>
      <w:r w:rsidRPr="00972CDF">
        <w:rPr>
          <w:rFonts w:ascii="Times New Roman" w:hAnsi="Times New Roman"/>
          <w:sz w:val="28"/>
          <w:szCs w:val="28"/>
        </w:rPr>
        <w:t xml:space="preserve">Раздел </w:t>
      </w:r>
      <w:r w:rsidR="00EF5951" w:rsidRPr="00972CDF">
        <w:rPr>
          <w:rFonts w:ascii="Times New Roman" w:hAnsi="Times New Roman"/>
          <w:sz w:val="28"/>
          <w:szCs w:val="28"/>
        </w:rPr>
        <w:t>5</w:t>
      </w:r>
      <w:r w:rsidRPr="00972CDF">
        <w:rPr>
          <w:rFonts w:ascii="Times New Roman" w:hAnsi="Times New Roman"/>
          <w:sz w:val="28"/>
          <w:szCs w:val="28"/>
        </w:rPr>
        <w:t>. РЕСУРСНОЕ ОБЕСПЕЧЕНИЕ ГОСУДАРСТВЕННОЙ</w:t>
      </w:r>
      <w:r w:rsidR="0041064E" w:rsidRPr="00972CDF">
        <w:rPr>
          <w:rFonts w:ascii="Times New Roman" w:hAnsi="Times New Roman"/>
          <w:sz w:val="28"/>
          <w:szCs w:val="28"/>
        </w:rPr>
        <w:t xml:space="preserve"> </w:t>
      </w:r>
      <w:r w:rsidRPr="00972CDF">
        <w:rPr>
          <w:rFonts w:ascii="Times New Roman" w:hAnsi="Times New Roman"/>
          <w:sz w:val="28"/>
          <w:szCs w:val="28"/>
        </w:rPr>
        <w:t>ПРОГРАММЫ</w:t>
      </w:r>
    </w:p>
    <w:p w:rsidR="00623468" w:rsidRPr="00972CDF" w:rsidRDefault="00623468" w:rsidP="00751071">
      <w:pPr>
        <w:suppressAutoHyphens/>
        <w:spacing w:line="0" w:lineRule="atLeast"/>
        <w:ind w:firstLine="709"/>
        <w:contextualSpacing/>
        <w:jc w:val="center"/>
        <w:rPr>
          <w:rFonts w:ascii="Times New Roman" w:hAnsi="Times New Roman"/>
        </w:rPr>
      </w:pPr>
    </w:p>
    <w:p w:rsidR="004E19F2" w:rsidRPr="00972CDF" w:rsidRDefault="004E19F2" w:rsidP="00751071">
      <w:pPr>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Финансирование мероприятий государственной программы планируется осуществлять за счет средств областного бюджета в пределах общих объемов бюджетных ассигнований, предусмотренных в установленном порядке законом Иркутской области об областном бюджете на очередной финансовый год и плановый период, с возможностью привлечения по отдельным мероприятиям финансирования из федерального бюджета.</w:t>
      </w:r>
    </w:p>
    <w:p w:rsidR="00FC606E" w:rsidRPr="00972CDF" w:rsidRDefault="00FC606E" w:rsidP="00751071">
      <w:pPr>
        <w:suppressAutoHyphens/>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Субвенции из федерального бюджета бюджету Иркутской области ежегодно предоставляются на основании </w:t>
      </w:r>
      <w:r w:rsidR="00506790" w:rsidRPr="00972CDF">
        <w:rPr>
          <w:rFonts w:ascii="Times New Roman" w:hAnsi="Times New Roman"/>
          <w:sz w:val="28"/>
          <w:szCs w:val="28"/>
        </w:rPr>
        <w:t>ф</w:t>
      </w:r>
      <w:r w:rsidR="001F5F78" w:rsidRPr="00972CDF">
        <w:rPr>
          <w:rFonts w:ascii="Times New Roman" w:hAnsi="Times New Roman"/>
          <w:sz w:val="28"/>
          <w:szCs w:val="28"/>
        </w:rPr>
        <w:t>едерального закона о федеральном бюджете на очередной год и плановый период.</w:t>
      </w:r>
    </w:p>
    <w:p w:rsidR="00623468" w:rsidRPr="00972CDF" w:rsidRDefault="00623468" w:rsidP="00751071">
      <w:pPr>
        <w:suppressAutoHyphens/>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Субсидии из федерального бюджета бюджету Иркутской области ежегодно предоставляются </w:t>
      </w:r>
      <w:r w:rsidR="00E20D58" w:rsidRPr="00972CDF">
        <w:rPr>
          <w:rFonts w:ascii="Times New Roman" w:hAnsi="Times New Roman" w:hint="eastAsia"/>
          <w:sz w:val="28"/>
          <w:szCs w:val="28"/>
        </w:rPr>
        <w:t>на</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основании</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соглашения</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между</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Министерством</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внутренних</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дел</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Российской</w:t>
      </w:r>
      <w:r w:rsidR="00E20D58" w:rsidRPr="00972CDF">
        <w:rPr>
          <w:rFonts w:ascii="Times New Roman" w:hAnsi="Times New Roman"/>
          <w:sz w:val="28"/>
          <w:szCs w:val="28"/>
        </w:rPr>
        <w:t xml:space="preserve"> </w:t>
      </w:r>
      <w:r w:rsidR="00E20D58" w:rsidRPr="00972CDF">
        <w:rPr>
          <w:rFonts w:ascii="Times New Roman" w:hAnsi="Times New Roman" w:hint="eastAsia"/>
          <w:sz w:val="28"/>
          <w:szCs w:val="28"/>
        </w:rPr>
        <w:t>Федерации и</w:t>
      </w:r>
      <w:r w:rsidR="00E20D58" w:rsidRPr="00972CDF">
        <w:rPr>
          <w:rFonts w:ascii="Times New Roman" w:hAnsi="Times New Roman"/>
          <w:sz w:val="28"/>
          <w:szCs w:val="28"/>
        </w:rPr>
        <w:t xml:space="preserve"> Правительством Иркутской области</w:t>
      </w:r>
      <w:r w:rsidRPr="00972CDF">
        <w:rPr>
          <w:rFonts w:ascii="Times New Roman" w:hAnsi="Times New Roman"/>
          <w:sz w:val="28"/>
          <w:szCs w:val="28"/>
        </w:rPr>
        <w:t xml:space="preserve">, а также </w:t>
      </w:r>
      <w:r w:rsidR="00506790" w:rsidRPr="00972CDF">
        <w:rPr>
          <w:rFonts w:ascii="Times New Roman" w:hAnsi="Times New Roman"/>
          <w:sz w:val="28"/>
          <w:szCs w:val="28"/>
        </w:rPr>
        <w:t>ф</w:t>
      </w:r>
      <w:r w:rsidRPr="00972CDF">
        <w:rPr>
          <w:rFonts w:ascii="Times New Roman" w:hAnsi="Times New Roman"/>
          <w:sz w:val="28"/>
          <w:szCs w:val="28"/>
        </w:rPr>
        <w:t>едерального закона о федеральном бюджете на очередной год и плановый период.</w:t>
      </w:r>
    </w:p>
    <w:p w:rsidR="00494C0B" w:rsidRPr="00972CDF" w:rsidRDefault="00494C0B" w:rsidP="00494C0B">
      <w:pPr>
        <w:suppressAutoHyphens/>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Субсидии на ор</w:t>
      </w:r>
      <w:r w:rsidRPr="00972CDF">
        <w:rPr>
          <w:rFonts w:ascii="Times New Roman" w:hAnsi="Times New Roman" w:hint="eastAsia"/>
          <w:sz w:val="28"/>
          <w:szCs w:val="28"/>
        </w:rPr>
        <w:t>ганизаци</w:t>
      </w:r>
      <w:r w:rsidRPr="00972CDF">
        <w:rPr>
          <w:rFonts w:ascii="Times New Roman" w:hAnsi="Times New Roman"/>
          <w:sz w:val="28"/>
          <w:szCs w:val="28"/>
        </w:rPr>
        <w:t xml:space="preserve">ю </w:t>
      </w:r>
      <w:r w:rsidRPr="00972CDF">
        <w:rPr>
          <w:rFonts w:ascii="Times New Roman" w:hAnsi="Times New Roman" w:hint="eastAsia"/>
          <w:sz w:val="28"/>
          <w:szCs w:val="28"/>
        </w:rPr>
        <w:t>профессионального</w:t>
      </w:r>
      <w:r w:rsidRPr="00972CDF">
        <w:rPr>
          <w:rFonts w:ascii="Times New Roman" w:hAnsi="Times New Roman"/>
          <w:sz w:val="28"/>
          <w:szCs w:val="28"/>
        </w:rPr>
        <w:t xml:space="preserve"> </w:t>
      </w:r>
      <w:r w:rsidRPr="00972CDF">
        <w:rPr>
          <w:rFonts w:ascii="Times New Roman" w:hAnsi="Times New Roman" w:hint="eastAsia"/>
          <w:sz w:val="28"/>
          <w:szCs w:val="28"/>
        </w:rPr>
        <w:t>обучения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дополнительного</w:t>
      </w:r>
      <w:r w:rsidRPr="00972CDF">
        <w:rPr>
          <w:rFonts w:ascii="Times New Roman" w:hAnsi="Times New Roman"/>
          <w:sz w:val="28"/>
          <w:szCs w:val="28"/>
        </w:rPr>
        <w:t xml:space="preserve"> </w:t>
      </w:r>
      <w:r w:rsidRPr="00972CDF">
        <w:rPr>
          <w:rFonts w:ascii="Times New Roman" w:hAnsi="Times New Roman" w:hint="eastAsia"/>
          <w:sz w:val="28"/>
          <w:szCs w:val="28"/>
        </w:rPr>
        <w:t>профессионального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w:t>
      </w:r>
      <w:r w:rsidRPr="00972CDF">
        <w:rPr>
          <w:rFonts w:ascii="Times New Roman" w:hAnsi="Times New Roman"/>
          <w:sz w:val="28"/>
          <w:szCs w:val="28"/>
        </w:rPr>
        <w:br/>
        <w:t>50-</w:t>
      </w:r>
      <w:r w:rsidRPr="00972CDF">
        <w:rPr>
          <w:rFonts w:ascii="Times New Roman" w:hAnsi="Times New Roman" w:hint="eastAsia"/>
          <w:sz w:val="28"/>
          <w:szCs w:val="28"/>
        </w:rPr>
        <w:t>ти</w:t>
      </w:r>
      <w:r w:rsidRPr="00972CDF">
        <w:rPr>
          <w:rFonts w:ascii="Times New Roman" w:hAnsi="Times New Roman"/>
          <w:sz w:val="28"/>
          <w:szCs w:val="28"/>
        </w:rPr>
        <w:t xml:space="preserve"> </w:t>
      </w:r>
      <w:r w:rsidRPr="00972CDF">
        <w:rPr>
          <w:rFonts w:ascii="Times New Roman" w:hAnsi="Times New Roman" w:hint="eastAsia"/>
          <w:sz w:val="28"/>
          <w:szCs w:val="28"/>
        </w:rPr>
        <w:t>лет</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старше</w:t>
      </w:r>
      <w:r w:rsidRPr="00972CDF">
        <w:rPr>
          <w:rFonts w:ascii="Times New Roman" w:hAnsi="Times New Roman"/>
          <w:sz w:val="28"/>
          <w:szCs w:val="28"/>
        </w:rPr>
        <w:t xml:space="preserve">, </w:t>
      </w:r>
      <w:r w:rsidRPr="00972CDF">
        <w:rPr>
          <w:rFonts w:ascii="Times New Roman" w:hAnsi="Times New Roman" w:hint="eastAsia"/>
          <w:sz w:val="28"/>
          <w:szCs w:val="28"/>
        </w:rPr>
        <w:t>а</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предпенсионного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о</w:t>
      </w:r>
      <w:r w:rsidRPr="00972CDF">
        <w:rPr>
          <w:rFonts w:ascii="Times New Roman" w:hAnsi="Times New Roman" w:hint="eastAsia"/>
          <w:sz w:val="28"/>
          <w:szCs w:val="28"/>
        </w:rPr>
        <w:t>рганизаци</w:t>
      </w:r>
      <w:r w:rsidRPr="00972CDF">
        <w:rPr>
          <w:rFonts w:ascii="Times New Roman" w:hAnsi="Times New Roman"/>
          <w:sz w:val="28"/>
          <w:szCs w:val="28"/>
        </w:rPr>
        <w:t xml:space="preserve">ю </w:t>
      </w:r>
      <w:r w:rsidRPr="00972CDF">
        <w:rPr>
          <w:rFonts w:ascii="Times New Roman" w:hAnsi="Times New Roman" w:hint="eastAsia"/>
          <w:sz w:val="28"/>
          <w:szCs w:val="28"/>
        </w:rPr>
        <w:t>переобучения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повышения</w:t>
      </w:r>
      <w:r w:rsidRPr="00972CDF">
        <w:rPr>
          <w:rFonts w:ascii="Times New Roman" w:hAnsi="Times New Roman"/>
          <w:sz w:val="28"/>
          <w:szCs w:val="28"/>
        </w:rPr>
        <w:t xml:space="preserve"> </w:t>
      </w:r>
      <w:r w:rsidRPr="00972CDF">
        <w:rPr>
          <w:rFonts w:ascii="Times New Roman" w:hAnsi="Times New Roman" w:hint="eastAsia"/>
          <w:sz w:val="28"/>
          <w:szCs w:val="28"/>
        </w:rPr>
        <w:t>квалификации</w:t>
      </w:r>
      <w:r w:rsidRPr="00972CDF">
        <w:rPr>
          <w:rFonts w:ascii="Times New Roman" w:hAnsi="Times New Roman"/>
          <w:sz w:val="28"/>
          <w:szCs w:val="28"/>
        </w:rPr>
        <w:t xml:space="preserve"> </w:t>
      </w:r>
      <w:r w:rsidRPr="00972CDF">
        <w:rPr>
          <w:rFonts w:ascii="Times New Roman" w:hAnsi="Times New Roman" w:hint="eastAsia"/>
          <w:sz w:val="28"/>
          <w:szCs w:val="28"/>
        </w:rPr>
        <w:t>женщин</w:t>
      </w:r>
      <w:r w:rsidRPr="00972CDF">
        <w:rPr>
          <w:rFonts w:ascii="Times New Roman" w:hAnsi="Times New Roman"/>
          <w:sz w:val="28"/>
          <w:szCs w:val="28"/>
        </w:rPr>
        <w:t xml:space="preserve">, находящихся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отпуск</w:t>
      </w:r>
      <w:r w:rsidRPr="00972CDF">
        <w:rPr>
          <w:rFonts w:ascii="Times New Roman" w:hAnsi="Times New Roman"/>
          <w:sz w:val="28"/>
          <w:szCs w:val="28"/>
        </w:rPr>
        <w:t xml:space="preserve">е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уходу</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ребенком</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w:t>
      </w:r>
      <w:r w:rsidRPr="00972CDF">
        <w:rPr>
          <w:rFonts w:ascii="Times New Roman" w:hAnsi="Times New Roman" w:hint="eastAsia"/>
          <w:sz w:val="28"/>
          <w:szCs w:val="28"/>
        </w:rPr>
        <w:t>до</w:t>
      </w:r>
      <w:r w:rsidRPr="00972CDF">
        <w:rPr>
          <w:rFonts w:ascii="Times New Roman" w:hAnsi="Times New Roman"/>
          <w:sz w:val="28"/>
          <w:szCs w:val="28"/>
        </w:rPr>
        <w:t xml:space="preserve"> </w:t>
      </w:r>
      <w:r w:rsidRPr="00972CDF">
        <w:rPr>
          <w:rFonts w:ascii="Times New Roman" w:hAnsi="Times New Roman" w:hint="eastAsia"/>
          <w:sz w:val="28"/>
          <w:szCs w:val="28"/>
        </w:rPr>
        <w:t>трех</w:t>
      </w:r>
      <w:r w:rsidRPr="00972CDF">
        <w:rPr>
          <w:rFonts w:ascii="Times New Roman" w:hAnsi="Times New Roman"/>
          <w:sz w:val="28"/>
          <w:szCs w:val="28"/>
        </w:rPr>
        <w:t xml:space="preserve"> </w:t>
      </w:r>
      <w:r w:rsidRPr="00972CDF">
        <w:rPr>
          <w:rFonts w:ascii="Times New Roman" w:hAnsi="Times New Roman" w:hint="eastAsia"/>
          <w:sz w:val="28"/>
          <w:szCs w:val="28"/>
        </w:rPr>
        <w:t>лет</w:t>
      </w:r>
      <w:r w:rsidRPr="00972CDF">
        <w:rPr>
          <w:rFonts w:ascii="Times New Roman" w:hAnsi="Times New Roman"/>
          <w:sz w:val="28"/>
          <w:szCs w:val="28"/>
        </w:rPr>
        <w:t xml:space="preserve">, </w:t>
      </w:r>
      <w:r w:rsidRPr="00972CDF">
        <w:rPr>
          <w:rFonts w:ascii="Times New Roman" w:hAnsi="Times New Roman" w:hint="eastAsia"/>
          <w:sz w:val="28"/>
          <w:szCs w:val="28"/>
        </w:rPr>
        <w:t>а</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женщин</w:t>
      </w:r>
      <w:r w:rsidRPr="00972CDF">
        <w:rPr>
          <w:rFonts w:ascii="Times New Roman" w:hAnsi="Times New Roman"/>
          <w:sz w:val="28"/>
          <w:szCs w:val="28"/>
        </w:rPr>
        <w:t xml:space="preserve">, </w:t>
      </w:r>
      <w:r w:rsidRPr="00972CDF">
        <w:rPr>
          <w:rFonts w:ascii="Times New Roman" w:hAnsi="Times New Roman" w:hint="eastAsia"/>
          <w:sz w:val="28"/>
          <w:szCs w:val="28"/>
        </w:rPr>
        <w:t>имеющих</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 xml:space="preserve"> </w:t>
      </w:r>
      <w:r w:rsidRPr="00972CDF">
        <w:rPr>
          <w:rFonts w:ascii="Times New Roman" w:hAnsi="Times New Roman" w:hint="eastAsia"/>
          <w:sz w:val="28"/>
          <w:szCs w:val="28"/>
        </w:rPr>
        <w:t>дошкольного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не</w:t>
      </w:r>
      <w:r w:rsidRPr="00972CDF">
        <w:rPr>
          <w:rFonts w:ascii="Times New Roman" w:hAnsi="Times New Roman"/>
          <w:sz w:val="28"/>
          <w:szCs w:val="28"/>
        </w:rPr>
        <w:t xml:space="preserve"> </w:t>
      </w:r>
      <w:r w:rsidRPr="00972CDF">
        <w:rPr>
          <w:rFonts w:ascii="Times New Roman" w:hAnsi="Times New Roman" w:hint="eastAsia"/>
          <w:sz w:val="28"/>
          <w:szCs w:val="28"/>
        </w:rPr>
        <w:t>состоящих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отношениях</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органы</w:t>
      </w:r>
      <w:r w:rsidRPr="00972CDF">
        <w:rPr>
          <w:rFonts w:ascii="Times New Roman" w:hAnsi="Times New Roman"/>
          <w:sz w:val="28"/>
          <w:szCs w:val="28"/>
        </w:rPr>
        <w:t xml:space="preserve"> </w:t>
      </w:r>
      <w:r w:rsidRPr="00972CDF">
        <w:rPr>
          <w:rFonts w:ascii="Times New Roman" w:hAnsi="Times New Roman" w:hint="eastAsia"/>
          <w:sz w:val="28"/>
          <w:szCs w:val="28"/>
        </w:rPr>
        <w:t>службы</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w:t>
      </w:r>
      <w:proofErr w:type="gramEnd"/>
      <w:r w:rsidRPr="00972CDF">
        <w:rPr>
          <w:rFonts w:ascii="Times New Roman" w:hAnsi="Times New Roman"/>
          <w:sz w:val="28"/>
          <w:szCs w:val="28"/>
        </w:rPr>
        <w:t xml:space="preserve"> о</w:t>
      </w:r>
      <w:r w:rsidRPr="00972CDF">
        <w:rPr>
          <w:rFonts w:ascii="Times New Roman" w:hAnsi="Times New Roman" w:hint="eastAsia"/>
          <w:sz w:val="28"/>
          <w:szCs w:val="28"/>
        </w:rPr>
        <w:t>рганизаци</w:t>
      </w:r>
      <w:r w:rsidRPr="00972CDF">
        <w:rPr>
          <w:rFonts w:ascii="Times New Roman" w:hAnsi="Times New Roman"/>
          <w:sz w:val="28"/>
          <w:szCs w:val="28"/>
        </w:rPr>
        <w:t xml:space="preserve">ю </w:t>
      </w:r>
      <w:r w:rsidRPr="00972CDF">
        <w:rPr>
          <w:rFonts w:ascii="Times New Roman" w:hAnsi="Times New Roman" w:hint="eastAsia"/>
          <w:sz w:val="28"/>
          <w:szCs w:val="28"/>
        </w:rPr>
        <w:t>переобучения</w:t>
      </w:r>
      <w:r w:rsidRPr="00972CDF">
        <w:rPr>
          <w:rFonts w:ascii="Times New Roman" w:hAnsi="Times New Roman"/>
          <w:sz w:val="28"/>
          <w:szCs w:val="28"/>
        </w:rPr>
        <w:t xml:space="preserve">, </w:t>
      </w:r>
      <w:r w:rsidRPr="00972CDF">
        <w:rPr>
          <w:rFonts w:ascii="Times New Roman" w:hAnsi="Times New Roman" w:hint="eastAsia"/>
          <w:sz w:val="28"/>
          <w:szCs w:val="28"/>
        </w:rPr>
        <w:t>повышения</w:t>
      </w:r>
      <w:r w:rsidRPr="00972CDF">
        <w:rPr>
          <w:rFonts w:ascii="Times New Roman" w:hAnsi="Times New Roman"/>
          <w:sz w:val="28"/>
          <w:szCs w:val="28"/>
        </w:rPr>
        <w:t xml:space="preserve"> </w:t>
      </w:r>
      <w:r w:rsidRPr="00972CDF">
        <w:rPr>
          <w:rFonts w:ascii="Times New Roman" w:hAnsi="Times New Roman" w:hint="eastAsia"/>
          <w:sz w:val="28"/>
          <w:szCs w:val="28"/>
        </w:rPr>
        <w:t>квалификации</w:t>
      </w:r>
      <w:r w:rsidRPr="00972CDF">
        <w:rPr>
          <w:rFonts w:ascii="Times New Roman" w:hAnsi="Times New Roman"/>
          <w:sz w:val="28"/>
          <w:szCs w:val="28"/>
        </w:rPr>
        <w:t xml:space="preserve"> </w:t>
      </w:r>
      <w:r w:rsidRPr="00972CDF">
        <w:rPr>
          <w:rFonts w:ascii="Times New Roman" w:hAnsi="Times New Roman" w:hint="eastAsia"/>
          <w:sz w:val="28"/>
          <w:szCs w:val="28"/>
        </w:rPr>
        <w:t>работников</w:t>
      </w:r>
      <w:r w:rsidRPr="00972CDF">
        <w:rPr>
          <w:rFonts w:ascii="Times New Roman" w:hAnsi="Times New Roman"/>
          <w:sz w:val="28"/>
          <w:szCs w:val="28"/>
        </w:rPr>
        <w:t xml:space="preserve"> </w:t>
      </w:r>
      <w:r w:rsidRPr="00972CDF">
        <w:rPr>
          <w:rFonts w:ascii="Times New Roman" w:hAnsi="Times New Roman" w:hint="eastAsia"/>
          <w:sz w:val="28"/>
          <w:szCs w:val="28"/>
        </w:rPr>
        <w:t>предприятий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поддержки</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повышения</w:t>
      </w:r>
      <w:r w:rsidRPr="00972CDF">
        <w:rPr>
          <w:rFonts w:ascii="Times New Roman" w:hAnsi="Times New Roman"/>
          <w:sz w:val="28"/>
          <w:szCs w:val="28"/>
        </w:rPr>
        <w:t xml:space="preserve"> </w:t>
      </w:r>
      <w:r w:rsidRPr="00972CDF">
        <w:rPr>
          <w:rFonts w:ascii="Times New Roman" w:hAnsi="Times New Roman" w:hint="eastAsia"/>
          <w:sz w:val="28"/>
          <w:szCs w:val="28"/>
        </w:rPr>
        <w:t>эффективности</w:t>
      </w:r>
      <w:r w:rsidRPr="00972CDF">
        <w:rPr>
          <w:rFonts w:ascii="Times New Roman" w:hAnsi="Times New Roman"/>
          <w:sz w:val="28"/>
          <w:szCs w:val="28"/>
        </w:rPr>
        <w:t xml:space="preserve"> </w:t>
      </w:r>
      <w:r w:rsidRPr="00972CDF">
        <w:rPr>
          <w:rFonts w:ascii="Times New Roman" w:hAnsi="Times New Roman" w:hint="eastAsia"/>
          <w:sz w:val="28"/>
          <w:szCs w:val="28"/>
        </w:rPr>
        <w:t>рынка</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 о</w:t>
      </w:r>
      <w:r w:rsidRPr="00972CDF">
        <w:rPr>
          <w:rFonts w:ascii="Times New Roman" w:hAnsi="Times New Roman" w:hint="eastAsia"/>
          <w:sz w:val="28"/>
          <w:szCs w:val="28"/>
        </w:rPr>
        <w:t>рганизаци</w:t>
      </w:r>
      <w:r w:rsidRPr="00972CDF">
        <w:rPr>
          <w:rFonts w:ascii="Times New Roman" w:hAnsi="Times New Roman"/>
          <w:sz w:val="28"/>
          <w:szCs w:val="28"/>
        </w:rPr>
        <w:t xml:space="preserve">ю </w:t>
      </w:r>
      <w:r w:rsidRPr="00972CDF">
        <w:rPr>
          <w:rFonts w:ascii="Times New Roman" w:hAnsi="Times New Roman" w:hint="eastAsia"/>
          <w:sz w:val="28"/>
          <w:szCs w:val="28"/>
        </w:rPr>
        <w:t>повышения</w:t>
      </w:r>
      <w:r w:rsidRPr="00972CDF">
        <w:rPr>
          <w:rFonts w:ascii="Times New Roman" w:hAnsi="Times New Roman"/>
          <w:sz w:val="28"/>
          <w:szCs w:val="28"/>
        </w:rPr>
        <w:t xml:space="preserve"> </w:t>
      </w:r>
      <w:r w:rsidRPr="00972CDF">
        <w:rPr>
          <w:rFonts w:ascii="Times New Roman" w:hAnsi="Times New Roman" w:hint="eastAsia"/>
          <w:sz w:val="28"/>
          <w:szCs w:val="28"/>
        </w:rPr>
        <w:t>эффективности</w:t>
      </w:r>
      <w:r w:rsidRPr="00972CDF">
        <w:rPr>
          <w:rFonts w:ascii="Times New Roman" w:hAnsi="Times New Roman"/>
          <w:sz w:val="28"/>
          <w:szCs w:val="28"/>
        </w:rPr>
        <w:t xml:space="preserve"> </w:t>
      </w:r>
      <w:r w:rsidRPr="00972CDF">
        <w:rPr>
          <w:rFonts w:ascii="Times New Roman" w:hAnsi="Times New Roman" w:hint="eastAsia"/>
          <w:sz w:val="28"/>
          <w:szCs w:val="28"/>
        </w:rPr>
        <w:t>службы</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предоставляются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основании</w:t>
      </w:r>
      <w:r w:rsidRPr="00972CDF">
        <w:rPr>
          <w:rFonts w:ascii="Times New Roman" w:hAnsi="Times New Roman"/>
          <w:sz w:val="28"/>
          <w:szCs w:val="28"/>
        </w:rPr>
        <w:t xml:space="preserve"> </w:t>
      </w:r>
      <w:r w:rsidRPr="00972CDF">
        <w:rPr>
          <w:rFonts w:ascii="Times New Roman" w:hAnsi="Times New Roman" w:hint="eastAsia"/>
          <w:sz w:val="28"/>
          <w:szCs w:val="28"/>
        </w:rPr>
        <w:t>соглашени</w:t>
      </w:r>
      <w:r w:rsidRPr="00972CDF">
        <w:rPr>
          <w:rFonts w:ascii="Times New Roman" w:hAnsi="Times New Roman"/>
          <w:sz w:val="28"/>
          <w:szCs w:val="28"/>
        </w:rPr>
        <w:t xml:space="preserve">й </w:t>
      </w:r>
      <w:r w:rsidRPr="00972CDF">
        <w:rPr>
          <w:rFonts w:ascii="Times New Roman" w:hAnsi="Times New Roman" w:hint="eastAsia"/>
          <w:sz w:val="28"/>
          <w:szCs w:val="28"/>
        </w:rPr>
        <w:t>между</w:t>
      </w:r>
      <w:r w:rsidRPr="00972CDF">
        <w:rPr>
          <w:rFonts w:ascii="Times New Roman" w:hAnsi="Times New Roman"/>
          <w:sz w:val="28"/>
          <w:szCs w:val="28"/>
        </w:rPr>
        <w:t xml:space="preserve"> Федеральной службой по труду и занятости</w:t>
      </w:r>
      <w:r w:rsidRPr="00972CDF">
        <w:rPr>
          <w:rFonts w:ascii="Times New Roman" w:hAnsi="Times New Roman" w:hint="eastAsia"/>
          <w:sz w:val="28"/>
          <w:szCs w:val="28"/>
        </w:rPr>
        <w:t xml:space="preserve"> и</w:t>
      </w:r>
      <w:r w:rsidRPr="00972CDF">
        <w:rPr>
          <w:rFonts w:ascii="Times New Roman" w:hAnsi="Times New Roman"/>
          <w:sz w:val="28"/>
          <w:szCs w:val="28"/>
        </w:rPr>
        <w:t xml:space="preserve"> Правительством Иркутской области, а также федерального закона о федеральном бюджете на очередной финансовый год и плановый период.</w:t>
      </w:r>
    </w:p>
    <w:p w:rsidR="006B14F5" w:rsidRPr="00972CDF" w:rsidRDefault="006B14F5" w:rsidP="006B14F5">
      <w:pPr>
        <w:suppressAutoHyphens/>
        <w:spacing w:line="330" w:lineRule="exact"/>
        <w:ind w:right="-1" w:firstLine="709"/>
        <w:contextualSpacing/>
        <w:jc w:val="both"/>
        <w:rPr>
          <w:rFonts w:ascii="Times New Roman" w:hAnsi="Times New Roman"/>
          <w:sz w:val="28"/>
          <w:szCs w:val="28"/>
        </w:rPr>
      </w:pPr>
      <w:proofErr w:type="gramStart"/>
      <w:r w:rsidRPr="00972CDF">
        <w:rPr>
          <w:rFonts w:ascii="Times New Roman" w:hAnsi="Times New Roman"/>
          <w:sz w:val="28"/>
          <w:szCs w:val="28"/>
        </w:rPr>
        <w:t xml:space="preserve">Иные межбюджетные трансферты из федерального бюджета бюджету Иркутской области,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972CDF">
        <w:rPr>
          <w:rFonts w:ascii="Times New Roman" w:hAnsi="Times New Roman"/>
          <w:sz w:val="28"/>
          <w:szCs w:val="28"/>
        </w:rPr>
        <w:t>софинансирования</w:t>
      </w:r>
      <w:proofErr w:type="spellEnd"/>
      <w:r w:rsidRPr="00972CDF">
        <w:rPr>
          <w:rFonts w:ascii="Times New Roman" w:hAnsi="Times New Roman"/>
          <w:sz w:val="28"/>
          <w:szCs w:val="28"/>
        </w:rPr>
        <w:t xml:space="preserve"> расходных обязательств Иркутской области, возникающих при реализации дополнительных мероприятий, направленных на снижение напряженности на рынке труда Иркутской области, предоставляются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основании</w:t>
      </w:r>
      <w:r w:rsidRPr="00972CDF">
        <w:rPr>
          <w:rFonts w:ascii="Times New Roman" w:hAnsi="Times New Roman"/>
          <w:sz w:val="28"/>
          <w:szCs w:val="28"/>
        </w:rPr>
        <w:t xml:space="preserve"> </w:t>
      </w:r>
      <w:r w:rsidRPr="00972CDF">
        <w:rPr>
          <w:rFonts w:ascii="Times New Roman" w:hAnsi="Times New Roman" w:hint="eastAsia"/>
          <w:sz w:val="28"/>
          <w:szCs w:val="28"/>
        </w:rPr>
        <w:t>соглашения</w:t>
      </w:r>
      <w:r w:rsidRPr="00972CDF">
        <w:rPr>
          <w:rFonts w:ascii="Times New Roman" w:hAnsi="Times New Roman"/>
          <w:sz w:val="28"/>
          <w:szCs w:val="28"/>
        </w:rPr>
        <w:t xml:space="preserve"> </w:t>
      </w:r>
      <w:r w:rsidRPr="00972CDF">
        <w:rPr>
          <w:rFonts w:ascii="Times New Roman" w:hAnsi="Times New Roman" w:hint="eastAsia"/>
          <w:sz w:val="28"/>
          <w:szCs w:val="28"/>
        </w:rPr>
        <w:t>между</w:t>
      </w:r>
      <w:r w:rsidRPr="00972CDF">
        <w:rPr>
          <w:rFonts w:ascii="Times New Roman" w:hAnsi="Times New Roman"/>
          <w:sz w:val="28"/>
          <w:szCs w:val="28"/>
        </w:rPr>
        <w:t xml:space="preserve"> Федеральной службой по труду и занятости </w:t>
      </w:r>
      <w:r w:rsidRPr="00972CDF">
        <w:rPr>
          <w:rFonts w:ascii="Times New Roman" w:hAnsi="Times New Roman" w:hint="eastAsia"/>
          <w:sz w:val="28"/>
          <w:szCs w:val="28"/>
        </w:rPr>
        <w:t>и</w:t>
      </w:r>
      <w:r w:rsidRPr="00972CDF">
        <w:rPr>
          <w:rFonts w:ascii="Times New Roman" w:hAnsi="Times New Roman"/>
          <w:sz w:val="28"/>
          <w:szCs w:val="28"/>
        </w:rPr>
        <w:t xml:space="preserve"> Правительством Иркутской области при наличии следующих</w:t>
      </w:r>
      <w:proofErr w:type="gramEnd"/>
      <w:r w:rsidRPr="00972CDF">
        <w:rPr>
          <w:rFonts w:ascii="Times New Roman" w:hAnsi="Times New Roman"/>
          <w:sz w:val="28"/>
          <w:szCs w:val="28"/>
        </w:rPr>
        <w:t xml:space="preserve"> обоснований:</w:t>
      </w:r>
    </w:p>
    <w:p w:rsidR="006B14F5" w:rsidRPr="00972CDF" w:rsidRDefault="006B14F5" w:rsidP="006B14F5">
      <w:pPr>
        <w:suppressAutoHyphens/>
        <w:spacing w:line="330" w:lineRule="exact"/>
        <w:ind w:right="-1" w:firstLine="709"/>
        <w:contextualSpacing/>
        <w:jc w:val="both"/>
        <w:rPr>
          <w:rFonts w:ascii="Times New Roman" w:hAnsi="Times New Roman"/>
          <w:sz w:val="28"/>
          <w:szCs w:val="28"/>
        </w:rPr>
      </w:pPr>
      <w:r w:rsidRPr="00972CDF">
        <w:rPr>
          <w:rFonts w:ascii="Times New Roman" w:hAnsi="Times New Roman"/>
          <w:sz w:val="28"/>
          <w:szCs w:val="28"/>
        </w:rPr>
        <w:t>1) наличие работников организаций, находящихся под угрозой увольнения (установление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w:t>
      </w:r>
    </w:p>
    <w:p w:rsidR="006B14F5" w:rsidRPr="00972CDF" w:rsidRDefault="006B14F5" w:rsidP="006B14F5">
      <w:pPr>
        <w:suppressAutoHyphens/>
        <w:spacing w:line="330" w:lineRule="exact"/>
        <w:ind w:right="-1" w:firstLine="709"/>
        <w:contextualSpacing/>
        <w:jc w:val="both"/>
        <w:rPr>
          <w:rFonts w:ascii="Times New Roman" w:hAnsi="Times New Roman"/>
          <w:sz w:val="28"/>
          <w:szCs w:val="28"/>
        </w:rPr>
      </w:pPr>
      <w:r w:rsidRPr="00972CDF">
        <w:rPr>
          <w:rFonts w:ascii="Times New Roman" w:hAnsi="Times New Roman"/>
          <w:sz w:val="28"/>
          <w:szCs w:val="28"/>
        </w:rPr>
        <w:lastRenderedPageBreak/>
        <w:t>2) рост напряженности на рынке труда по сравнению с началом 2020 года;</w:t>
      </w:r>
    </w:p>
    <w:p w:rsidR="006B14F5" w:rsidRPr="00972CDF" w:rsidRDefault="006B14F5" w:rsidP="006B14F5">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 отсутствие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 в организациях, планирующих проведение временных и общественных работ.</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 ходе реализации государственной программы отдельные ее мероприятия могут уточняться, а объемы их финансирования корректироваться с учетом утвержденных расходов областного и федерального бюджетов на текущий финансовый год. Внесение изменений осуществляется в установленном порядке.</w:t>
      </w:r>
    </w:p>
    <w:p w:rsidR="00623468" w:rsidRPr="00972CDF" w:rsidRDefault="0062346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Ресурсное </w:t>
      </w:r>
      <w:hyperlink w:anchor="Par4902" w:tooltip="РЕСУРСНОЕ ОБЕСПЕЧЕНИЕ" w:history="1">
        <w:r w:rsidRPr="00972CDF">
          <w:rPr>
            <w:rFonts w:ascii="Times New Roman" w:hAnsi="Times New Roman"/>
            <w:sz w:val="28"/>
            <w:szCs w:val="28"/>
          </w:rPr>
          <w:t>обеспечение</w:t>
        </w:r>
      </w:hyperlink>
      <w:r w:rsidRPr="00972CDF">
        <w:rPr>
          <w:rFonts w:ascii="Times New Roman" w:hAnsi="Times New Roman"/>
          <w:sz w:val="28"/>
          <w:szCs w:val="28"/>
        </w:rPr>
        <w:t xml:space="preserve"> реализации государственной программы за счет средств областного бюджета и прогнозная (справочная) </w:t>
      </w:r>
      <w:hyperlink w:anchor="Par7289" w:tooltip="ПРОГНОЗНАЯ (СПРАВОЧНАЯ) ОЦЕНКА РЕСУРСНОГО ОБЕСПЕЧЕНИЯ" w:history="1">
        <w:r w:rsidRPr="00972CDF">
          <w:rPr>
            <w:rFonts w:ascii="Times New Roman" w:hAnsi="Times New Roman"/>
            <w:sz w:val="28"/>
            <w:szCs w:val="28"/>
          </w:rPr>
          <w:t>оценка</w:t>
        </w:r>
      </w:hyperlink>
      <w:r w:rsidRPr="00972CDF">
        <w:rPr>
          <w:rFonts w:ascii="Times New Roman" w:hAnsi="Times New Roman"/>
          <w:sz w:val="28"/>
          <w:szCs w:val="28"/>
        </w:rPr>
        <w:t xml:space="preserve"> ресурсного обеспечения реализации государственной программы за счет всех источников финансирования представлены в приложениях </w:t>
      </w:r>
      <w:r w:rsidR="00711331" w:rsidRPr="00972CDF">
        <w:rPr>
          <w:rFonts w:ascii="Times New Roman" w:hAnsi="Times New Roman"/>
          <w:sz w:val="28"/>
          <w:szCs w:val="28"/>
        </w:rPr>
        <w:t>7 и 8</w:t>
      </w:r>
      <w:r w:rsidRPr="00972CDF">
        <w:rPr>
          <w:rFonts w:ascii="Times New Roman" w:hAnsi="Times New Roman"/>
          <w:sz w:val="28"/>
          <w:szCs w:val="28"/>
        </w:rPr>
        <w:t xml:space="preserve"> к государственной программе.</w:t>
      </w:r>
    </w:p>
    <w:p w:rsidR="00A6379A" w:rsidRPr="00972CDF" w:rsidRDefault="00A6379A" w:rsidP="00751071">
      <w:pPr>
        <w:pStyle w:val="ConsPlusNormal"/>
        <w:spacing w:line="0" w:lineRule="atLeast"/>
        <w:jc w:val="center"/>
        <w:outlineLvl w:val="1"/>
        <w:rPr>
          <w:rFonts w:ascii="Times New Roman" w:hAnsi="Times New Roman"/>
          <w:sz w:val="28"/>
          <w:szCs w:val="28"/>
        </w:rPr>
      </w:pPr>
    </w:p>
    <w:p w:rsidR="00623468" w:rsidRPr="00972CDF" w:rsidRDefault="00623468"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 xml:space="preserve">Раздел </w:t>
      </w:r>
      <w:r w:rsidR="00F555B7" w:rsidRPr="00972CDF">
        <w:rPr>
          <w:rFonts w:ascii="Times New Roman" w:hAnsi="Times New Roman"/>
          <w:sz w:val="28"/>
          <w:szCs w:val="28"/>
        </w:rPr>
        <w:t>6</w:t>
      </w:r>
      <w:r w:rsidRPr="00972CDF">
        <w:rPr>
          <w:rFonts w:ascii="Times New Roman" w:hAnsi="Times New Roman"/>
          <w:sz w:val="28"/>
          <w:szCs w:val="28"/>
        </w:rPr>
        <w:t>. ОЖИДАЕМЫЕ КОНЕЧНЫЕ РЕЗУЛЬТАТЫ РЕАЛИЗАЦИИ</w:t>
      </w:r>
    </w:p>
    <w:p w:rsidR="00623468" w:rsidRPr="00972CDF" w:rsidRDefault="00623468" w:rsidP="00751071">
      <w:pPr>
        <w:pStyle w:val="ConsPlusNormal"/>
        <w:spacing w:line="0" w:lineRule="atLeast"/>
        <w:jc w:val="center"/>
        <w:rPr>
          <w:rFonts w:ascii="Times New Roman" w:hAnsi="Times New Roman"/>
          <w:sz w:val="28"/>
          <w:szCs w:val="28"/>
        </w:rPr>
      </w:pPr>
      <w:r w:rsidRPr="00972CDF">
        <w:rPr>
          <w:rFonts w:ascii="Times New Roman" w:hAnsi="Times New Roman"/>
          <w:sz w:val="28"/>
          <w:szCs w:val="28"/>
        </w:rPr>
        <w:t>ГОСУДАРСТВЕННОЙ ПРОГРАММЫ</w:t>
      </w:r>
    </w:p>
    <w:p w:rsidR="00623468" w:rsidRPr="00972CDF" w:rsidRDefault="00623468" w:rsidP="00751071">
      <w:pPr>
        <w:pStyle w:val="ConsPlusNormal"/>
        <w:spacing w:line="0" w:lineRule="atLeast"/>
        <w:jc w:val="both"/>
        <w:rPr>
          <w:rFonts w:ascii="Times New Roman" w:hAnsi="Times New Roman"/>
          <w:sz w:val="28"/>
          <w:szCs w:val="28"/>
        </w:rPr>
      </w:pPr>
    </w:p>
    <w:p w:rsidR="004E19F2" w:rsidRPr="00972CDF" w:rsidRDefault="004E19F2"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 xml:space="preserve">По итогам реализации государственной программы </w:t>
      </w:r>
      <w:r w:rsidR="00F04EBA" w:rsidRPr="00972CDF">
        <w:rPr>
          <w:rFonts w:ascii="Times New Roman" w:hAnsi="Times New Roman"/>
          <w:sz w:val="28"/>
          <w:szCs w:val="28"/>
        </w:rPr>
        <w:t xml:space="preserve">к 2024 году </w:t>
      </w:r>
      <w:r w:rsidRPr="00972CDF">
        <w:rPr>
          <w:rFonts w:ascii="Times New Roman" w:hAnsi="Times New Roman"/>
          <w:sz w:val="28"/>
          <w:szCs w:val="28"/>
        </w:rPr>
        <w:t>планируется:</w:t>
      </w:r>
    </w:p>
    <w:p w:rsidR="00F04EBA" w:rsidRPr="00972CDF" w:rsidRDefault="00AF140D"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 xml:space="preserve">1) </w:t>
      </w:r>
      <w:r w:rsidR="00906940" w:rsidRPr="00972CDF">
        <w:rPr>
          <w:rFonts w:ascii="Times New Roman" w:hAnsi="Times New Roman"/>
          <w:sz w:val="28"/>
          <w:szCs w:val="28"/>
        </w:rPr>
        <w:t>сохранение</w:t>
      </w:r>
      <w:r w:rsidR="00F04EBA" w:rsidRPr="00972CDF">
        <w:rPr>
          <w:rFonts w:ascii="Times New Roman" w:hAnsi="Times New Roman"/>
          <w:sz w:val="28"/>
          <w:szCs w:val="28"/>
        </w:rPr>
        <w:t xml:space="preserve"> коэффициента напряженности на рынке труда </w:t>
      </w:r>
      <w:r w:rsidR="00906940" w:rsidRPr="00972CDF">
        <w:rPr>
          <w:rFonts w:ascii="Times New Roman" w:hAnsi="Times New Roman"/>
          <w:sz w:val="28"/>
          <w:szCs w:val="28"/>
        </w:rPr>
        <w:t xml:space="preserve">не выше </w:t>
      </w:r>
      <w:r w:rsidR="00307DD4" w:rsidRPr="00972CDF">
        <w:rPr>
          <w:rFonts w:ascii="Times New Roman" w:hAnsi="Times New Roman"/>
          <w:sz w:val="28"/>
          <w:szCs w:val="28"/>
        </w:rPr>
        <w:br/>
      </w:r>
      <w:r w:rsidR="00F04EBA" w:rsidRPr="00972CDF">
        <w:rPr>
          <w:rFonts w:ascii="Times New Roman" w:hAnsi="Times New Roman"/>
          <w:sz w:val="28"/>
          <w:szCs w:val="28"/>
        </w:rPr>
        <w:t>0,</w:t>
      </w:r>
      <w:r w:rsidR="001B73E9" w:rsidRPr="00972CDF">
        <w:rPr>
          <w:rFonts w:ascii="Times New Roman" w:hAnsi="Times New Roman"/>
          <w:sz w:val="28"/>
          <w:szCs w:val="28"/>
        </w:rPr>
        <w:t>3</w:t>
      </w:r>
      <w:r w:rsidR="00F04EBA" w:rsidRPr="00972CDF">
        <w:rPr>
          <w:rFonts w:ascii="Times New Roman" w:hAnsi="Times New Roman"/>
          <w:sz w:val="28"/>
          <w:szCs w:val="28"/>
        </w:rPr>
        <w:t xml:space="preserve"> ед. </w:t>
      </w:r>
    </w:p>
    <w:p w:rsidR="00B17A4D" w:rsidRPr="00972CDF" w:rsidRDefault="00B17A4D"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 xml:space="preserve">Коэффициент напряженности показывает, какое число незанятых трудовой деятельностью граждан, состоящих на учете в </w:t>
      </w:r>
      <w:r w:rsidR="00E643C0" w:rsidRPr="00972CDF">
        <w:rPr>
          <w:rFonts w:ascii="Times New Roman" w:hAnsi="Times New Roman"/>
          <w:sz w:val="28"/>
          <w:szCs w:val="28"/>
        </w:rPr>
        <w:t>органах</w:t>
      </w:r>
      <w:r w:rsidRPr="00972CDF">
        <w:rPr>
          <w:rFonts w:ascii="Times New Roman" w:hAnsi="Times New Roman"/>
          <w:sz w:val="28"/>
          <w:szCs w:val="28"/>
        </w:rPr>
        <w:t xml:space="preserve"> занятости</w:t>
      </w:r>
      <w:r w:rsidR="00E643C0" w:rsidRPr="00972CDF">
        <w:rPr>
          <w:rFonts w:ascii="Times New Roman" w:hAnsi="Times New Roman"/>
          <w:sz w:val="28"/>
          <w:szCs w:val="28"/>
        </w:rPr>
        <w:t xml:space="preserve"> населения</w:t>
      </w:r>
      <w:r w:rsidRPr="00972CDF">
        <w:rPr>
          <w:rFonts w:ascii="Times New Roman" w:hAnsi="Times New Roman"/>
          <w:sz w:val="28"/>
          <w:szCs w:val="28"/>
        </w:rPr>
        <w:t>, приходится на одну заявленную предприятиями вакансию, т.е. определяет соотношение спроса и предложения на рабочую силу.</w:t>
      </w:r>
    </w:p>
    <w:p w:rsidR="008E50E4" w:rsidRPr="00972CDF" w:rsidRDefault="00B17A4D"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Ситуация на рынке труда зависит от состояния экономики в регионе.</w:t>
      </w:r>
      <w:r w:rsidR="00604BFC" w:rsidRPr="00972CDF">
        <w:rPr>
          <w:rFonts w:ascii="Times New Roman" w:hAnsi="Times New Roman"/>
          <w:sz w:val="28"/>
          <w:szCs w:val="28"/>
        </w:rPr>
        <w:t xml:space="preserve"> </w:t>
      </w:r>
      <w:r w:rsidR="00604BFC" w:rsidRPr="00972CDF">
        <w:rPr>
          <w:rFonts w:ascii="Times New Roman" w:hAnsi="Times New Roman"/>
          <w:sz w:val="28"/>
          <w:szCs w:val="28"/>
        </w:rPr>
        <w:br/>
      </w:r>
      <w:r w:rsidRPr="00972CDF">
        <w:rPr>
          <w:rFonts w:ascii="Times New Roman" w:hAnsi="Times New Roman"/>
          <w:sz w:val="28"/>
          <w:szCs w:val="28"/>
        </w:rPr>
        <w:t>На спрос на труд оказывают влияние изменения объемов производства и инвестиций, структурные изменения в производстве, динамика цены рабочей силы, производительность труда и др</w:t>
      </w:r>
      <w:r w:rsidR="007E7ADF" w:rsidRPr="00972CDF">
        <w:rPr>
          <w:rFonts w:ascii="Times New Roman" w:hAnsi="Times New Roman"/>
          <w:sz w:val="28"/>
          <w:szCs w:val="28"/>
        </w:rPr>
        <w:t>угое</w:t>
      </w:r>
      <w:r w:rsidRPr="00972CDF">
        <w:rPr>
          <w:rFonts w:ascii="Times New Roman" w:hAnsi="Times New Roman"/>
          <w:sz w:val="28"/>
          <w:szCs w:val="28"/>
        </w:rPr>
        <w:t>.</w:t>
      </w:r>
    </w:p>
    <w:p w:rsidR="00EA1767" w:rsidRPr="00972CDF" w:rsidRDefault="00EA1767"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 xml:space="preserve">Создание на предприятиях области качественных рабочих мест с достойной оплатой труда значительно повысит эффективность использования трудовых ресурсов и снизит отток трудоспособного населения за пределы </w:t>
      </w:r>
      <w:r w:rsidR="007E7ADF" w:rsidRPr="00972CDF">
        <w:rPr>
          <w:rFonts w:ascii="Times New Roman" w:hAnsi="Times New Roman"/>
          <w:sz w:val="28"/>
          <w:szCs w:val="28"/>
        </w:rPr>
        <w:t>Иркутской области;</w:t>
      </w:r>
    </w:p>
    <w:p w:rsidR="004E19F2" w:rsidRPr="00972CDF" w:rsidRDefault="00AF140D"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 xml:space="preserve">2) </w:t>
      </w:r>
      <w:r w:rsidR="004E19F2" w:rsidRPr="00972CDF">
        <w:rPr>
          <w:rFonts w:ascii="Times New Roman" w:hAnsi="Times New Roman"/>
          <w:sz w:val="28"/>
          <w:szCs w:val="28"/>
        </w:rPr>
        <w:t xml:space="preserve">снижение удельного веса рабочих мест, на которых по результатам специальной оценки условий труда установлены вредные и (или) опасные условия труда, до </w:t>
      </w:r>
      <w:r w:rsidR="00461863" w:rsidRPr="00972CDF">
        <w:rPr>
          <w:rFonts w:ascii="Times New Roman" w:hAnsi="Times New Roman"/>
          <w:sz w:val="28"/>
          <w:szCs w:val="28"/>
        </w:rPr>
        <w:t>32,0</w:t>
      </w:r>
      <w:r w:rsidR="008E50E4" w:rsidRPr="00972CDF">
        <w:rPr>
          <w:rFonts w:ascii="Times New Roman" w:hAnsi="Times New Roman"/>
          <w:sz w:val="28"/>
          <w:szCs w:val="28"/>
        </w:rPr>
        <w:t>%.</w:t>
      </w:r>
    </w:p>
    <w:p w:rsidR="00B55D6C" w:rsidRPr="00972CDF" w:rsidRDefault="00F8589F" w:rsidP="00751071">
      <w:pPr>
        <w:pStyle w:val="ConsPlusNormal"/>
        <w:tabs>
          <w:tab w:val="left" w:pos="851"/>
        </w:tabs>
        <w:spacing w:line="0" w:lineRule="atLeast"/>
        <w:ind w:firstLine="709"/>
        <w:jc w:val="both"/>
        <w:rPr>
          <w:rFonts w:ascii="Times New Roman" w:hAnsi="Times New Roman"/>
          <w:sz w:val="28"/>
          <w:szCs w:val="28"/>
        </w:rPr>
      </w:pPr>
      <w:r w:rsidRPr="00972CDF">
        <w:rPr>
          <w:rFonts w:ascii="Times New Roman" w:hAnsi="Times New Roman"/>
          <w:sz w:val="28"/>
          <w:szCs w:val="28"/>
        </w:rPr>
        <w:t>Е</w:t>
      </w:r>
      <w:r w:rsidR="00B55D6C" w:rsidRPr="00972CDF">
        <w:rPr>
          <w:rFonts w:ascii="Times New Roman" w:hAnsi="Times New Roman"/>
          <w:sz w:val="28"/>
          <w:szCs w:val="28"/>
        </w:rPr>
        <w:t>жегодно</w:t>
      </w:r>
      <w:r w:rsidRPr="00972CDF">
        <w:rPr>
          <w:rFonts w:ascii="Times New Roman" w:hAnsi="Times New Roman"/>
          <w:sz w:val="28"/>
          <w:szCs w:val="28"/>
        </w:rPr>
        <w:t>е</w:t>
      </w:r>
      <w:r w:rsidR="00B55D6C" w:rsidRPr="00972CDF">
        <w:rPr>
          <w:rFonts w:ascii="Times New Roman" w:hAnsi="Times New Roman"/>
          <w:sz w:val="28"/>
          <w:szCs w:val="28"/>
        </w:rPr>
        <w:t xml:space="preserve"> увеличение числа рабочих мест, на которых проведена специальная оценка условий труда</w:t>
      </w:r>
      <w:r w:rsidR="004028C1" w:rsidRPr="00972CDF">
        <w:rPr>
          <w:rFonts w:ascii="Times New Roman" w:hAnsi="Times New Roman"/>
          <w:sz w:val="28"/>
          <w:szCs w:val="28"/>
        </w:rPr>
        <w:t>,</w:t>
      </w:r>
      <w:r w:rsidRPr="00972CDF">
        <w:rPr>
          <w:rFonts w:ascii="Times New Roman" w:hAnsi="Times New Roman"/>
          <w:sz w:val="28"/>
          <w:szCs w:val="28"/>
        </w:rPr>
        <w:t xml:space="preserve"> позволяет определить количество рабочих мест</w:t>
      </w:r>
      <w:r w:rsidR="00B17A4D" w:rsidRPr="00972CDF">
        <w:rPr>
          <w:rFonts w:ascii="Times New Roman" w:hAnsi="Times New Roman"/>
          <w:sz w:val="28"/>
          <w:szCs w:val="28"/>
        </w:rPr>
        <w:t>,</w:t>
      </w:r>
      <w:r w:rsidRPr="00972CDF">
        <w:rPr>
          <w:rFonts w:ascii="Times New Roman" w:hAnsi="Times New Roman"/>
          <w:sz w:val="28"/>
          <w:szCs w:val="28"/>
        </w:rPr>
        <w:t xml:space="preserve"> на которых установлены вредные и (или) опасные условия труда</w:t>
      </w:r>
      <w:r w:rsidR="00F54FE6" w:rsidRPr="00972CDF">
        <w:rPr>
          <w:rFonts w:ascii="Times New Roman" w:hAnsi="Times New Roman"/>
          <w:sz w:val="28"/>
          <w:szCs w:val="28"/>
        </w:rPr>
        <w:t>.</w:t>
      </w:r>
    </w:p>
    <w:p w:rsidR="003642F2" w:rsidRPr="00972CDF" w:rsidRDefault="003642F2"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Высокий процент работников, занятых на работах с вредными и (или) опасными условиях труда, объясняется наличием мощной разноплановой промышленной базы, старением и износом основных производственных </w:t>
      </w:r>
      <w:r w:rsidRPr="00972CDF">
        <w:rPr>
          <w:rFonts w:ascii="Times New Roman" w:hAnsi="Times New Roman"/>
          <w:sz w:val="28"/>
          <w:szCs w:val="28"/>
        </w:rPr>
        <w:lastRenderedPageBreak/>
        <w:t>фондов и технологического оборудования, а также объективными результатами оценки условий труда в основных видах производства.</w:t>
      </w:r>
    </w:p>
    <w:p w:rsidR="003B6446" w:rsidRPr="00972CDF" w:rsidRDefault="003642F2"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Повышенное внимание работодателей к вопросам охраны труда и соблюдению трудового законодательства позвол</w:t>
      </w:r>
      <w:r w:rsidR="00045EC5" w:rsidRPr="00972CDF">
        <w:rPr>
          <w:rFonts w:ascii="Times New Roman" w:hAnsi="Times New Roman"/>
          <w:sz w:val="28"/>
          <w:szCs w:val="28"/>
        </w:rPr>
        <w:t>ит</w:t>
      </w:r>
      <w:r w:rsidRPr="00972CDF">
        <w:rPr>
          <w:rFonts w:ascii="Times New Roman" w:hAnsi="Times New Roman"/>
          <w:sz w:val="28"/>
          <w:szCs w:val="28"/>
        </w:rPr>
        <w:t xml:space="preserve"> с</w:t>
      </w:r>
      <w:r w:rsidR="003B6446" w:rsidRPr="00972CDF">
        <w:rPr>
          <w:rFonts w:ascii="Times New Roman" w:hAnsi="Times New Roman"/>
          <w:sz w:val="28"/>
          <w:szCs w:val="28"/>
        </w:rPr>
        <w:t>ни</w:t>
      </w:r>
      <w:r w:rsidRPr="00972CDF">
        <w:rPr>
          <w:rFonts w:ascii="Times New Roman" w:hAnsi="Times New Roman"/>
          <w:sz w:val="28"/>
          <w:szCs w:val="28"/>
        </w:rPr>
        <w:t>зить</w:t>
      </w:r>
      <w:r w:rsidR="003B6446" w:rsidRPr="00972CDF">
        <w:rPr>
          <w:rFonts w:ascii="Times New Roman" w:hAnsi="Times New Roman"/>
          <w:sz w:val="28"/>
          <w:szCs w:val="28"/>
        </w:rPr>
        <w:t xml:space="preserve"> данн</w:t>
      </w:r>
      <w:r w:rsidR="00045EC5" w:rsidRPr="00972CDF">
        <w:rPr>
          <w:rFonts w:ascii="Times New Roman" w:hAnsi="Times New Roman"/>
          <w:sz w:val="28"/>
          <w:szCs w:val="28"/>
        </w:rPr>
        <w:t>ый</w:t>
      </w:r>
      <w:r w:rsidR="003B6446" w:rsidRPr="00972CDF">
        <w:rPr>
          <w:rFonts w:ascii="Times New Roman" w:hAnsi="Times New Roman"/>
          <w:sz w:val="28"/>
          <w:szCs w:val="28"/>
        </w:rPr>
        <w:t xml:space="preserve"> показател</w:t>
      </w:r>
      <w:r w:rsidR="00045EC5" w:rsidRPr="00972CDF">
        <w:rPr>
          <w:rFonts w:ascii="Times New Roman" w:hAnsi="Times New Roman"/>
          <w:sz w:val="28"/>
          <w:szCs w:val="28"/>
        </w:rPr>
        <w:t>ь</w:t>
      </w:r>
      <w:r w:rsidR="004D006F" w:rsidRPr="00972CDF">
        <w:rPr>
          <w:rFonts w:ascii="Times New Roman" w:hAnsi="Times New Roman"/>
          <w:sz w:val="28"/>
          <w:szCs w:val="28"/>
        </w:rPr>
        <w:t>;</w:t>
      </w:r>
      <w:r w:rsidR="003B6446" w:rsidRPr="00972CDF">
        <w:rPr>
          <w:rFonts w:ascii="Times New Roman" w:hAnsi="Times New Roman"/>
          <w:sz w:val="28"/>
          <w:szCs w:val="28"/>
        </w:rPr>
        <w:t xml:space="preserve"> </w:t>
      </w:r>
    </w:p>
    <w:p w:rsidR="004E19F2" w:rsidRPr="00972CDF" w:rsidRDefault="00EA1767"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3)</w:t>
      </w:r>
      <w:r w:rsidR="00307DD4" w:rsidRPr="00972CDF">
        <w:rPr>
          <w:rFonts w:ascii="Times New Roman" w:hAnsi="Times New Roman"/>
          <w:sz w:val="28"/>
          <w:szCs w:val="28"/>
        </w:rPr>
        <w:t xml:space="preserve"> </w:t>
      </w:r>
      <w:r w:rsidR="004E19F2" w:rsidRPr="00972CDF">
        <w:rPr>
          <w:rFonts w:ascii="Times New Roman" w:hAnsi="Times New Roman"/>
          <w:sz w:val="28"/>
          <w:szCs w:val="28"/>
        </w:rPr>
        <w:t>снижение уровня регистрируемой безработицы до 1,</w:t>
      </w:r>
      <w:r w:rsidR="008B4012" w:rsidRPr="00972CDF">
        <w:rPr>
          <w:rFonts w:ascii="Times New Roman" w:hAnsi="Times New Roman"/>
          <w:sz w:val="28"/>
          <w:szCs w:val="28"/>
        </w:rPr>
        <w:t>2</w:t>
      </w:r>
      <w:r w:rsidR="00CE6E85" w:rsidRPr="00972CDF">
        <w:rPr>
          <w:rFonts w:ascii="Times New Roman" w:hAnsi="Times New Roman"/>
          <w:sz w:val="28"/>
          <w:szCs w:val="28"/>
        </w:rPr>
        <w:t>%.</w:t>
      </w:r>
    </w:p>
    <w:p w:rsidR="00505195" w:rsidRPr="00972CDF" w:rsidRDefault="00505195"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С 2015 года наблюдается стабилизация ситуации на рынке труда Иркутской области, о чем свидетельствует снижение уровня регистрируемой безработицы</w:t>
      </w:r>
      <w:r w:rsidR="00B662B3" w:rsidRPr="00972CDF">
        <w:rPr>
          <w:rFonts w:ascii="Times New Roman" w:hAnsi="Times New Roman"/>
          <w:sz w:val="28"/>
          <w:szCs w:val="28"/>
        </w:rPr>
        <w:t xml:space="preserve"> с 1,4% в 2015 году до 1,1% в 2017 году</w:t>
      </w:r>
      <w:r w:rsidRPr="00972CDF">
        <w:rPr>
          <w:rFonts w:ascii="Times New Roman" w:hAnsi="Times New Roman"/>
          <w:sz w:val="28"/>
          <w:szCs w:val="28"/>
        </w:rPr>
        <w:t>.</w:t>
      </w:r>
    </w:p>
    <w:p w:rsidR="0065356F" w:rsidRPr="00972CDF" w:rsidRDefault="0065356F"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Реализация мероприятий</w:t>
      </w:r>
      <w:r w:rsidR="00505195" w:rsidRPr="00972CDF">
        <w:rPr>
          <w:rFonts w:ascii="Times New Roman" w:hAnsi="Times New Roman"/>
          <w:sz w:val="28"/>
          <w:szCs w:val="28"/>
        </w:rPr>
        <w:t xml:space="preserve"> активной политики, в том числе организация общественных и временных работ, самозанятости граждан, профессионального обучения и переобучения граждан способствует снижению уровня</w:t>
      </w:r>
      <w:r w:rsidR="00B60CDD" w:rsidRPr="00972CDF">
        <w:rPr>
          <w:rFonts w:ascii="Times New Roman" w:hAnsi="Times New Roman"/>
          <w:sz w:val="28"/>
          <w:szCs w:val="28"/>
        </w:rPr>
        <w:t xml:space="preserve"> регистрируемой</w:t>
      </w:r>
      <w:r w:rsidR="00505195" w:rsidRPr="00972CDF">
        <w:rPr>
          <w:rFonts w:ascii="Times New Roman" w:hAnsi="Times New Roman"/>
          <w:sz w:val="28"/>
          <w:szCs w:val="28"/>
        </w:rPr>
        <w:t xml:space="preserve"> безработицы</w:t>
      </w:r>
      <w:r w:rsidR="00B60CDD" w:rsidRPr="00972CDF">
        <w:rPr>
          <w:rFonts w:ascii="Times New Roman" w:hAnsi="Times New Roman"/>
          <w:sz w:val="28"/>
          <w:szCs w:val="28"/>
        </w:rPr>
        <w:t xml:space="preserve">, повышению </w:t>
      </w:r>
      <w:r w:rsidR="005950E1" w:rsidRPr="00972CDF">
        <w:rPr>
          <w:rFonts w:ascii="Times New Roman" w:hAnsi="Times New Roman"/>
          <w:sz w:val="28"/>
          <w:szCs w:val="28"/>
        </w:rPr>
        <w:t>конкурентоспособности</w:t>
      </w:r>
      <w:r w:rsidR="00B60CDD" w:rsidRPr="00972CDF">
        <w:rPr>
          <w:rFonts w:ascii="Times New Roman" w:hAnsi="Times New Roman"/>
          <w:sz w:val="28"/>
          <w:szCs w:val="28"/>
        </w:rPr>
        <w:t xml:space="preserve"> граждан на рынке труда.</w:t>
      </w:r>
    </w:p>
    <w:p w:rsidR="001B2FFB" w:rsidRPr="00972CDF" w:rsidRDefault="00242D9C"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Достижение ожидаемых конечных результатов государственной программы</w:t>
      </w:r>
      <w:r w:rsidR="001B2FFB" w:rsidRPr="00972CDF">
        <w:rPr>
          <w:rFonts w:ascii="Times New Roman" w:hAnsi="Times New Roman"/>
          <w:sz w:val="28"/>
          <w:szCs w:val="28"/>
        </w:rPr>
        <w:t xml:space="preserve"> </w:t>
      </w:r>
      <w:r w:rsidR="00F568AA" w:rsidRPr="00972CDF">
        <w:rPr>
          <w:rFonts w:ascii="Times New Roman" w:hAnsi="Times New Roman"/>
          <w:sz w:val="28"/>
          <w:szCs w:val="28"/>
        </w:rPr>
        <w:t xml:space="preserve">сформирует </w:t>
      </w:r>
      <w:r w:rsidR="001B2FFB" w:rsidRPr="00972CDF">
        <w:rPr>
          <w:rFonts w:ascii="Times New Roman" w:hAnsi="Times New Roman"/>
          <w:sz w:val="28"/>
          <w:szCs w:val="28"/>
        </w:rPr>
        <w:t>краткую обобщенную характеристику состояния социально-трудовой сферы и ситуаци</w:t>
      </w:r>
      <w:r w:rsidR="00000541" w:rsidRPr="00972CDF">
        <w:rPr>
          <w:rFonts w:ascii="Times New Roman" w:hAnsi="Times New Roman"/>
          <w:sz w:val="28"/>
          <w:szCs w:val="28"/>
        </w:rPr>
        <w:t>ю</w:t>
      </w:r>
      <w:r w:rsidR="001B2FFB" w:rsidRPr="00972CDF">
        <w:rPr>
          <w:rFonts w:ascii="Times New Roman" w:hAnsi="Times New Roman"/>
          <w:sz w:val="28"/>
          <w:szCs w:val="28"/>
        </w:rPr>
        <w:t xml:space="preserve"> на рынке труда.</w:t>
      </w:r>
    </w:p>
    <w:p w:rsidR="004E19F2" w:rsidRPr="00972CDF" w:rsidRDefault="00953F22"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Решение задач, о</w:t>
      </w:r>
      <w:r w:rsidR="00623468" w:rsidRPr="00972CDF">
        <w:rPr>
          <w:rFonts w:ascii="Times New Roman" w:hAnsi="Times New Roman"/>
          <w:sz w:val="28"/>
          <w:szCs w:val="28"/>
        </w:rPr>
        <w:t>пределенны</w:t>
      </w:r>
      <w:r w:rsidRPr="00972CDF">
        <w:rPr>
          <w:rFonts w:ascii="Times New Roman" w:hAnsi="Times New Roman"/>
          <w:sz w:val="28"/>
          <w:szCs w:val="28"/>
        </w:rPr>
        <w:t>х</w:t>
      </w:r>
      <w:r w:rsidR="00623468" w:rsidRPr="00972CDF">
        <w:rPr>
          <w:rFonts w:ascii="Times New Roman" w:hAnsi="Times New Roman"/>
          <w:sz w:val="28"/>
          <w:szCs w:val="28"/>
        </w:rPr>
        <w:t xml:space="preserve"> на период до 202</w:t>
      </w:r>
      <w:r w:rsidR="00CE6E85" w:rsidRPr="00972CDF">
        <w:rPr>
          <w:rFonts w:ascii="Times New Roman" w:hAnsi="Times New Roman"/>
          <w:sz w:val="28"/>
          <w:szCs w:val="28"/>
        </w:rPr>
        <w:t>4</w:t>
      </w:r>
      <w:r w:rsidR="00623468" w:rsidRPr="00972CDF">
        <w:rPr>
          <w:rFonts w:ascii="Times New Roman" w:hAnsi="Times New Roman"/>
          <w:sz w:val="28"/>
          <w:szCs w:val="28"/>
        </w:rPr>
        <w:t xml:space="preserve"> года</w:t>
      </w:r>
      <w:r w:rsidR="0006114E" w:rsidRPr="00972CDF">
        <w:rPr>
          <w:rFonts w:ascii="Times New Roman" w:hAnsi="Times New Roman"/>
          <w:sz w:val="28"/>
          <w:szCs w:val="28"/>
        </w:rPr>
        <w:t>,</w:t>
      </w:r>
      <w:r w:rsidR="00623468" w:rsidRPr="00972CDF">
        <w:rPr>
          <w:rFonts w:ascii="Times New Roman" w:hAnsi="Times New Roman"/>
          <w:sz w:val="28"/>
          <w:szCs w:val="28"/>
        </w:rPr>
        <w:t xml:space="preserve"> позволят создать условия для эффективной трудовой занятости населения, обеспечения стабильности на рынке труда, повышения денежных доходов населения от трудовой деятельности, что будет способствовать увеличению налоговых поступлений в бюджет Иркутской области.</w:t>
      </w:r>
    </w:p>
    <w:p w:rsidR="00623468" w:rsidRPr="00972CDF" w:rsidRDefault="00623468" w:rsidP="00751071">
      <w:pPr>
        <w:suppressAutoHyphens/>
        <w:spacing w:line="0" w:lineRule="atLeast"/>
        <w:ind w:firstLine="720"/>
        <w:contextualSpacing/>
        <w:jc w:val="both"/>
        <w:rPr>
          <w:rFonts w:ascii="Times New Roman" w:hAnsi="Times New Roman"/>
          <w:sz w:val="28"/>
          <w:szCs w:val="28"/>
        </w:rPr>
      </w:pPr>
      <w:r w:rsidRPr="00972CDF">
        <w:rPr>
          <w:rFonts w:ascii="Times New Roman" w:hAnsi="Times New Roman"/>
          <w:sz w:val="28"/>
          <w:szCs w:val="28"/>
        </w:rPr>
        <w:t>Общий вклад государственной программы в социально-экономическое развитие Иркутской области заключается в создании условий для обеспечения высоких темпов экономического роста и повышения уровня и качества жизни населения.</w:t>
      </w:r>
    </w:p>
    <w:p w:rsidR="00AF3237" w:rsidRPr="00972CDF" w:rsidRDefault="00AF3237" w:rsidP="00751071">
      <w:pPr>
        <w:suppressAutoHyphens/>
        <w:spacing w:line="0" w:lineRule="atLeast"/>
        <w:ind w:firstLine="720"/>
        <w:contextualSpacing/>
        <w:jc w:val="both"/>
        <w:rPr>
          <w:rFonts w:ascii="Times New Roman" w:hAnsi="Times New Roman"/>
          <w:sz w:val="28"/>
          <w:szCs w:val="28"/>
        </w:rPr>
      </w:pPr>
    </w:p>
    <w:p w:rsidR="00AF3237" w:rsidRPr="00972CDF" w:rsidRDefault="00AF3237" w:rsidP="00751071">
      <w:pPr>
        <w:suppressAutoHyphens/>
        <w:spacing w:line="0" w:lineRule="atLeast"/>
        <w:contextualSpacing/>
        <w:jc w:val="both"/>
        <w:rPr>
          <w:rFonts w:ascii="Times New Roman" w:hAnsi="Times New Roman"/>
          <w:sz w:val="28"/>
          <w:szCs w:val="28"/>
        </w:rPr>
      </w:pPr>
      <w:r w:rsidRPr="00972CDF">
        <w:rPr>
          <w:rFonts w:ascii="Times New Roman" w:hAnsi="Times New Roman"/>
          <w:sz w:val="28"/>
          <w:szCs w:val="28"/>
        </w:rPr>
        <w:t xml:space="preserve">Министр труда и занятости </w:t>
      </w:r>
    </w:p>
    <w:p w:rsidR="00653EC9" w:rsidRPr="00972CDF" w:rsidRDefault="00AF3237" w:rsidP="00751071">
      <w:pPr>
        <w:suppressAutoHyphens/>
        <w:spacing w:line="0" w:lineRule="atLeast"/>
        <w:contextualSpacing/>
        <w:jc w:val="both"/>
        <w:rPr>
          <w:rFonts w:ascii="Times New Roman" w:hAnsi="Times New Roman"/>
          <w:sz w:val="28"/>
          <w:szCs w:val="28"/>
        </w:rPr>
      </w:pPr>
      <w:r w:rsidRPr="00972CDF">
        <w:rPr>
          <w:rFonts w:ascii="Times New Roman" w:hAnsi="Times New Roman"/>
          <w:sz w:val="28"/>
          <w:szCs w:val="28"/>
        </w:rPr>
        <w:t>Иркутской области</w:t>
      </w:r>
      <w:r w:rsidRPr="00972CDF">
        <w:rPr>
          <w:rFonts w:ascii="Times New Roman" w:hAnsi="Times New Roman"/>
          <w:sz w:val="28"/>
          <w:szCs w:val="28"/>
        </w:rPr>
        <w:tab/>
      </w:r>
      <w:r w:rsidRPr="00972CDF">
        <w:rPr>
          <w:rFonts w:ascii="Times New Roman" w:hAnsi="Times New Roman"/>
          <w:sz w:val="28"/>
          <w:szCs w:val="28"/>
        </w:rPr>
        <w:tab/>
      </w:r>
      <w:r w:rsidRPr="00972CDF">
        <w:rPr>
          <w:rFonts w:ascii="Times New Roman" w:hAnsi="Times New Roman"/>
          <w:sz w:val="28"/>
          <w:szCs w:val="28"/>
        </w:rPr>
        <w:tab/>
      </w:r>
      <w:r w:rsidRPr="00972CDF">
        <w:rPr>
          <w:rFonts w:ascii="Times New Roman" w:hAnsi="Times New Roman"/>
          <w:sz w:val="28"/>
          <w:szCs w:val="28"/>
        </w:rPr>
        <w:tab/>
      </w:r>
      <w:r w:rsidRPr="00972CDF">
        <w:rPr>
          <w:rFonts w:ascii="Times New Roman" w:hAnsi="Times New Roman"/>
          <w:sz w:val="28"/>
          <w:szCs w:val="28"/>
        </w:rPr>
        <w:tab/>
      </w:r>
      <w:r w:rsidRPr="00972CDF">
        <w:rPr>
          <w:rFonts w:ascii="Times New Roman" w:hAnsi="Times New Roman"/>
          <w:sz w:val="28"/>
          <w:szCs w:val="28"/>
        </w:rPr>
        <w:tab/>
      </w:r>
      <w:r w:rsidRPr="00972CDF">
        <w:rPr>
          <w:rFonts w:ascii="Times New Roman" w:hAnsi="Times New Roman"/>
          <w:sz w:val="28"/>
          <w:szCs w:val="28"/>
        </w:rPr>
        <w:tab/>
        <w:t xml:space="preserve">       Н.В. Воронцова</w:t>
      </w:r>
    </w:p>
    <w:p w:rsidR="00045F2E" w:rsidRPr="00972CDF" w:rsidRDefault="00045F2E" w:rsidP="00751071">
      <w:pPr>
        <w:pStyle w:val="ConsPlusNormal"/>
        <w:spacing w:line="0" w:lineRule="atLeast"/>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045F2E" w:rsidRPr="00972CDF" w:rsidRDefault="00045F2E"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6B14F5" w:rsidRPr="00972CDF" w:rsidRDefault="006B14F5" w:rsidP="00751071">
      <w:pPr>
        <w:pStyle w:val="ConsPlusNormal"/>
        <w:ind w:left="4820"/>
        <w:outlineLvl w:val="1"/>
        <w:rPr>
          <w:rFonts w:ascii="Times New Roman" w:hAnsi="Times New Roman"/>
          <w:sz w:val="28"/>
          <w:szCs w:val="28"/>
        </w:rPr>
      </w:pPr>
    </w:p>
    <w:p w:rsidR="00DC32C8" w:rsidRPr="00972CDF" w:rsidRDefault="00DC32C8" w:rsidP="00751071">
      <w:pPr>
        <w:pStyle w:val="ConsPlusNormal"/>
        <w:ind w:left="4820"/>
        <w:outlineLvl w:val="1"/>
        <w:rPr>
          <w:rFonts w:ascii="Times New Roman" w:hAnsi="Times New Roman"/>
          <w:sz w:val="28"/>
          <w:szCs w:val="28"/>
        </w:rPr>
      </w:pPr>
      <w:r w:rsidRPr="00972CDF">
        <w:rPr>
          <w:rFonts w:ascii="Times New Roman" w:hAnsi="Times New Roman"/>
          <w:sz w:val="28"/>
          <w:szCs w:val="28"/>
        </w:rPr>
        <w:lastRenderedPageBreak/>
        <w:t>Приложение 1</w:t>
      </w:r>
    </w:p>
    <w:p w:rsidR="00DC32C8" w:rsidRPr="00972CDF" w:rsidRDefault="00DC32C8" w:rsidP="00751071">
      <w:pPr>
        <w:pStyle w:val="ConsPlusNormal"/>
        <w:ind w:left="4820"/>
        <w:outlineLvl w:val="1"/>
        <w:rPr>
          <w:rFonts w:ascii="Times New Roman" w:hAnsi="Times New Roman"/>
          <w:sz w:val="28"/>
          <w:szCs w:val="28"/>
        </w:rPr>
      </w:pPr>
      <w:r w:rsidRPr="00972CDF">
        <w:rPr>
          <w:rFonts w:ascii="Times New Roman" w:hAnsi="Times New Roman"/>
          <w:sz w:val="28"/>
          <w:szCs w:val="28"/>
        </w:rPr>
        <w:t>к государственной программе</w:t>
      </w:r>
    </w:p>
    <w:p w:rsidR="00DC32C8" w:rsidRPr="00972CDF" w:rsidRDefault="00DC32C8" w:rsidP="00751071">
      <w:pPr>
        <w:pStyle w:val="ConsPlusNormal"/>
        <w:ind w:left="4820"/>
        <w:outlineLvl w:val="1"/>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DC32C8" w:rsidRPr="00972CDF" w:rsidRDefault="00DC32C8" w:rsidP="00751071">
      <w:pPr>
        <w:pStyle w:val="ConsPlusNormal"/>
        <w:ind w:left="4820"/>
        <w:outlineLvl w:val="1"/>
        <w:rPr>
          <w:rFonts w:ascii="Times New Roman" w:hAnsi="Times New Roman"/>
          <w:sz w:val="28"/>
          <w:szCs w:val="28"/>
        </w:rPr>
      </w:pPr>
      <w:r w:rsidRPr="00972CDF">
        <w:rPr>
          <w:rFonts w:ascii="Times New Roman" w:hAnsi="Times New Roman"/>
          <w:sz w:val="28"/>
          <w:szCs w:val="28"/>
        </w:rPr>
        <w:t>на 2019 – 2024 годы</w:t>
      </w:r>
    </w:p>
    <w:p w:rsidR="00DC32C8" w:rsidRPr="00972CDF" w:rsidRDefault="00DC32C8" w:rsidP="00751071">
      <w:pPr>
        <w:pStyle w:val="ConsPlusNormal"/>
        <w:jc w:val="center"/>
        <w:rPr>
          <w:rFonts w:ascii="Times New Roman" w:hAnsi="Times New Roman"/>
          <w:sz w:val="28"/>
          <w:szCs w:val="28"/>
        </w:rPr>
      </w:pPr>
    </w:p>
    <w:p w:rsidR="00DC32C8" w:rsidRPr="00972CDF" w:rsidRDefault="00DC32C8" w:rsidP="00751071">
      <w:pPr>
        <w:pStyle w:val="ConsPlusNormal"/>
        <w:jc w:val="center"/>
        <w:outlineLvl w:val="2"/>
        <w:rPr>
          <w:rFonts w:ascii="Times New Roman" w:hAnsi="Times New Roman"/>
          <w:sz w:val="28"/>
          <w:szCs w:val="28"/>
        </w:rPr>
      </w:pPr>
      <w:bookmarkStart w:id="5" w:name="Par307"/>
      <w:bookmarkEnd w:id="5"/>
      <w:r w:rsidRPr="00972CDF">
        <w:rPr>
          <w:rFonts w:ascii="Times New Roman" w:hAnsi="Times New Roman"/>
          <w:sz w:val="28"/>
          <w:szCs w:val="28"/>
        </w:rPr>
        <w:t>ПАСПОРТ</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 xml:space="preserve">ПОДПРОГРАММЫ «УЛУЧШЕНИЕ УСЛОВИЙ И ОХРАНЫ ТРУДА </w:t>
      </w:r>
      <w:r w:rsidRPr="00972CDF">
        <w:rPr>
          <w:rFonts w:ascii="Times New Roman" w:hAnsi="Times New Roman"/>
          <w:sz w:val="28"/>
          <w:szCs w:val="28"/>
        </w:rPr>
        <w:br/>
        <w:t>В ИРКУТСКОЙ ОБЛАСТИ» НА 2019 - 2024 ГОДЫ ГОСУДАРСТВЕННОЙ ПРОГРАММЫ ИРКУТСКОЙ ОБЛАСТИ «ТРУД И ЗАНЯТОСТЬ»</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НА 2019 - 2024 ГОДЫ</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(далее соответственно – подпрограмма)</w:t>
      </w:r>
    </w:p>
    <w:p w:rsidR="00DC32C8" w:rsidRPr="00972CDF" w:rsidRDefault="00DC32C8" w:rsidP="00751071">
      <w:pPr>
        <w:pStyle w:val="ConsPlusNormal"/>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29"/>
      </w:tblGrid>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Наименование государственной 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 xml:space="preserve">«Труд и занятость»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Наименование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 xml:space="preserve">«Улучшение условий и охраны труда в Иркутской области»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Ответственный исполнитель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Участники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Цель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Улучшение условий и охраны труда у работодателей, расположенных на территории Иркутской области, и, как следствие, снижение уровня производственного травматизма и профессиональной заболеваемости</w:t>
            </w:r>
          </w:p>
        </w:tc>
      </w:tr>
      <w:tr w:rsidR="00DC32C8" w:rsidRPr="00972CDF" w:rsidTr="00DC32C8">
        <w:trPr>
          <w:trHeight w:val="2206"/>
        </w:trPr>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Задачи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1.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2.</w:t>
            </w:r>
            <w:r w:rsidRPr="00972CDF">
              <w:rPr>
                <w:rFonts w:cs="Arial"/>
              </w:rPr>
              <w:t xml:space="preserve"> </w:t>
            </w:r>
            <w:r w:rsidRPr="00972CDF">
              <w:rPr>
                <w:rFonts w:ascii="Times New Roman" w:hAnsi="Times New Roman"/>
                <w:sz w:val="28"/>
                <w:szCs w:val="28"/>
              </w:rPr>
              <w:t xml:space="preserve">Финансовое обеспечение осуществления отдельных областных государственных полномочий в сфере труда </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Сроки реализации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2019 - 2024 годы</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Целевые показатели подпрограммы</w:t>
            </w:r>
          </w:p>
        </w:tc>
        <w:tc>
          <w:tcPr>
            <w:tcW w:w="7229" w:type="dxa"/>
          </w:tcPr>
          <w:p w:rsidR="00DC32C8" w:rsidRPr="00972CDF" w:rsidRDefault="00DC32C8" w:rsidP="00751071">
            <w:pPr>
              <w:numPr>
                <w:ilvl w:val="0"/>
                <w:numId w:val="1"/>
              </w:numPr>
              <w:tabs>
                <w:tab w:val="left" w:pos="279"/>
              </w:tabs>
              <w:suppressAutoHyphens/>
              <w:spacing w:line="0" w:lineRule="atLeast"/>
              <w:ind w:left="0" w:firstLine="0"/>
              <w:jc w:val="both"/>
              <w:rPr>
                <w:rFonts w:ascii="Times New Roman" w:hAnsi="Times New Roman"/>
                <w:sz w:val="28"/>
                <w:szCs w:val="28"/>
              </w:rPr>
            </w:pPr>
            <w:r w:rsidRPr="00972CDF">
              <w:rPr>
                <w:rFonts w:ascii="Times New Roman" w:hAnsi="Times New Roman"/>
                <w:sz w:val="28"/>
                <w:szCs w:val="28"/>
              </w:rPr>
              <w:t xml:space="preserve">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w:t>
            </w:r>
          </w:p>
          <w:p w:rsidR="00DC32C8" w:rsidRPr="00972CDF" w:rsidRDefault="00DC32C8" w:rsidP="00751071">
            <w:pPr>
              <w:numPr>
                <w:ilvl w:val="0"/>
                <w:numId w:val="1"/>
              </w:numPr>
              <w:tabs>
                <w:tab w:val="left" w:pos="279"/>
              </w:tabs>
              <w:suppressAutoHyphens/>
              <w:spacing w:line="0" w:lineRule="atLeast"/>
              <w:ind w:left="0" w:firstLine="0"/>
              <w:jc w:val="both"/>
              <w:rPr>
                <w:rFonts w:ascii="Times New Roman" w:hAnsi="Times New Roman"/>
                <w:sz w:val="28"/>
                <w:szCs w:val="28"/>
              </w:rPr>
            </w:pPr>
            <w:r w:rsidRPr="00972CDF">
              <w:rPr>
                <w:rFonts w:ascii="Times New Roman" w:hAnsi="Times New Roman"/>
                <w:sz w:val="28"/>
                <w:szCs w:val="28"/>
              </w:rPr>
              <w:t>Количество рабочих мест, на которых проведена специальная оценка условий труда (по данным федеральной государственной информационной системы учета результатов специальной оценки условий труда (далее – ФГИС СОУТ) нарастающим итогом с 2014 года)*</w:t>
            </w:r>
          </w:p>
          <w:p w:rsidR="00DC32C8" w:rsidRPr="00972CDF" w:rsidRDefault="00DC32C8" w:rsidP="00751071">
            <w:pPr>
              <w:pStyle w:val="ConsPlusNormal"/>
              <w:jc w:val="both"/>
              <w:rPr>
                <w:rFonts w:ascii="Times New Roman" w:hAnsi="Times New Roman"/>
                <w:sz w:val="28"/>
                <w:szCs w:val="28"/>
              </w:rPr>
            </w:pP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lastRenderedPageBreak/>
              <w:t>Перечень основных мероприятий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1.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2. Финансовое обеспечение осуществления отдельных областных государственных полномочий в сфере труда</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Перечень ведомственных целевых программ, входящих в состав подпрограммы</w:t>
            </w:r>
          </w:p>
        </w:tc>
        <w:tc>
          <w:tcPr>
            <w:tcW w:w="7229"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Прогнозная (справочная) оценка ресурсного обеспечения реализации подпрограммы</w:t>
            </w:r>
          </w:p>
          <w:p w:rsidR="00DC32C8" w:rsidRPr="00972CDF" w:rsidRDefault="00DC32C8" w:rsidP="00751071">
            <w:pPr>
              <w:pStyle w:val="ConsPlusNormal"/>
              <w:jc w:val="both"/>
              <w:rPr>
                <w:rFonts w:ascii="Times New Roman" w:hAnsi="Times New Roman"/>
                <w:sz w:val="28"/>
                <w:szCs w:val="28"/>
              </w:rPr>
            </w:pPr>
          </w:p>
        </w:tc>
        <w:tc>
          <w:tcPr>
            <w:tcW w:w="7229" w:type="dxa"/>
          </w:tcPr>
          <w:p w:rsidR="00516428" w:rsidRPr="00972CDF" w:rsidRDefault="00516428" w:rsidP="00516428">
            <w:pPr>
              <w:pStyle w:val="ConsPlusNormal"/>
              <w:jc w:val="both"/>
              <w:rPr>
                <w:rFonts w:ascii="Times New Roman" w:hAnsi="Times New Roman" w:cs="Arial"/>
                <w:sz w:val="28"/>
                <w:szCs w:val="26"/>
              </w:rPr>
            </w:pPr>
            <w:r w:rsidRPr="00972CDF">
              <w:rPr>
                <w:rFonts w:ascii="Times New Roman" w:hAnsi="Times New Roman" w:cs="Arial"/>
                <w:sz w:val="28"/>
                <w:szCs w:val="26"/>
              </w:rPr>
              <w:t>Объем финансирования за счет средств областного бюджета составляет:</w:t>
            </w:r>
          </w:p>
          <w:p w:rsidR="00516428" w:rsidRPr="00972CDF" w:rsidRDefault="00516428" w:rsidP="00516428">
            <w:pPr>
              <w:pStyle w:val="ConsPlusNormal"/>
              <w:contextualSpacing/>
              <w:jc w:val="both"/>
              <w:rPr>
                <w:rFonts w:ascii="Times New Roman" w:hAnsi="Times New Roman" w:cs="Arial"/>
                <w:sz w:val="28"/>
                <w:szCs w:val="26"/>
              </w:rPr>
            </w:pPr>
            <w:r w:rsidRPr="00972CDF">
              <w:rPr>
                <w:rFonts w:ascii="Times New Roman" w:hAnsi="Times New Roman" w:cs="Arial"/>
                <w:sz w:val="28"/>
                <w:szCs w:val="26"/>
              </w:rPr>
              <w:t>2019 год – 34 611,2 тыс. рублей;</w:t>
            </w:r>
          </w:p>
          <w:p w:rsidR="00516428" w:rsidRPr="00972CDF" w:rsidRDefault="00516428" w:rsidP="00516428">
            <w:pPr>
              <w:pStyle w:val="ConsPlusNormal"/>
              <w:contextualSpacing/>
              <w:jc w:val="both"/>
              <w:rPr>
                <w:rFonts w:ascii="Times New Roman" w:hAnsi="Times New Roman" w:cs="Arial"/>
                <w:sz w:val="28"/>
                <w:szCs w:val="26"/>
              </w:rPr>
            </w:pPr>
            <w:r w:rsidRPr="00972CDF">
              <w:rPr>
                <w:rFonts w:ascii="Times New Roman" w:hAnsi="Times New Roman" w:cs="Arial"/>
                <w:sz w:val="28"/>
                <w:szCs w:val="26"/>
              </w:rPr>
              <w:t>2020 год – 39 133,5 тыс. рублей;</w:t>
            </w:r>
          </w:p>
          <w:p w:rsidR="00516428" w:rsidRPr="00972CDF" w:rsidRDefault="00516428" w:rsidP="00516428">
            <w:pPr>
              <w:pStyle w:val="ConsPlusNormal"/>
              <w:contextualSpacing/>
              <w:jc w:val="both"/>
              <w:rPr>
                <w:rFonts w:ascii="Times New Roman" w:hAnsi="Times New Roman" w:cs="Arial"/>
                <w:sz w:val="28"/>
                <w:szCs w:val="26"/>
              </w:rPr>
            </w:pPr>
            <w:r w:rsidRPr="00972CDF">
              <w:rPr>
                <w:rFonts w:ascii="Times New Roman" w:hAnsi="Times New Roman" w:cs="Arial"/>
                <w:sz w:val="28"/>
                <w:szCs w:val="26"/>
              </w:rPr>
              <w:t>2021 год – 42 500,5 тыс. рублей;</w:t>
            </w:r>
          </w:p>
          <w:p w:rsidR="00516428" w:rsidRPr="00972CDF" w:rsidRDefault="00516428" w:rsidP="00516428">
            <w:pPr>
              <w:pStyle w:val="ConsPlusNormal"/>
              <w:contextualSpacing/>
              <w:jc w:val="both"/>
              <w:rPr>
                <w:rFonts w:ascii="Times New Roman" w:hAnsi="Times New Roman" w:cs="Arial"/>
                <w:sz w:val="28"/>
                <w:szCs w:val="26"/>
              </w:rPr>
            </w:pPr>
            <w:r w:rsidRPr="00972CDF">
              <w:rPr>
                <w:rFonts w:ascii="Times New Roman" w:hAnsi="Times New Roman" w:cs="Arial"/>
                <w:sz w:val="28"/>
                <w:szCs w:val="26"/>
              </w:rPr>
              <w:t>2022 год – 42 500,5 тыс. рублей;</w:t>
            </w:r>
          </w:p>
          <w:p w:rsidR="00516428" w:rsidRPr="00972CDF" w:rsidRDefault="00516428" w:rsidP="00516428">
            <w:pPr>
              <w:pStyle w:val="ConsPlusNormal"/>
              <w:contextualSpacing/>
              <w:jc w:val="both"/>
              <w:rPr>
                <w:rFonts w:ascii="Times New Roman" w:hAnsi="Times New Roman" w:cs="Arial"/>
                <w:sz w:val="28"/>
                <w:szCs w:val="26"/>
              </w:rPr>
            </w:pPr>
            <w:r w:rsidRPr="00972CDF">
              <w:rPr>
                <w:rFonts w:ascii="Times New Roman" w:hAnsi="Times New Roman" w:cs="Arial"/>
                <w:sz w:val="28"/>
                <w:szCs w:val="26"/>
              </w:rPr>
              <w:t>2023 год – 42 500,5 тыс. рублей;</w:t>
            </w:r>
          </w:p>
          <w:p w:rsidR="00DC32C8" w:rsidRPr="00972CDF" w:rsidRDefault="00516428" w:rsidP="00516428">
            <w:pPr>
              <w:pStyle w:val="ConsPlusNormal"/>
              <w:spacing w:line="0" w:lineRule="atLeast"/>
              <w:contextualSpacing/>
              <w:jc w:val="both"/>
              <w:rPr>
                <w:rFonts w:ascii="Times New Roman" w:hAnsi="Times New Roman"/>
                <w:sz w:val="28"/>
                <w:szCs w:val="28"/>
              </w:rPr>
            </w:pPr>
            <w:r w:rsidRPr="00972CDF">
              <w:rPr>
                <w:rFonts w:ascii="Times New Roman" w:hAnsi="Times New Roman" w:cs="Arial"/>
                <w:sz w:val="28"/>
                <w:szCs w:val="26"/>
              </w:rPr>
              <w:t>2024 год – 32 635,3 тыс. рублей</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Ожидаемые конечные результаты реализации подпрограммы</w:t>
            </w:r>
          </w:p>
        </w:tc>
        <w:tc>
          <w:tcPr>
            <w:tcW w:w="7229" w:type="dxa"/>
          </w:tcPr>
          <w:p w:rsidR="00DC32C8" w:rsidRPr="00972CDF" w:rsidRDefault="00DC32C8" w:rsidP="00751071">
            <w:pPr>
              <w:pStyle w:val="ConsPlusNormal"/>
              <w:suppressAutoHyphens/>
              <w:spacing w:line="0" w:lineRule="atLeast"/>
              <w:contextualSpacing/>
              <w:jc w:val="both"/>
              <w:rPr>
                <w:rFonts w:ascii="Times New Roman" w:hAnsi="Times New Roman"/>
                <w:sz w:val="28"/>
                <w:szCs w:val="28"/>
              </w:rPr>
            </w:pPr>
            <w:r w:rsidRPr="00972CDF">
              <w:rPr>
                <w:rFonts w:ascii="Times New Roman" w:hAnsi="Times New Roman"/>
                <w:sz w:val="28"/>
                <w:szCs w:val="28"/>
              </w:rPr>
              <w:t>По итогам реализации подпрограммы:</w:t>
            </w:r>
          </w:p>
          <w:p w:rsidR="00DC32C8" w:rsidRPr="00972CDF" w:rsidRDefault="00DC32C8" w:rsidP="00751071">
            <w:pPr>
              <w:pStyle w:val="ConsPlusNormal"/>
              <w:suppressAutoHyphens/>
              <w:spacing w:line="0" w:lineRule="atLeast"/>
              <w:contextualSpacing/>
              <w:jc w:val="both"/>
              <w:rPr>
                <w:rFonts w:ascii="Times New Roman" w:hAnsi="Times New Roman"/>
                <w:sz w:val="28"/>
                <w:szCs w:val="28"/>
              </w:rPr>
            </w:pPr>
            <w:r w:rsidRPr="00972CDF">
              <w:rPr>
                <w:rFonts w:ascii="Times New Roman" w:hAnsi="Times New Roman"/>
                <w:sz w:val="28"/>
                <w:szCs w:val="28"/>
              </w:rPr>
              <w:t xml:space="preserve">1. 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составит 1,6 промилле; </w:t>
            </w:r>
          </w:p>
          <w:p w:rsidR="00DC32C8" w:rsidRPr="00972CDF" w:rsidRDefault="00DC32C8" w:rsidP="00C51658">
            <w:pPr>
              <w:pStyle w:val="ConsPlusNormal"/>
              <w:suppressAutoHyphens/>
              <w:spacing w:line="0" w:lineRule="atLeast"/>
              <w:contextualSpacing/>
              <w:jc w:val="both"/>
              <w:rPr>
                <w:rFonts w:ascii="Times New Roman" w:hAnsi="Times New Roman"/>
                <w:sz w:val="28"/>
                <w:szCs w:val="28"/>
              </w:rPr>
            </w:pPr>
            <w:r w:rsidRPr="00972CDF">
              <w:rPr>
                <w:rFonts w:ascii="Times New Roman" w:hAnsi="Times New Roman"/>
                <w:sz w:val="28"/>
                <w:szCs w:val="28"/>
              </w:rPr>
              <w:t xml:space="preserve">2. Количество рабочих мест, на которых проведена специальная оценка условий труда (по данным ФГИС СОУТ нарастающим итогом с 2014 года)* составит </w:t>
            </w:r>
            <w:r w:rsidR="00C51658" w:rsidRPr="00972CDF">
              <w:rPr>
                <w:rFonts w:ascii="Times New Roman" w:hAnsi="Times New Roman"/>
                <w:sz w:val="28"/>
                <w:szCs w:val="28"/>
              </w:rPr>
              <w:t>521456</w:t>
            </w:r>
          </w:p>
        </w:tc>
      </w:tr>
    </w:tbl>
    <w:p w:rsidR="00DC32C8" w:rsidRPr="00972CDF" w:rsidRDefault="00DC32C8" w:rsidP="00751071">
      <w:pPr>
        <w:pStyle w:val="ConsPlusNormal"/>
        <w:ind w:firstLine="540"/>
        <w:jc w:val="both"/>
        <w:rPr>
          <w:rFonts w:ascii="Times New Roman" w:hAnsi="Times New Roman"/>
          <w:sz w:val="24"/>
          <w:szCs w:val="28"/>
        </w:rPr>
      </w:pPr>
      <w:r w:rsidRPr="00972CDF">
        <w:rPr>
          <w:rFonts w:ascii="Times New Roman" w:hAnsi="Times New Roman"/>
          <w:sz w:val="24"/>
          <w:szCs w:val="28"/>
        </w:rPr>
        <w:t xml:space="preserve">*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w:t>
      </w:r>
      <w:r w:rsidRPr="00972CDF">
        <w:rPr>
          <w:rFonts w:ascii="Times New Roman" w:hAnsi="Times New Roman"/>
          <w:sz w:val="24"/>
          <w:szCs w:val="28"/>
        </w:rPr>
        <w:br/>
        <w:t>а также рабочих мест, на которых ранее были выявлены вредные и (или) опасные условия труда.</w:t>
      </w:r>
    </w:p>
    <w:p w:rsidR="00DC32C8" w:rsidRPr="00972CDF" w:rsidRDefault="00DC32C8" w:rsidP="00751071">
      <w:pPr>
        <w:pStyle w:val="ConsPlusNormal"/>
        <w:jc w:val="center"/>
        <w:rPr>
          <w:rFonts w:ascii="Times New Roman" w:hAnsi="Times New Roman"/>
          <w:sz w:val="28"/>
          <w:szCs w:val="28"/>
        </w:rPr>
      </w:pPr>
    </w:p>
    <w:p w:rsidR="00DC32C8" w:rsidRPr="00972CDF" w:rsidRDefault="00DC32C8" w:rsidP="00751071">
      <w:pPr>
        <w:pStyle w:val="ConsPlusNormal"/>
        <w:spacing w:line="300" w:lineRule="exact"/>
        <w:ind w:firstLine="709"/>
        <w:jc w:val="both"/>
        <w:rPr>
          <w:rFonts w:ascii="Times New Roman" w:hAnsi="Times New Roman"/>
          <w:sz w:val="28"/>
          <w:szCs w:val="28"/>
        </w:rPr>
      </w:pPr>
      <w:bookmarkStart w:id="6" w:name="Par405"/>
      <w:bookmarkEnd w:id="6"/>
      <w:r w:rsidRPr="00972CDF">
        <w:rPr>
          <w:rFonts w:ascii="Times New Roman" w:hAnsi="Times New Roman"/>
          <w:sz w:val="28"/>
          <w:szCs w:val="28"/>
        </w:rPr>
        <w:t>В современных условиях охрана труда приобретает особое экономическое значение, заключающееся в содействии росту эффективности производства путем непрерывного совершенствования и улучшения условий труда, повышения его безопасности, снижения производственного травматизма и заболеваемости.</w:t>
      </w:r>
    </w:p>
    <w:p w:rsidR="00DC32C8" w:rsidRPr="00972CDF" w:rsidRDefault="00DC32C8" w:rsidP="00751071">
      <w:pPr>
        <w:pStyle w:val="ConsPlusNormal"/>
        <w:spacing w:line="300" w:lineRule="exact"/>
        <w:ind w:firstLine="709"/>
        <w:jc w:val="both"/>
        <w:rPr>
          <w:rFonts w:ascii="Times New Roman" w:hAnsi="Times New Roman"/>
          <w:sz w:val="28"/>
          <w:szCs w:val="28"/>
        </w:rPr>
      </w:pPr>
      <w:r w:rsidRPr="00972CDF">
        <w:rPr>
          <w:rFonts w:ascii="Times New Roman" w:hAnsi="Times New Roman"/>
          <w:sz w:val="28"/>
          <w:szCs w:val="28"/>
        </w:rPr>
        <w:t xml:space="preserve">Необходимость решения проблем, возникающих в процессе трудовой деятельности работников при воздействии на них факторов производственной среды и трудового процесса, негативно влияющих на здоровье, становится одной из ключевых задач социально-экономического развития Иркутской области. Неблагоприятные условия труда на рабочих местах и производственный травматизм являются основными проблемами в сфере охраны труда. </w:t>
      </w:r>
    </w:p>
    <w:p w:rsidR="00DC32C8" w:rsidRPr="00972CDF" w:rsidRDefault="00DC32C8" w:rsidP="00751071">
      <w:pPr>
        <w:autoSpaceDE w:val="0"/>
        <w:autoSpaceDN w:val="0"/>
        <w:adjustRightInd w:val="0"/>
        <w:spacing w:line="300" w:lineRule="exact"/>
        <w:ind w:firstLine="709"/>
        <w:jc w:val="both"/>
        <w:rPr>
          <w:rFonts w:ascii="Times New Roman" w:hAnsi="Times New Roman"/>
          <w:sz w:val="28"/>
          <w:szCs w:val="28"/>
        </w:rPr>
      </w:pPr>
      <w:r w:rsidRPr="00972CDF">
        <w:rPr>
          <w:rFonts w:ascii="Times New Roman" w:hAnsi="Times New Roman"/>
          <w:sz w:val="28"/>
          <w:szCs w:val="28"/>
        </w:rPr>
        <w:t xml:space="preserve">Так, несмотря на положительную динамику по снижению уровня производственного травматизма, значение показателя остается достаточно высоким. Высокий процент работников, занятых на работах с вредными и (или) </w:t>
      </w:r>
      <w:r w:rsidRPr="00972CDF">
        <w:rPr>
          <w:rFonts w:ascii="Times New Roman" w:hAnsi="Times New Roman"/>
          <w:sz w:val="28"/>
          <w:szCs w:val="28"/>
        </w:rPr>
        <w:lastRenderedPageBreak/>
        <w:t>опасными условиях труда, объясняется наличием мощной разноплановой промышленной базы, старением и износом основных производственных фондов и технологического оборудования, а также объективными результатами оценки условий труда в основных видах производства.</w:t>
      </w:r>
    </w:p>
    <w:p w:rsidR="00DC32C8" w:rsidRPr="00972CDF" w:rsidRDefault="00DC32C8" w:rsidP="00751071">
      <w:pPr>
        <w:pStyle w:val="ConsPlusNormal"/>
        <w:spacing w:line="300" w:lineRule="exact"/>
        <w:ind w:firstLine="709"/>
        <w:jc w:val="both"/>
        <w:rPr>
          <w:rFonts w:ascii="Times New Roman" w:hAnsi="Times New Roman"/>
          <w:sz w:val="28"/>
          <w:szCs w:val="28"/>
        </w:rPr>
      </w:pPr>
      <w:r w:rsidRPr="00972CDF">
        <w:rPr>
          <w:rFonts w:ascii="Times New Roman" w:hAnsi="Times New Roman"/>
          <w:sz w:val="28"/>
          <w:szCs w:val="28"/>
        </w:rPr>
        <w:t xml:space="preserve">Статистические данные свидетельствуют о том, что, несмотря на достаточно широкую законодательную базу в сфере охраны труда, а также планомерную работу по улучшению условий и охраны труда </w:t>
      </w:r>
      <w:proofErr w:type="gramStart"/>
      <w:r w:rsidRPr="00972CDF">
        <w:rPr>
          <w:rFonts w:ascii="Times New Roman" w:hAnsi="Times New Roman"/>
          <w:sz w:val="28"/>
          <w:szCs w:val="28"/>
        </w:rPr>
        <w:t>всех</w:t>
      </w:r>
      <w:proofErr w:type="gramEnd"/>
      <w:r w:rsidRPr="00972CDF">
        <w:rPr>
          <w:rFonts w:ascii="Times New Roman" w:hAnsi="Times New Roman"/>
          <w:sz w:val="28"/>
          <w:szCs w:val="28"/>
        </w:rPr>
        <w:t xml:space="preserve"> заинтересованных сторон, показатели численности пострадавших в результате несчастных случаев на производстве с утратой трудоспособности на один рабочий день и более, а также со смертельным исходом остаются достаточно высокими (</w:t>
      </w:r>
      <w:hyperlink w:anchor="Par418" w:tooltip="Численность пострадавших в результате несчастных случаев" w:history="1">
        <w:r w:rsidRPr="00972CDF">
          <w:rPr>
            <w:rFonts w:ascii="Times New Roman" w:hAnsi="Times New Roman"/>
            <w:sz w:val="28"/>
            <w:szCs w:val="28"/>
          </w:rPr>
          <w:t>таблицы 1</w:t>
        </w:r>
      </w:hyperlink>
      <w:r w:rsidRPr="00972CDF">
        <w:rPr>
          <w:rFonts w:ascii="Times New Roman" w:hAnsi="Times New Roman"/>
          <w:sz w:val="28"/>
          <w:szCs w:val="28"/>
        </w:rPr>
        <w:t xml:space="preserve">, </w:t>
      </w:r>
      <w:hyperlink w:anchor="Par439" w:tooltip="Численность пострадавших в результате несчастных случаев на" w:history="1">
        <w:r w:rsidRPr="00972CDF">
          <w:rPr>
            <w:rFonts w:ascii="Times New Roman" w:hAnsi="Times New Roman"/>
            <w:sz w:val="28"/>
            <w:szCs w:val="28"/>
          </w:rPr>
          <w:t>2</w:t>
        </w:r>
      </w:hyperlink>
      <w:r w:rsidRPr="00972CDF">
        <w:rPr>
          <w:rFonts w:ascii="Times New Roman" w:hAnsi="Times New Roman"/>
          <w:sz w:val="28"/>
          <w:szCs w:val="28"/>
        </w:rPr>
        <w:t>).</w:t>
      </w: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1</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spacing w:line="280" w:lineRule="exact"/>
        <w:jc w:val="center"/>
        <w:rPr>
          <w:rFonts w:ascii="Times New Roman" w:hAnsi="Times New Roman"/>
          <w:sz w:val="28"/>
          <w:szCs w:val="28"/>
        </w:rPr>
      </w:pPr>
      <w:bookmarkStart w:id="7" w:name="Par418"/>
      <w:bookmarkEnd w:id="7"/>
      <w:r w:rsidRPr="00972CDF">
        <w:rPr>
          <w:rFonts w:ascii="Times New Roman" w:hAnsi="Times New Roman"/>
          <w:sz w:val="28"/>
          <w:szCs w:val="28"/>
        </w:rPr>
        <w:t>Численность пострадавших в результате несчастных случаев на производстве со смертельным исходом в 2013 - 2017 годах, человек</w:t>
      </w:r>
    </w:p>
    <w:p w:rsidR="00DC32C8" w:rsidRPr="00972CDF" w:rsidRDefault="00DC32C8" w:rsidP="00751071">
      <w:pPr>
        <w:pStyle w:val="ConsPlusNormal"/>
        <w:spacing w:line="280" w:lineRule="exact"/>
        <w:jc w:val="center"/>
        <w:rPr>
          <w:rFonts w:ascii="Times New Roman" w:hAnsi="Times New Roman"/>
          <w:sz w:val="24"/>
          <w:szCs w:val="28"/>
        </w:rPr>
      </w:pPr>
      <w:r w:rsidRPr="00972CDF">
        <w:rPr>
          <w:rFonts w:ascii="Times New Roman" w:hAnsi="Times New Roman"/>
          <w:sz w:val="24"/>
          <w:szCs w:val="28"/>
        </w:rPr>
        <w:t>(по данным Государственной инспекции труда Иркутской области)</w:t>
      </w:r>
    </w:p>
    <w:p w:rsidR="00DC32C8" w:rsidRPr="00972CDF" w:rsidRDefault="00DC32C8" w:rsidP="00751071">
      <w:pPr>
        <w:pStyle w:val="ConsPlusNormal"/>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rPr>
          <w:trHeight w:val="273"/>
        </w:trPr>
        <w:tc>
          <w:tcPr>
            <w:tcW w:w="2518" w:type="dxa"/>
            <w:vMerge w:val="restart"/>
          </w:tcPr>
          <w:p w:rsidR="00DC32C8" w:rsidRPr="00972CDF" w:rsidRDefault="00DC32C8" w:rsidP="00751071">
            <w:pPr>
              <w:pStyle w:val="ConsPlusNormal"/>
              <w:spacing w:line="280" w:lineRule="exact"/>
              <w:jc w:val="both"/>
              <w:rPr>
                <w:rFonts w:ascii="Times New Roman" w:hAnsi="Times New Roman"/>
                <w:sz w:val="28"/>
                <w:szCs w:val="28"/>
              </w:rPr>
            </w:pPr>
          </w:p>
        </w:tc>
        <w:tc>
          <w:tcPr>
            <w:tcW w:w="7255" w:type="dxa"/>
            <w:gridSpan w:val="5"/>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263"/>
        </w:trPr>
        <w:tc>
          <w:tcPr>
            <w:tcW w:w="2518" w:type="dxa"/>
            <w:vMerge/>
          </w:tcPr>
          <w:p w:rsidR="00DC32C8" w:rsidRPr="00972CDF" w:rsidRDefault="00DC32C8" w:rsidP="00751071">
            <w:pPr>
              <w:pStyle w:val="ConsPlusNormal"/>
              <w:spacing w:line="280" w:lineRule="exact"/>
              <w:jc w:val="both"/>
              <w:rPr>
                <w:rFonts w:ascii="Times New Roman" w:hAnsi="Times New Roman"/>
                <w:sz w:val="28"/>
                <w:szCs w:val="28"/>
              </w:rPr>
            </w:pP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112"/>
        </w:trPr>
        <w:tc>
          <w:tcPr>
            <w:tcW w:w="2518" w:type="dxa"/>
          </w:tcPr>
          <w:p w:rsidR="00DC32C8" w:rsidRPr="00972CDF" w:rsidRDefault="00DC32C8" w:rsidP="00751071">
            <w:pPr>
              <w:pStyle w:val="ConsPlusNormal"/>
              <w:spacing w:line="280" w:lineRule="exact"/>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101</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70</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55</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47</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45</w:t>
            </w:r>
          </w:p>
        </w:tc>
      </w:tr>
    </w:tbl>
    <w:p w:rsidR="00DC32C8" w:rsidRPr="00972CDF" w:rsidRDefault="00DC32C8" w:rsidP="00751071">
      <w:pPr>
        <w:pStyle w:val="ConsPlusNormal"/>
        <w:jc w:val="right"/>
        <w:outlineLvl w:val="3"/>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2</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spacing w:line="280" w:lineRule="exact"/>
        <w:jc w:val="center"/>
        <w:rPr>
          <w:rFonts w:ascii="Times New Roman" w:hAnsi="Times New Roman"/>
          <w:sz w:val="28"/>
          <w:szCs w:val="28"/>
        </w:rPr>
      </w:pPr>
      <w:bookmarkStart w:id="8" w:name="Par439"/>
      <w:bookmarkEnd w:id="8"/>
      <w:r w:rsidRPr="00972CDF">
        <w:rPr>
          <w:rFonts w:ascii="Times New Roman" w:hAnsi="Times New Roman"/>
          <w:sz w:val="28"/>
          <w:szCs w:val="28"/>
        </w:rPr>
        <w:t xml:space="preserve">Численность пострадавших в результате несчастных случаев на производстве </w:t>
      </w:r>
      <w:r w:rsidRPr="00972CDF">
        <w:rPr>
          <w:rFonts w:ascii="Times New Roman" w:hAnsi="Times New Roman"/>
          <w:sz w:val="28"/>
          <w:szCs w:val="28"/>
        </w:rPr>
        <w:br/>
        <w:t xml:space="preserve">с утратой трудоспособности на 1 рабочий день и более </w:t>
      </w:r>
    </w:p>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 xml:space="preserve">в 2013 - 2017 годах, человек </w:t>
      </w:r>
    </w:p>
    <w:p w:rsidR="00DC32C8" w:rsidRPr="00972CDF" w:rsidRDefault="00DC32C8" w:rsidP="00751071">
      <w:pPr>
        <w:pStyle w:val="ConsPlusNormal"/>
        <w:spacing w:line="280" w:lineRule="exact"/>
        <w:jc w:val="center"/>
        <w:rPr>
          <w:rFonts w:ascii="Times New Roman" w:hAnsi="Times New Roman"/>
          <w:sz w:val="24"/>
          <w:szCs w:val="28"/>
        </w:rPr>
      </w:pPr>
      <w:r w:rsidRPr="00972CDF">
        <w:rPr>
          <w:rFonts w:ascii="Times New Roman" w:hAnsi="Times New Roman"/>
          <w:sz w:val="24"/>
          <w:szCs w:val="28"/>
        </w:rPr>
        <w:t xml:space="preserve">(по данным Государственного учреждения – Иркутского регионального отделения </w:t>
      </w:r>
      <w:r w:rsidRPr="00972CDF">
        <w:rPr>
          <w:rFonts w:ascii="Times New Roman" w:hAnsi="Times New Roman"/>
          <w:sz w:val="24"/>
          <w:szCs w:val="28"/>
        </w:rPr>
        <w:br/>
        <w:t>Фонда социального страхования Российской Федерации (далее – ФСС))</w:t>
      </w:r>
    </w:p>
    <w:p w:rsidR="00DC32C8" w:rsidRPr="00972CDF" w:rsidRDefault="00DC32C8" w:rsidP="00751071">
      <w:pPr>
        <w:pStyle w:val="ConsPlusNormal"/>
        <w:spacing w:line="280" w:lineRule="exact"/>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c>
          <w:tcPr>
            <w:tcW w:w="2518" w:type="dxa"/>
            <w:vMerge w:val="restart"/>
          </w:tcPr>
          <w:p w:rsidR="00DC32C8" w:rsidRPr="00972CDF" w:rsidRDefault="00DC32C8" w:rsidP="00751071">
            <w:pPr>
              <w:pStyle w:val="ConsPlusNormal"/>
              <w:spacing w:line="280" w:lineRule="exact"/>
              <w:jc w:val="both"/>
              <w:rPr>
                <w:rFonts w:ascii="Times New Roman" w:hAnsi="Times New Roman"/>
                <w:sz w:val="28"/>
                <w:szCs w:val="28"/>
              </w:rPr>
            </w:pPr>
          </w:p>
        </w:tc>
        <w:tc>
          <w:tcPr>
            <w:tcW w:w="7255" w:type="dxa"/>
            <w:gridSpan w:val="5"/>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c>
          <w:tcPr>
            <w:tcW w:w="2518" w:type="dxa"/>
            <w:vMerge/>
          </w:tcPr>
          <w:p w:rsidR="00DC32C8" w:rsidRPr="00972CDF" w:rsidRDefault="00DC32C8" w:rsidP="00751071">
            <w:pPr>
              <w:pStyle w:val="ConsPlusNormal"/>
              <w:spacing w:line="280" w:lineRule="exact"/>
              <w:jc w:val="both"/>
              <w:rPr>
                <w:rFonts w:ascii="Times New Roman" w:hAnsi="Times New Roman"/>
                <w:sz w:val="28"/>
                <w:szCs w:val="28"/>
              </w:rPr>
            </w:pP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c>
          <w:tcPr>
            <w:tcW w:w="2518" w:type="dxa"/>
          </w:tcPr>
          <w:p w:rsidR="00DC32C8" w:rsidRPr="00972CDF" w:rsidRDefault="00DC32C8" w:rsidP="00751071">
            <w:pPr>
              <w:pStyle w:val="ConsPlusNormal"/>
              <w:spacing w:line="280" w:lineRule="exact"/>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1027</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998</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839</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749</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788</w:t>
            </w:r>
          </w:p>
        </w:tc>
      </w:tr>
    </w:tbl>
    <w:p w:rsidR="00DC32C8" w:rsidRPr="00972CDF" w:rsidRDefault="00DC32C8" w:rsidP="00751071">
      <w:pPr>
        <w:autoSpaceDE w:val="0"/>
        <w:autoSpaceDN w:val="0"/>
        <w:adjustRightInd w:val="0"/>
        <w:ind w:firstLine="709"/>
        <w:jc w:val="both"/>
        <w:rPr>
          <w:rFonts w:ascii="Times New Roman" w:hAnsi="Times New Roman"/>
          <w:sz w:val="28"/>
          <w:szCs w:val="28"/>
        </w:rPr>
      </w:pPr>
    </w:p>
    <w:p w:rsidR="00DC32C8" w:rsidRPr="00972CDF" w:rsidRDefault="00DC32C8"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В 2017 году наблюдается снижение количества дней временной нетрудоспособности в связи с несчастным случаем на производстве в расчете на 1 пострадавшего с 74,0 дней в 2016 году до 64,0 дней </w:t>
      </w:r>
      <w:hyperlink r:id="rId18" w:anchor="Par463" w:tooltip="Количество дней временной нетрудоспособности в связи" w:history="1">
        <w:r w:rsidRPr="00972CDF">
          <w:rPr>
            <w:rFonts w:ascii="Times New Roman" w:hAnsi="Times New Roman"/>
            <w:sz w:val="28"/>
            <w:szCs w:val="28"/>
          </w:rPr>
          <w:t>(таблица 3)</w:t>
        </w:r>
      </w:hyperlink>
      <w:r w:rsidRPr="00972CDF">
        <w:rPr>
          <w:rFonts w:ascii="Times New Roman" w:hAnsi="Times New Roman"/>
          <w:sz w:val="28"/>
          <w:szCs w:val="28"/>
        </w:rPr>
        <w:t>.</w:t>
      </w:r>
    </w:p>
    <w:p w:rsidR="00DC32C8" w:rsidRPr="00972CDF" w:rsidRDefault="00DC32C8"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Тем не менее, данный показатель не имеет выраженной динамики на снижение по причине технического и морального износа оборудования, преобладания ручного труда </w:t>
      </w:r>
      <w:proofErr w:type="gramStart"/>
      <w:r w:rsidRPr="00972CDF">
        <w:rPr>
          <w:rFonts w:ascii="Times New Roman" w:hAnsi="Times New Roman"/>
          <w:sz w:val="28"/>
          <w:szCs w:val="28"/>
        </w:rPr>
        <w:t>над</w:t>
      </w:r>
      <w:proofErr w:type="gramEnd"/>
      <w:r w:rsidRPr="00972CDF">
        <w:rPr>
          <w:rFonts w:ascii="Times New Roman" w:hAnsi="Times New Roman"/>
          <w:sz w:val="28"/>
          <w:szCs w:val="28"/>
        </w:rPr>
        <w:t xml:space="preserve"> механическим, халатного отношения работников и руководителей к соблюдению требований охраны труда.</w:t>
      </w:r>
    </w:p>
    <w:p w:rsidR="00DC32C8" w:rsidRPr="00972CDF" w:rsidRDefault="00DC32C8" w:rsidP="00751071">
      <w:pPr>
        <w:pStyle w:val="ConsPlusNormal"/>
        <w:jc w:val="right"/>
        <w:outlineLvl w:val="3"/>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3</w:t>
      </w:r>
    </w:p>
    <w:p w:rsidR="00DC32C8" w:rsidRPr="00972CDF" w:rsidRDefault="00DC32C8" w:rsidP="00751071">
      <w:pPr>
        <w:pStyle w:val="ConsPlusNormal"/>
        <w:jc w:val="center"/>
        <w:rPr>
          <w:rFonts w:ascii="Times New Roman" w:hAnsi="Times New Roman"/>
          <w:sz w:val="28"/>
          <w:szCs w:val="28"/>
        </w:rPr>
      </w:pPr>
      <w:bookmarkStart w:id="9" w:name="Par463"/>
      <w:bookmarkEnd w:id="9"/>
      <w:r w:rsidRPr="00972CDF">
        <w:rPr>
          <w:rFonts w:ascii="Times New Roman" w:hAnsi="Times New Roman"/>
          <w:sz w:val="28"/>
          <w:szCs w:val="28"/>
        </w:rPr>
        <w:t>Количество дней временной нетрудоспособности в связи</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 xml:space="preserve">с несчастным случаем на производстве в расчете на 1 пострадавшего, дни </w:t>
      </w:r>
    </w:p>
    <w:p w:rsidR="00DC32C8" w:rsidRPr="00972CDF" w:rsidRDefault="00DC32C8" w:rsidP="00751071">
      <w:pPr>
        <w:pStyle w:val="ConsPlusNormal"/>
        <w:jc w:val="center"/>
        <w:rPr>
          <w:rFonts w:ascii="Times New Roman" w:hAnsi="Times New Roman"/>
          <w:sz w:val="24"/>
          <w:szCs w:val="24"/>
        </w:rPr>
      </w:pPr>
      <w:r w:rsidRPr="00972CDF">
        <w:rPr>
          <w:rFonts w:ascii="Times New Roman" w:hAnsi="Times New Roman"/>
          <w:sz w:val="24"/>
          <w:szCs w:val="24"/>
        </w:rPr>
        <w:t>(по данным ФСС)</w:t>
      </w:r>
    </w:p>
    <w:p w:rsidR="00DC32C8" w:rsidRPr="00972CDF" w:rsidRDefault="00DC32C8" w:rsidP="00751071">
      <w:pPr>
        <w:pStyle w:val="ConsPlusNormal"/>
        <w:jc w:val="center"/>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c>
          <w:tcPr>
            <w:tcW w:w="2518" w:type="dxa"/>
            <w:vMerge w:val="restart"/>
          </w:tcPr>
          <w:p w:rsidR="00DC32C8" w:rsidRPr="00972CDF" w:rsidRDefault="00DC32C8" w:rsidP="00751071">
            <w:pPr>
              <w:pStyle w:val="ConsPlusNormal"/>
              <w:spacing w:line="280" w:lineRule="exact"/>
              <w:jc w:val="both"/>
              <w:rPr>
                <w:rFonts w:ascii="Times New Roman" w:hAnsi="Times New Roman"/>
                <w:sz w:val="28"/>
                <w:szCs w:val="28"/>
              </w:rPr>
            </w:pPr>
          </w:p>
        </w:tc>
        <w:tc>
          <w:tcPr>
            <w:tcW w:w="7255" w:type="dxa"/>
            <w:gridSpan w:val="5"/>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c>
          <w:tcPr>
            <w:tcW w:w="2518" w:type="dxa"/>
            <w:vMerge/>
          </w:tcPr>
          <w:p w:rsidR="00DC32C8" w:rsidRPr="00972CDF" w:rsidRDefault="00DC32C8" w:rsidP="00751071">
            <w:pPr>
              <w:pStyle w:val="ConsPlusNormal"/>
              <w:spacing w:line="280" w:lineRule="exact"/>
              <w:jc w:val="both"/>
              <w:rPr>
                <w:rFonts w:ascii="Times New Roman" w:hAnsi="Times New Roman"/>
                <w:sz w:val="28"/>
                <w:szCs w:val="28"/>
              </w:rPr>
            </w:pP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c>
          <w:tcPr>
            <w:tcW w:w="2518" w:type="dxa"/>
          </w:tcPr>
          <w:p w:rsidR="00DC32C8" w:rsidRPr="00972CDF" w:rsidRDefault="00DC32C8" w:rsidP="00751071">
            <w:pPr>
              <w:pStyle w:val="ConsPlusNormal"/>
              <w:spacing w:line="280" w:lineRule="exact"/>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67,30</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60,7</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66,6</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74,0</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64,0</w:t>
            </w:r>
          </w:p>
        </w:tc>
      </w:tr>
    </w:tbl>
    <w:p w:rsidR="0014651A" w:rsidRPr="00972CDF" w:rsidRDefault="0014651A" w:rsidP="00751071">
      <w:pPr>
        <w:pStyle w:val="ConsPlusNormal"/>
        <w:spacing w:line="0" w:lineRule="atLeast"/>
        <w:ind w:firstLine="709"/>
        <w:jc w:val="both"/>
        <w:rPr>
          <w:rFonts w:ascii="Times New Roman" w:hAnsi="Times New Roman"/>
          <w:sz w:val="28"/>
          <w:szCs w:val="28"/>
        </w:rPr>
      </w:pP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 xml:space="preserve">Неудовлетворительное состояние условий труда, длительное воздействие вредных производственных факторов на организм работающих является основной причиной формирования профессиональной патологии </w:t>
      </w:r>
      <w:hyperlink w:anchor="Par488" w:tooltip="Численность работников с установленным предварительным" w:history="1">
        <w:r w:rsidRPr="00972CDF">
          <w:rPr>
            <w:rFonts w:ascii="Times New Roman" w:hAnsi="Times New Roman"/>
            <w:sz w:val="28"/>
            <w:szCs w:val="28"/>
          </w:rPr>
          <w:t>(таблица 4)</w:t>
        </w:r>
      </w:hyperlink>
      <w:r w:rsidRPr="00972CDF">
        <w:rPr>
          <w:rFonts w:ascii="Times New Roman" w:hAnsi="Times New Roman"/>
          <w:sz w:val="28"/>
          <w:szCs w:val="28"/>
        </w:rPr>
        <w:t>.</w:t>
      </w:r>
    </w:p>
    <w:p w:rsidR="00DC32C8" w:rsidRPr="00972CDF" w:rsidRDefault="00DC32C8"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В немалой степени утрате профессионального здоровья и сокращению численности трудовых ресурсов способствует отсутствие современной, полной и качественной медико-санитарной помощи работающим, в том числе в тяжелых и неблагоприятных условиях труда, и пострадавшим на производстве, отсутствие единой четкой системы медико-социальной и медико-профессиональной реабилитации с использованием возможностей лечебно-профилактических и санаторно-курортных учреждений, санаториев-профилакториев организаций, а также отсутствие стремления работников к сохранению и укреплению собственного</w:t>
      </w:r>
      <w:proofErr w:type="gramEnd"/>
      <w:r w:rsidRPr="00972CDF">
        <w:rPr>
          <w:rFonts w:ascii="Times New Roman" w:hAnsi="Times New Roman"/>
          <w:sz w:val="28"/>
          <w:szCs w:val="28"/>
        </w:rPr>
        <w:t xml:space="preserve"> здоровья, ведению здорового образа жизни.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По данным Управления Федеральной службы по надзору в сфере защиты прав потребителей и благополучия человека по Иркутской области (далее – </w:t>
      </w:r>
      <w:proofErr w:type="spellStart"/>
      <w:r w:rsidRPr="00972CDF">
        <w:rPr>
          <w:rFonts w:ascii="Times New Roman" w:hAnsi="Times New Roman"/>
          <w:sz w:val="28"/>
          <w:szCs w:val="28"/>
        </w:rPr>
        <w:t>Роспотребнадзор</w:t>
      </w:r>
      <w:proofErr w:type="spellEnd"/>
      <w:r w:rsidRPr="00972CDF">
        <w:rPr>
          <w:rFonts w:ascii="Times New Roman" w:hAnsi="Times New Roman"/>
          <w:sz w:val="28"/>
          <w:szCs w:val="28"/>
        </w:rPr>
        <w:t xml:space="preserve">) показатели профессиональной заболеваемости в регионе стабильно превышали общероссийские почти в 2 раза. Тем не менее, в </w:t>
      </w:r>
      <w:r w:rsidRPr="00972CDF">
        <w:rPr>
          <w:rFonts w:ascii="Times New Roman" w:hAnsi="Times New Roman"/>
          <w:sz w:val="28"/>
          <w:szCs w:val="28"/>
        </w:rPr>
        <w:br/>
        <w:t xml:space="preserve">2017 году удалось сохранить тенденцию к постоянному снижению уровня профессиональной заболеваемости. Так, если в 2016 году показатель </w:t>
      </w:r>
      <w:proofErr w:type="spellStart"/>
      <w:r w:rsidRPr="00972CDF">
        <w:rPr>
          <w:rFonts w:ascii="Times New Roman" w:hAnsi="Times New Roman"/>
          <w:sz w:val="28"/>
          <w:szCs w:val="28"/>
        </w:rPr>
        <w:t>профзаболеваемости</w:t>
      </w:r>
      <w:proofErr w:type="spellEnd"/>
      <w:r w:rsidRPr="00972CDF">
        <w:rPr>
          <w:rFonts w:ascii="Times New Roman" w:hAnsi="Times New Roman"/>
          <w:sz w:val="28"/>
          <w:szCs w:val="28"/>
        </w:rPr>
        <w:t xml:space="preserve"> в Иркутской области составлял 3,34 случая на </w:t>
      </w:r>
      <w:r w:rsidRPr="00972CDF">
        <w:rPr>
          <w:rFonts w:ascii="Times New Roman" w:hAnsi="Times New Roman"/>
          <w:sz w:val="28"/>
          <w:szCs w:val="28"/>
        </w:rPr>
        <w:br/>
        <w:t xml:space="preserve">10 000 </w:t>
      </w:r>
      <w:proofErr w:type="gramStart"/>
      <w:r w:rsidRPr="00972CDF">
        <w:rPr>
          <w:rFonts w:ascii="Times New Roman" w:hAnsi="Times New Roman"/>
          <w:sz w:val="28"/>
          <w:szCs w:val="28"/>
        </w:rPr>
        <w:t>работающих</w:t>
      </w:r>
      <w:proofErr w:type="gramEnd"/>
      <w:r w:rsidRPr="00972CDF">
        <w:rPr>
          <w:rFonts w:ascii="Times New Roman" w:hAnsi="Times New Roman"/>
          <w:sz w:val="28"/>
          <w:szCs w:val="28"/>
        </w:rPr>
        <w:t xml:space="preserve">, то в 2017 году этот показатель составил 1,91 случай на 10 000 работающих. </w:t>
      </w:r>
    </w:p>
    <w:p w:rsidR="00DC32C8" w:rsidRPr="00972CDF" w:rsidRDefault="00DC32C8" w:rsidP="00751071">
      <w:pPr>
        <w:pStyle w:val="ConsPlusNormal"/>
        <w:spacing w:line="280" w:lineRule="exact"/>
        <w:jc w:val="right"/>
        <w:outlineLvl w:val="3"/>
        <w:rPr>
          <w:rFonts w:ascii="Times New Roman" w:hAnsi="Times New Roman"/>
          <w:sz w:val="28"/>
          <w:szCs w:val="28"/>
        </w:rPr>
      </w:pPr>
      <w:r w:rsidRPr="00972CDF">
        <w:rPr>
          <w:rFonts w:ascii="Times New Roman" w:hAnsi="Times New Roman"/>
          <w:sz w:val="28"/>
          <w:szCs w:val="28"/>
        </w:rPr>
        <w:t>Таблица 4</w:t>
      </w:r>
    </w:p>
    <w:p w:rsidR="00DC32C8" w:rsidRPr="00972CDF" w:rsidRDefault="00DC32C8" w:rsidP="00751071">
      <w:pPr>
        <w:pStyle w:val="ConsPlusNormal"/>
        <w:spacing w:line="280" w:lineRule="exact"/>
        <w:jc w:val="both"/>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bookmarkStart w:id="10" w:name="Par488"/>
      <w:bookmarkEnd w:id="10"/>
      <w:r w:rsidRPr="00972CDF">
        <w:rPr>
          <w:rFonts w:ascii="Times New Roman" w:hAnsi="Times New Roman"/>
          <w:sz w:val="28"/>
          <w:szCs w:val="28"/>
        </w:rPr>
        <w:t>Численность лиц с впервые установленным профессиональным</w:t>
      </w:r>
      <w:r w:rsidRPr="00972CDF">
        <w:rPr>
          <w:rFonts w:ascii="Times New Roman" w:hAnsi="Times New Roman"/>
          <w:sz w:val="28"/>
          <w:szCs w:val="28"/>
        </w:rPr>
        <w:br/>
        <w:t xml:space="preserve">заболеванием в 2013 – 2017 годах, человек </w:t>
      </w:r>
    </w:p>
    <w:p w:rsidR="00DC32C8" w:rsidRPr="00972CDF" w:rsidRDefault="00DC32C8" w:rsidP="00751071">
      <w:pPr>
        <w:pStyle w:val="ConsPlusNormal"/>
        <w:jc w:val="center"/>
        <w:rPr>
          <w:rFonts w:ascii="Times New Roman" w:hAnsi="Times New Roman"/>
          <w:sz w:val="24"/>
          <w:szCs w:val="28"/>
        </w:rPr>
      </w:pPr>
      <w:r w:rsidRPr="00972CDF">
        <w:rPr>
          <w:rFonts w:ascii="Times New Roman" w:hAnsi="Times New Roman"/>
          <w:sz w:val="24"/>
          <w:szCs w:val="28"/>
        </w:rPr>
        <w:t xml:space="preserve">(по данным </w:t>
      </w:r>
      <w:proofErr w:type="spellStart"/>
      <w:r w:rsidRPr="00972CDF">
        <w:rPr>
          <w:rFonts w:ascii="Times New Roman" w:hAnsi="Times New Roman"/>
          <w:sz w:val="24"/>
          <w:szCs w:val="28"/>
        </w:rPr>
        <w:t>Роспотребнадзора</w:t>
      </w:r>
      <w:proofErr w:type="spellEnd"/>
      <w:r w:rsidRPr="00972CDF">
        <w:rPr>
          <w:rFonts w:ascii="Times New Roman" w:hAnsi="Times New Roman"/>
          <w:sz w:val="24"/>
          <w:szCs w:val="28"/>
        </w:rPr>
        <w:t>)</w:t>
      </w:r>
    </w:p>
    <w:p w:rsidR="00DC32C8" w:rsidRPr="00972CDF" w:rsidRDefault="00DC32C8" w:rsidP="00751071">
      <w:pPr>
        <w:pStyle w:val="ConsPlusNormal"/>
        <w:jc w:val="center"/>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c>
          <w:tcPr>
            <w:tcW w:w="2518" w:type="dxa"/>
            <w:vMerge w:val="restart"/>
          </w:tcPr>
          <w:p w:rsidR="00DC32C8" w:rsidRPr="00972CDF" w:rsidRDefault="00DC32C8" w:rsidP="00751071">
            <w:pPr>
              <w:pStyle w:val="ConsPlusNormal"/>
              <w:spacing w:line="280" w:lineRule="exact"/>
              <w:jc w:val="both"/>
              <w:rPr>
                <w:rFonts w:ascii="Times New Roman" w:hAnsi="Times New Roman"/>
                <w:sz w:val="28"/>
                <w:szCs w:val="28"/>
              </w:rPr>
            </w:pPr>
          </w:p>
        </w:tc>
        <w:tc>
          <w:tcPr>
            <w:tcW w:w="7255" w:type="dxa"/>
            <w:gridSpan w:val="5"/>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c>
          <w:tcPr>
            <w:tcW w:w="2518" w:type="dxa"/>
            <w:vMerge/>
          </w:tcPr>
          <w:p w:rsidR="00DC32C8" w:rsidRPr="00972CDF" w:rsidRDefault="00DC32C8" w:rsidP="00751071">
            <w:pPr>
              <w:pStyle w:val="ConsPlusNormal"/>
              <w:spacing w:line="280" w:lineRule="exact"/>
              <w:jc w:val="both"/>
              <w:rPr>
                <w:rFonts w:ascii="Times New Roman" w:hAnsi="Times New Roman"/>
                <w:sz w:val="28"/>
                <w:szCs w:val="28"/>
              </w:rPr>
            </w:pP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c>
          <w:tcPr>
            <w:tcW w:w="2518" w:type="dxa"/>
          </w:tcPr>
          <w:p w:rsidR="00DC32C8" w:rsidRPr="00972CDF" w:rsidRDefault="00DC32C8" w:rsidP="00751071">
            <w:pPr>
              <w:pStyle w:val="ConsPlusNormal"/>
              <w:spacing w:line="280" w:lineRule="exact"/>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276</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322</w:t>
            </w:r>
          </w:p>
        </w:tc>
        <w:tc>
          <w:tcPr>
            <w:tcW w:w="1417"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249</w:t>
            </w:r>
          </w:p>
        </w:tc>
        <w:tc>
          <w:tcPr>
            <w:tcW w:w="1418"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217</w:t>
            </w:r>
          </w:p>
        </w:tc>
        <w:tc>
          <w:tcPr>
            <w:tcW w:w="1559" w:type="dxa"/>
            <w:vAlign w:val="center"/>
          </w:tcPr>
          <w:p w:rsidR="00DC32C8" w:rsidRPr="00972CDF" w:rsidRDefault="00DC32C8" w:rsidP="00751071">
            <w:pPr>
              <w:pStyle w:val="ConsPlusNormal"/>
              <w:spacing w:line="280" w:lineRule="exact"/>
              <w:jc w:val="center"/>
              <w:rPr>
                <w:rFonts w:ascii="Times New Roman" w:hAnsi="Times New Roman"/>
                <w:sz w:val="28"/>
                <w:szCs w:val="28"/>
              </w:rPr>
            </w:pPr>
            <w:r w:rsidRPr="00972CDF">
              <w:rPr>
                <w:rFonts w:ascii="Times New Roman" w:hAnsi="Times New Roman"/>
                <w:sz w:val="28"/>
                <w:szCs w:val="28"/>
              </w:rPr>
              <w:t>124</w:t>
            </w:r>
          </w:p>
        </w:tc>
      </w:tr>
    </w:tbl>
    <w:p w:rsidR="00DC32C8" w:rsidRPr="00972CDF" w:rsidRDefault="00DC32C8" w:rsidP="00751071">
      <w:pPr>
        <w:pStyle w:val="ConsPlusNormal"/>
        <w:ind w:firstLine="709"/>
        <w:jc w:val="both"/>
        <w:rPr>
          <w:rFonts w:ascii="Times New Roman" w:hAnsi="Times New Roman"/>
          <w:sz w:val="28"/>
          <w:szCs w:val="28"/>
        </w:rPr>
      </w:pP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Анализ причин и условий возникновения большинства несчастных случаев на производстве показывает, что основной причиной их возникновения является «человеческий фактор»: неудовлетворительная организация производства работ, нарушения технологического процесса, нарушения требований безопасности при эксплуатации транспортных средств и прочее.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К прочим причинам относятся: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недостаточное внимание работодателей к вопросам улучшения условий труда, внедрению новых безопасных технологий и технического перевооружения произво</w:t>
      </w:r>
      <w:proofErr w:type="gramStart"/>
      <w:r w:rsidRPr="00972CDF">
        <w:rPr>
          <w:rFonts w:ascii="Times New Roman" w:hAnsi="Times New Roman"/>
          <w:sz w:val="28"/>
          <w:szCs w:val="28"/>
        </w:rPr>
        <w:t>дств в ц</w:t>
      </w:r>
      <w:proofErr w:type="gramEnd"/>
      <w:r w:rsidRPr="00972CDF">
        <w:rPr>
          <w:rFonts w:ascii="Times New Roman" w:hAnsi="Times New Roman"/>
          <w:sz w:val="28"/>
          <w:szCs w:val="28"/>
        </w:rPr>
        <w:t xml:space="preserve">елях сокращения числа рабочих мест </w:t>
      </w:r>
      <w:r w:rsidRPr="00972CDF">
        <w:rPr>
          <w:rFonts w:ascii="Times New Roman" w:hAnsi="Times New Roman"/>
          <w:sz w:val="28"/>
          <w:szCs w:val="28"/>
        </w:rPr>
        <w:br/>
        <w:t>с вредными и (или) опасными условиями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 недостаточное внимание руководителей организаций к проблемам организации работ по охране труда, в том числе формальное отношение </w:t>
      </w:r>
      <w:r w:rsidRPr="00972CDF">
        <w:rPr>
          <w:rFonts w:ascii="Times New Roman" w:hAnsi="Times New Roman"/>
          <w:sz w:val="28"/>
          <w:szCs w:val="28"/>
        </w:rPr>
        <w:br/>
        <w:t>к проведению обучения по охране труда, проверке знаний и инструктированию по охране труда работников, низкий уровень проведения специальной оценки условий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3) осуществление работ без разработки необходимой технологической документации, старение и износ технологического оборудования, машин и механизмов.</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В Иркутской области ежегодно наблюдается увеличение числа рабочих мест, на которых проведена специальная оценка условий труда </w:t>
      </w:r>
      <w:r w:rsidRPr="00972CDF">
        <w:rPr>
          <w:rFonts w:ascii="Times New Roman" w:hAnsi="Times New Roman"/>
          <w:sz w:val="28"/>
          <w:szCs w:val="28"/>
        </w:rPr>
        <w:br/>
        <w:t>(</w:t>
      </w:r>
      <w:hyperlink w:anchor="Par517" w:tooltip="Количество рабочих мест, на которых проведена аттестация" w:history="1">
        <w:r w:rsidRPr="00972CDF">
          <w:rPr>
            <w:rFonts w:ascii="Times New Roman" w:hAnsi="Times New Roman"/>
            <w:sz w:val="28"/>
            <w:szCs w:val="28"/>
          </w:rPr>
          <w:t>таблицы 5</w:t>
        </w:r>
      </w:hyperlink>
      <w:r w:rsidRPr="00972CDF">
        <w:rPr>
          <w:rFonts w:ascii="Times New Roman" w:hAnsi="Times New Roman"/>
          <w:sz w:val="28"/>
          <w:szCs w:val="28"/>
        </w:rPr>
        <w:t xml:space="preserve">, </w:t>
      </w:r>
      <w:hyperlink w:anchor="Par536" w:tooltip="Удельный вес рабочих мест, на которых проведена аттестация" w:history="1">
        <w:r w:rsidRPr="00972CDF">
          <w:rPr>
            <w:rFonts w:ascii="Times New Roman" w:hAnsi="Times New Roman"/>
            <w:sz w:val="28"/>
            <w:szCs w:val="28"/>
          </w:rPr>
          <w:t>6</w:t>
        </w:r>
      </w:hyperlink>
      <w:r w:rsidRPr="00972CDF">
        <w:rPr>
          <w:rFonts w:ascii="Times New Roman" w:hAnsi="Times New Roman"/>
          <w:sz w:val="28"/>
          <w:szCs w:val="28"/>
        </w:rPr>
        <w:t xml:space="preserve">, 7). Данная тенденция объясняется повышением внимания работодателей к вопросам охраны труда и соблюдению трудового законодательства. Также стимулом для работодателей к проведению специальной оценки условий труда является административная ответственность за нарушение работодателем установленного порядка проведения специальной оценки условий труда на рабочих местах или ее </w:t>
      </w:r>
      <w:proofErr w:type="spellStart"/>
      <w:r w:rsidRPr="00972CDF">
        <w:rPr>
          <w:rFonts w:ascii="Times New Roman" w:hAnsi="Times New Roman"/>
          <w:sz w:val="28"/>
          <w:szCs w:val="28"/>
        </w:rPr>
        <w:t>непроведение</w:t>
      </w:r>
      <w:proofErr w:type="spellEnd"/>
      <w:r w:rsidRPr="00972CDF">
        <w:rPr>
          <w:rFonts w:ascii="Times New Roman" w:hAnsi="Times New Roman"/>
          <w:sz w:val="28"/>
          <w:szCs w:val="28"/>
        </w:rPr>
        <w:t>.</w:t>
      </w:r>
    </w:p>
    <w:p w:rsidR="00DC32C8" w:rsidRPr="00972CDF" w:rsidRDefault="00DC32C8" w:rsidP="00751071">
      <w:pPr>
        <w:pStyle w:val="ConsPlusNormal"/>
        <w:spacing w:line="0" w:lineRule="atLeast"/>
        <w:jc w:val="right"/>
        <w:outlineLvl w:val="3"/>
        <w:rPr>
          <w:rFonts w:ascii="Times New Roman" w:hAnsi="Times New Roman"/>
          <w:sz w:val="28"/>
          <w:szCs w:val="28"/>
        </w:rPr>
      </w:pPr>
      <w:r w:rsidRPr="00972CDF">
        <w:rPr>
          <w:rFonts w:ascii="Times New Roman" w:hAnsi="Times New Roman"/>
          <w:sz w:val="28"/>
          <w:szCs w:val="28"/>
        </w:rPr>
        <w:t>Таблица 5</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Количество рабочих мест, на которых проведена специальная оценка условий труда в 2014-2017 годах, нарастающим итогом</w:t>
      </w:r>
    </w:p>
    <w:p w:rsidR="00DC32C8" w:rsidRPr="00972CDF" w:rsidRDefault="00DC32C8" w:rsidP="00751071">
      <w:pPr>
        <w:pStyle w:val="ConsPlusNormal"/>
        <w:jc w:val="center"/>
        <w:rPr>
          <w:rFonts w:ascii="Times New Roman" w:hAnsi="Times New Roman"/>
          <w:sz w:val="24"/>
          <w:szCs w:val="28"/>
        </w:rPr>
      </w:pPr>
      <w:r w:rsidRPr="00972CDF">
        <w:rPr>
          <w:rFonts w:ascii="Times New Roman" w:hAnsi="Times New Roman"/>
          <w:sz w:val="24"/>
          <w:szCs w:val="28"/>
        </w:rPr>
        <w:t xml:space="preserve">(по данным Государственной инспекции труда в Иркутской области, </w:t>
      </w:r>
      <w:r w:rsidRPr="00972CDF">
        <w:rPr>
          <w:rFonts w:ascii="Times New Roman" w:hAnsi="Times New Roman"/>
          <w:sz w:val="24"/>
          <w:szCs w:val="28"/>
        </w:rPr>
        <w:br/>
        <w:t>с 2016 года – по данным ФГИС СОУТ)</w:t>
      </w:r>
    </w:p>
    <w:p w:rsidR="00DC32C8" w:rsidRPr="00972CDF" w:rsidRDefault="00DC32C8" w:rsidP="00751071">
      <w:pPr>
        <w:pStyle w:val="ConsPlusNormal"/>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1578"/>
        <w:gridCol w:w="1517"/>
        <w:gridCol w:w="1559"/>
        <w:gridCol w:w="1843"/>
      </w:tblGrid>
      <w:tr w:rsidR="00DC32C8" w:rsidRPr="00972CDF" w:rsidTr="00DC32C8">
        <w:trPr>
          <w:trHeight w:val="348"/>
        </w:trPr>
        <w:tc>
          <w:tcPr>
            <w:tcW w:w="3109" w:type="dxa"/>
            <w:vMerge w:val="restart"/>
            <w:vAlign w:val="center"/>
          </w:tcPr>
          <w:p w:rsidR="00DC32C8" w:rsidRPr="00972CDF" w:rsidRDefault="00DC32C8" w:rsidP="00751071">
            <w:pPr>
              <w:pStyle w:val="ConsPlusNormal"/>
              <w:jc w:val="center"/>
              <w:rPr>
                <w:rFonts w:ascii="Times New Roman" w:hAnsi="Times New Roman"/>
                <w:sz w:val="28"/>
                <w:szCs w:val="28"/>
              </w:rPr>
            </w:pPr>
          </w:p>
        </w:tc>
        <w:tc>
          <w:tcPr>
            <w:tcW w:w="6497" w:type="dxa"/>
            <w:gridSpan w:val="4"/>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281"/>
        </w:trPr>
        <w:tc>
          <w:tcPr>
            <w:tcW w:w="3109" w:type="dxa"/>
            <w:vMerge/>
            <w:vAlign w:val="center"/>
          </w:tcPr>
          <w:p w:rsidR="00DC32C8" w:rsidRPr="00972CDF" w:rsidRDefault="00DC32C8" w:rsidP="00751071">
            <w:pPr>
              <w:pStyle w:val="ConsPlusNormal"/>
              <w:jc w:val="center"/>
              <w:rPr>
                <w:rFonts w:ascii="Times New Roman" w:hAnsi="Times New Roman"/>
                <w:sz w:val="28"/>
                <w:szCs w:val="28"/>
              </w:rPr>
            </w:pPr>
          </w:p>
        </w:tc>
        <w:tc>
          <w:tcPr>
            <w:tcW w:w="157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5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8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230"/>
        </w:trPr>
        <w:tc>
          <w:tcPr>
            <w:tcW w:w="310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Иркутская область</w:t>
            </w:r>
          </w:p>
        </w:tc>
        <w:tc>
          <w:tcPr>
            <w:tcW w:w="157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3365</w:t>
            </w:r>
          </w:p>
        </w:tc>
        <w:tc>
          <w:tcPr>
            <w:tcW w:w="15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51526</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116125</w:t>
            </w:r>
          </w:p>
        </w:tc>
        <w:tc>
          <w:tcPr>
            <w:tcW w:w="18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212284</w:t>
            </w:r>
          </w:p>
        </w:tc>
      </w:tr>
    </w:tbl>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6</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bookmarkStart w:id="11" w:name="Par517"/>
      <w:bookmarkEnd w:id="11"/>
      <w:proofErr w:type="gramStart"/>
      <w:r w:rsidRPr="00972CDF">
        <w:rPr>
          <w:rFonts w:ascii="Times New Roman" w:hAnsi="Times New Roman"/>
          <w:sz w:val="28"/>
          <w:szCs w:val="28"/>
        </w:rPr>
        <w:t>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 рабочих мест, на которых проведена специальная оценка условий труда в 2014-2017 годах, нарастающим итогом</w:t>
      </w:r>
      <w:proofErr w:type="gramEnd"/>
    </w:p>
    <w:p w:rsidR="00DC32C8" w:rsidRPr="00972CDF" w:rsidRDefault="00DC32C8" w:rsidP="00751071">
      <w:pPr>
        <w:pStyle w:val="ConsPlusNormal"/>
        <w:jc w:val="center"/>
        <w:rPr>
          <w:rFonts w:ascii="Times New Roman" w:hAnsi="Times New Roman"/>
          <w:sz w:val="24"/>
          <w:szCs w:val="28"/>
        </w:rPr>
      </w:pPr>
      <w:r w:rsidRPr="00972CDF">
        <w:rPr>
          <w:rFonts w:ascii="Times New Roman" w:hAnsi="Times New Roman"/>
          <w:sz w:val="24"/>
          <w:szCs w:val="28"/>
        </w:rPr>
        <w:t xml:space="preserve">(по данным Государственной инспекции труда в Иркутской области, </w:t>
      </w:r>
      <w:r w:rsidRPr="00972CDF">
        <w:rPr>
          <w:rFonts w:ascii="Times New Roman" w:hAnsi="Times New Roman"/>
          <w:sz w:val="24"/>
          <w:szCs w:val="28"/>
        </w:rPr>
        <w:br/>
        <w:t>с 2016 года – по данным ФГИС СОУТ)</w:t>
      </w:r>
    </w:p>
    <w:p w:rsidR="00DC32C8" w:rsidRPr="00972CDF" w:rsidRDefault="00DC32C8" w:rsidP="00751071">
      <w:pPr>
        <w:pStyle w:val="ConsPlusNormal"/>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583"/>
        <w:gridCol w:w="1789"/>
        <w:gridCol w:w="1597"/>
        <w:gridCol w:w="1767"/>
      </w:tblGrid>
      <w:tr w:rsidR="00DC32C8" w:rsidRPr="00972CDF" w:rsidTr="00DC32C8">
        <w:trPr>
          <w:trHeight w:val="274"/>
        </w:trPr>
        <w:tc>
          <w:tcPr>
            <w:tcW w:w="2943" w:type="dxa"/>
            <w:vMerge w:val="restart"/>
            <w:vAlign w:val="center"/>
          </w:tcPr>
          <w:p w:rsidR="00DC32C8" w:rsidRPr="00972CDF" w:rsidRDefault="00DC32C8" w:rsidP="00751071">
            <w:pPr>
              <w:pStyle w:val="ConsPlusNormal"/>
              <w:jc w:val="center"/>
              <w:rPr>
                <w:rFonts w:ascii="Times New Roman" w:hAnsi="Times New Roman"/>
                <w:sz w:val="28"/>
                <w:szCs w:val="28"/>
              </w:rPr>
            </w:pPr>
          </w:p>
        </w:tc>
        <w:tc>
          <w:tcPr>
            <w:tcW w:w="6736" w:type="dxa"/>
            <w:gridSpan w:val="4"/>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222"/>
        </w:trPr>
        <w:tc>
          <w:tcPr>
            <w:tcW w:w="2943" w:type="dxa"/>
            <w:vMerge/>
            <w:vAlign w:val="center"/>
          </w:tcPr>
          <w:p w:rsidR="00DC32C8" w:rsidRPr="00972CDF" w:rsidRDefault="00DC32C8" w:rsidP="00751071">
            <w:pPr>
              <w:pStyle w:val="ConsPlusNormal"/>
              <w:jc w:val="center"/>
              <w:rPr>
                <w:rFonts w:ascii="Times New Roman" w:hAnsi="Times New Roman"/>
                <w:sz w:val="28"/>
                <w:szCs w:val="28"/>
              </w:rPr>
            </w:pPr>
          </w:p>
        </w:tc>
        <w:tc>
          <w:tcPr>
            <w:tcW w:w="158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78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59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76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272"/>
        </w:trPr>
        <w:tc>
          <w:tcPr>
            <w:tcW w:w="29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Иркутская область</w:t>
            </w:r>
          </w:p>
        </w:tc>
        <w:tc>
          <w:tcPr>
            <w:tcW w:w="158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266</w:t>
            </w:r>
          </w:p>
        </w:tc>
        <w:tc>
          <w:tcPr>
            <w:tcW w:w="178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13043</w:t>
            </w:r>
          </w:p>
        </w:tc>
        <w:tc>
          <w:tcPr>
            <w:tcW w:w="159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38545</w:t>
            </w:r>
          </w:p>
        </w:tc>
        <w:tc>
          <w:tcPr>
            <w:tcW w:w="176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68416</w:t>
            </w:r>
          </w:p>
        </w:tc>
      </w:tr>
    </w:tbl>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7</w:t>
      </w:r>
    </w:p>
    <w:p w:rsidR="00DC32C8" w:rsidRPr="00972CDF" w:rsidRDefault="00DC32C8" w:rsidP="00751071">
      <w:pPr>
        <w:pStyle w:val="ConsPlusNormal"/>
        <w:jc w:val="center"/>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 xml:space="preserve">Удельный вес рабочих мест, на которых проведена специальная оценка </w:t>
      </w:r>
      <w:r w:rsidRPr="00972CDF">
        <w:rPr>
          <w:rFonts w:ascii="Times New Roman" w:hAnsi="Times New Roman"/>
          <w:sz w:val="28"/>
          <w:szCs w:val="28"/>
        </w:rPr>
        <w:br/>
        <w:t xml:space="preserve">условий труда, в общем количестве рабочих мест в 2014 - 2017 годах </w:t>
      </w:r>
    </w:p>
    <w:p w:rsidR="00DC32C8" w:rsidRPr="00972CDF" w:rsidRDefault="00DC32C8" w:rsidP="00751071">
      <w:pPr>
        <w:pStyle w:val="ConsPlusNormal"/>
        <w:jc w:val="center"/>
        <w:rPr>
          <w:rFonts w:ascii="Times New Roman" w:hAnsi="Times New Roman"/>
          <w:sz w:val="28"/>
          <w:szCs w:val="28"/>
        </w:rPr>
      </w:pPr>
      <w:proofErr w:type="gramStart"/>
      <w:r w:rsidRPr="00972CDF">
        <w:rPr>
          <w:rFonts w:ascii="Times New Roman" w:hAnsi="Times New Roman"/>
          <w:sz w:val="28"/>
          <w:szCs w:val="28"/>
        </w:rPr>
        <w:t xml:space="preserve">нарастающим итогом (учитывается количество рабочих мест, </w:t>
      </w:r>
      <w:proofErr w:type="gramEnd"/>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 xml:space="preserve">на которых заняты работники, имеющие право на получение соответствующих </w:t>
      </w:r>
      <w:r w:rsidRPr="00972CDF">
        <w:rPr>
          <w:rFonts w:ascii="Times New Roman" w:hAnsi="Times New Roman"/>
          <w:sz w:val="28"/>
          <w:szCs w:val="28"/>
        </w:rPr>
        <w:lastRenderedPageBreak/>
        <w:t>гарантий и компенсаций, досрочного назначения пенсий, а также рабочих мест, на которых ранее были выявлены вредные и (или) опасные условия труда), %</w:t>
      </w:r>
      <w:r w:rsidRPr="00972CDF">
        <w:rPr>
          <w:rFonts w:ascii="Times New Roman" w:hAnsi="Times New Roman"/>
          <w:sz w:val="28"/>
          <w:szCs w:val="28"/>
          <w:vertAlign w:val="superscript"/>
        </w:rPr>
        <w:t xml:space="preserve"> </w:t>
      </w:r>
    </w:p>
    <w:p w:rsidR="00DC32C8" w:rsidRPr="00972CDF" w:rsidRDefault="00DC32C8" w:rsidP="00751071">
      <w:pPr>
        <w:pStyle w:val="ConsPlusNormal"/>
        <w:jc w:val="center"/>
        <w:rPr>
          <w:rFonts w:ascii="Times New Roman" w:hAnsi="Times New Roman"/>
          <w:sz w:val="24"/>
          <w:szCs w:val="28"/>
        </w:rPr>
      </w:pPr>
      <w:r w:rsidRPr="00972CDF">
        <w:rPr>
          <w:rFonts w:ascii="Times New Roman" w:hAnsi="Times New Roman"/>
          <w:sz w:val="24"/>
          <w:szCs w:val="28"/>
        </w:rPr>
        <w:t>(рассчитывается на основе данных таблицы 6 и ФСС)</w:t>
      </w:r>
    </w:p>
    <w:p w:rsidR="00DC32C8" w:rsidRPr="00972CDF" w:rsidRDefault="00DC32C8" w:rsidP="00751071">
      <w:pPr>
        <w:pStyle w:val="ConsPlusNormal"/>
        <w:jc w:val="center"/>
        <w:rPr>
          <w:rFonts w:ascii="Times New Roman" w:hAnsi="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9"/>
        <w:gridCol w:w="1592"/>
        <w:gridCol w:w="1648"/>
        <w:gridCol w:w="1701"/>
        <w:gridCol w:w="1559"/>
      </w:tblGrid>
      <w:tr w:rsidR="00DC32C8" w:rsidRPr="00972CDF" w:rsidTr="00DC32C8">
        <w:trPr>
          <w:trHeight w:val="184"/>
        </w:trPr>
        <w:tc>
          <w:tcPr>
            <w:tcW w:w="3139" w:type="dxa"/>
            <w:vMerge w:val="restart"/>
            <w:vAlign w:val="center"/>
          </w:tcPr>
          <w:p w:rsidR="00DC32C8" w:rsidRPr="00972CDF" w:rsidRDefault="00DC32C8" w:rsidP="00751071">
            <w:pPr>
              <w:pStyle w:val="ConsPlusNormal"/>
              <w:jc w:val="center"/>
              <w:rPr>
                <w:rFonts w:ascii="Times New Roman" w:hAnsi="Times New Roman"/>
                <w:sz w:val="28"/>
                <w:szCs w:val="28"/>
              </w:rPr>
            </w:pPr>
          </w:p>
        </w:tc>
        <w:tc>
          <w:tcPr>
            <w:tcW w:w="6500" w:type="dxa"/>
            <w:gridSpan w:val="4"/>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163"/>
        </w:trPr>
        <w:tc>
          <w:tcPr>
            <w:tcW w:w="3139" w:type="dxa"/>
            <w:vMerge/>
            <w:vAlign w:val="center"/>
          </w:tcPr>
          <w:p w:rsidR="00DC32C8" w:rsidRPr="00972CDF" w:rsidRDefault="00DC32C8" w:rsidP="00751071">
            <w:pPr>
              <w:pStyle w:val="ConsPlusNormal"/>
              <w:jc w:val="center"/>
              <w:rPr>
                <w:rFonts w:ascii="Times New Roman" w:hAnsi="Times New Roman"/>
                <w:sz w:val="28"/>
                <w:szCs w:val="28"/>
              </w:rPr>
            </w:pPr>
          </w:p>
        </w:tc>
        <w:tc>
          <w:tcPr>
            <w:tcW w:w="1592"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64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701"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559" w:type="dxa"/>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259"/>
        </w:trPr>
        <w:tc>
          <w:tcPr>
            <w:tcW w:w="313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Иркутская область</w:t>
            </w:r>
          </w:p>
        </w:tc>
        <w:tc>
          <w:tcPr>
            <w:tcW w:w="1592"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0,1</w:t>
            </w:r>
          </w:p>
        </w:tc>
        <w:tc>
          <w:tcPr>
            <w:tcW w:w="164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6,2</w:t>
            </w:r>
          </w:p>
        </w:tc>
        <w:tc>
          <w:tcPr>
            <w:tcW w:w="1701"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26,3</w:t>
            </w:r>
          </w:p>
        </w:tc>
        <w:tc>
          <w:tcPr>
            <w:tcW w:w="1559" w:type="dxa"/>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51</w:t>
            </w:r>
          </w:p>
        </w:tc>
      </w:tr>
    </w:tbl>
    <w:p w:rsidR="00DC32C8" w:rsidRPr="00972CDF" w:rsidRDefault="00DC32C8" w:rsidP="00751071">
      <w:pPr>
        <w:pStyle w:val="ConsPlusNormal"/>
        <w:tabs>
          <w:tab w:val="left" w:pos="851"/>
        </w:tabs>
        <w:ind w:firstLine="709"/>
        <w:jc w:val="both"/>
        <w:rPr>
          <w:rFonts w:ascii="Times New Roman" w:hAnsi="Times New Roman"/>
          <w:sz w:val="28"/>
          <w:szCs w:val="28"/>
        </w:rPr>
      </w:pPr>
    </w:p>
    <w:p w:rsidR="00DC32C8" w:rsidRPr="00972CDF" w:rsidRDefault="00DC32C8" w:rsidP="00751071">
      <w:pPr>
        <w:pStyle w:val="ConsPlusNormal"/>
        <w:tabs>
          <w:tab w:val="left" w:pos="851"/>
        </w:tabs>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Анализ удельного веса и численности работников, занятых на работах </w:t>
      </w:r>
      <w:r w:rsidRPr="00972CDF">
        <w:rPr>
          <w:rFonts w:ascii="Times New Roman" w:hAnsi="Times New Roman"/>
          <w:sz w:val="28"/>
          <w:szCs w:val="28"/>
        </w:rPr>
        <w:br/>
        <w:t>с вредными и (или) опасными условиями труда (</w:t>
      </w:r>
      <w:hyperlink w:anchor="Par560" w:tooltip="Общая численность работников" w:history="1">
        <w:r w:rsidRPr="00972CDF">
          <w:rPr>
            <w:rFonts w:ascii="Times New Roman" w:hAnsi="Times New Roman"/>
            <w:sz w:val="28"/>
            <w:szCs w:val="28"/>
          </w:rPr>
          <w:t xml:space="preserve">таблицы </w:t>
        </w:r>
      </w:hyperlink>
      <w:hyperlink w:anchor="Par579" w:tooltip="Численность работников, занятых на работах с вредными" w:history="1">
        <w:r w:rsidRPr="00972CDF">
          <w:rPr>
            <w:rFonts w:ascii="Times New Roman" w:hAnsi="Times New Roman"/>
            <w:sz w:val="28"/>
            <w:szCs w:val="28"/>
          </w:rPr>
          <w:t>8</w:t>
        </w:r>
      </w:hyperlink>
      <w:r w:rsidRPr="00972CDF">
        <w:rPr>
          <w:rFonts w:ascii="Times New Roman" w:hAnsi="Times New Roman"/>
          <w:sz w:val="28"/>
          <w:szCs w:val="28"/>
        </w:rPr>
        <w:t xml:space="preserve">, </w:t>
      </w:r>
      <w:hyperlink w:anchor="Par599" w:tooltip="Удельный вес работников, занятых на работах с вредными и" w:history="1">
        <w:r w:rsidRPr="00972CDF">
          <w:rPr>
            <w:rFonts w:ascii="Times New Roman" w:hAnsi="Times New Roman"/>
            <w:sz w:val="28"/>
            <w:szCs w:val="28"/>
          </w:rPr>
          <w:t>9</w:t>
        </w:r>
      </w:hyperlink>
      <w:r w:rsidRPr="00972CDF">
        <w:rPr>
          <w:rFonts w:ascii="Times New Roman" w:hAnsi="Times New Roman"/>
          <w:sz w:val="28"/>
          <w:szCs w:val="28"/>
        </w:rPr>
        <w:t xml:space="preserve">, 10), </w:t>
      </w:r>
      <w:r w:rsidRPr="00972CDF">
        <w:rPr>
          <w:rFonts w:ascii="Times New Roman" w:hAnsi="Times New Roman"/>
          <w:sz w:val="28"/>
          <w:szCs w:val="28"/>
        </w:rPr>
        <w:br/>
        <w:t xml:space="preserve">на фоне ежегодного роста данных показателей говорит о том, что </w:t>
      </w:r>
      <w:r w:rsidRPr="00972CDF">
        <w:rPr>
          <w:rFonts w:ascii="Times New Roman" w:hAnsi="Times New Roman"/>
          <w:sz w:val="28"/>
          <w:szCs w:val="28"/>
        </w:rPr>
        <w:br/>
        <w:t xml:space="preserve">каждый четвертый работник в Иркутской области подвержен воздействию вредных </w:t>
      </w:r>
      <w:r w:rsidRPr="00972CDF">
        <w:rPr>
          <w:rFonts w:ascii="Times New Roman" w:hAnsi="Times New Roman"/>
          <w:sz w:val="28"/>
          <w:szCs w:val="28"/>
          <w:lang w:eastAsia="en-US"/>
        </w:rPr>
        <w:t>и (или) опасных факторов производственной среды и трудового процесса.</w:t>
      </w: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8</w:t>
      </w:r>
    </w:p>
    <w:p w:rsidR="00DC32C8" w:rsidRPr="00972CDF" w:rsidRDefault="00DC32C8" w:rsidP="00751071">
      <w:pPr>
        <w:pStyle w:val="ConsPlusNormal"/>
        <w:jc w:val="center"/>
        <w:rPr>
          <w:rFonts w:ascii="Times New Roman" w:hAnsi="Times New Roman"/>
          <w:sz w:val="28"/>
          <w:szCs w:val="28"/>
        </w:rPr>
      </w:pPr>
      <w:bookmarkStart w:id="12" w:name="Par560"/>
      <w:bookmarkEnd w:id="12"/>
      <w:r w:rsidRPr="00972CDF">
        <w:rPr>
          <w:rFonts w:ascii="Times New Roman" w:hAnsi="Times New Roman"/>
          <w:sz w:val="28"/>
          <w:szCs w:val="28"/>
        </w:rPr>
        <w:t xml:space="preserve">Общая численность работников, человек </w:t>
      </w:r>
    </w:p>
    <w:p w:rsidR="00DC32C8" w:rsidRPr="00972CDF" w:rsidRDefault="00DC32C8" w:rsidP="00751071">
      <w:pPr>
        <w:pStyle w:val="ConsPlusNormal"/>
        <w:jc w:val="center"/>
        <w:rPr>
          <w:rFonts w:ascii="Times New Roman" w:hAnsi="Times New Roman"/>
          <w:sz w:val="22"/>
          <w:szCs w:val="28"/>
        </w:rPr>
      </w:pPr>
      <w:r w:rsidRPr="00972CDF">
        <w:rPr>
          <w:rFonts w:ascii="Times New Roman" w:hAnsi="Times New Roman"/>
          <w:sz w:val="24"/>
          <w:szCs w:val="28"/>
        </w:rPr>
        <w:t>(по данным ФСС)</w:t>
      </w:r>
    </w:p>
    <w:p w:rsidR="00DC32C8" w:rsidRPr="00972CDF" w:rsidRDefault="00DC32C8" w:rsidP="00751071">
      <w:pPr>
        <w:pStyle w:val="ConsPlusNormal"/>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rPr>
          <w:trHeight w:val="175"/>
        </w:trPr>
        <w:tc>
          <w:tcPr>
            <w:tcW w:w="2518" w:type="dxa"/>
            <w:vMerge w:val="restart"/>
            <w:vAlign w:val="center"/>
          </w:tcPr>
          <w:p w:rsidR="00DC32C8" w:rsidRPr="00972CDF" w:rsidRDefault="00DC32C8" w:rsidP="00751071">
            <w:pPr>
              <w:pStyle w:val="ConsPlusNormal"/>
              <w:jc w:val="both"/>
              <w:rPr>
                <w:rFonts w:ascii="Times New Roman" w:hAnsi="Times New Roman"/>
                <w:sz w:val="28"/>
                <w:szCs w:val="28"/>
              </w:rPr>
            </w:pPr>
          </w:p>
        </w:tc>
        <w:tc>
          <w:tcPr>
            <w:tcW w:w="7255" w:type="dxa"/>
            <w:gridSpan w:val="5"/>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138"/>
        </w:trPr>
        <w:tc>
          <w:tcPr>
            <w:tcW w:w="2518" w:type="dxa"/>
            <w:vMerge/>
            <w:vAlign w:val="center"/>
          </w:tcPr>
          <w:p w:rsidR="00DC32C8" w:rsidRPr="00972CDF" w:rsidRDefault="00DC32C8" w:rsidP="00751071">
            <w:pPr>
              <w:pStyle w:val="ConsPlusNormal"/>
              <w:jc w:val="both"/>
              <w:rPr>
                <w:rFonts w:ascii="Times New Roman" w:hAnsi="Times New Roman"/>
                <w:sz w:val="28"/>
                <w:szCs w:val="28"/>
              </w:rPr>
            </w:pP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227"/>
        </w:trPr>
        <w:tc>
          <w:tcPr>
            <w:tcW w:w="2518" w:type="dxa"/>
            <w:vAlign w:val="center"/>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919347</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905275</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887054</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832510</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804568</w:t>
            </w:r>
          </w:p>
        </w:tc>
      </w:tr>
    </w:tbl>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9</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bookmarkStart w:id="13" w:name="Par579"/>
      <w:bookmarkEnd w:id="13"/>
      <w:r w:rsidRPr="00972CDF">
        <w:rPr>
          <w:rFonts w:ascii="Times New Roman" w:hAnsi="Times New Roman"/>
          <w:sz w:val="28"/>
          <w:szCs w:val="28"/>
        </w:rPr>
        <w:t>Численность работников, занятых на работах с вредными и (или) опасными условиями труда в 2013-2017 годах, человек</w:t>
      </w:r>
    </w:p>
    <w:p w:rsidR="00DC32C8" w:rsidRPr="00972CDF" w:rsidRDefault="00DC32C8" w:rsidP="00751071">
      <w:pPr>
        <w:pStyle w:val="ConsPlusNormal"/>
        <w:jc w:val="center"/>
        <w:rPr>
          <w:rFonts w:ascii="Times New Roman" w:hAnsi="Times New Roman"/>
          <w:sz w:val="24"/>
          <w:szCs w:val="28"/>
        </w:rPr>
      </w:pPr>
      <w:r w:rsidRPr="00972CDF">
        <w:rPr>
          <w:rFonts w:ascii="Times New Roman" w:hAnsi="Times New Roman"/>
          <w:sz w:val="24"/>
          <w:szCs w:val="28"/>
        </w:rPr>
        <w:t>(по данным ФСС)</w:t>
      </w:r>
    </w:p>
    <w:p w:rsidR="00DC32C8" w:rsidRPr="00972CDF" w:rsidRDefault="00DC32C8" w:rsidP="00751071">
      <w:pPr>
        <w:pStyle w:val="ConsPlusNormal"/>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rPr>
          <w:trHeight w:val="244"/>
        </w:trPr>
        <w:tc>
          <w:tcPr>
            <w:tcW w:w="2518" w:type="dxa"/>
            <w:vMerge w:val="restart"/>
            <w:vAlign w:val="center"/>
          </w:tcPr>
          <w:p w:rsidR="00DC32C8" w:rsidRPr="00972CDF" w:rsidRDefault="00DC32C8" w:rsidP="00751071">
            <w:pPr>
              <w:pStyle w:val="ConsPlusNormal"/>
              <w:jc w:val="both"/>
              <w:rPr>
                <w:rFonts w:ascii="Times New Roman" w:hAnsi="Times New Roman"/>
                <w:sz w:val="28"/>
                <w:szCs w:val="28"/>
              </w:rPr>
            </w:pPr>
          </w:p>
        </w:tc>
        <w:tc>
          <w:tcPr>
            <w:tcW w:w="7255" w:type="dxa"/>
            <w:gridSpan w:val="5"/>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122"/>
        </w:trPr>
        <w:tc>
          <w:tcPr>
            <w:tcW w:w="2518" w:type="dxa"/>
            <w:vMerge/>
            <w:vAlign w:val="center"/>
          </w:tcPr>
          <w:p w:rsidR="00DC32C8" w:rsidRPr="00972CDF" w:rsidRDefault="00DC32C8" w:rsidP="00751071">
            <w:pPr>
              <w:pStyle w:val="ConsPlusNormal"/>
              <w:jc w:val="both"/>
              <w:rPr>
                <w:rFonts w:ascii="Times New Roman" w:hAnsi="Times New Roman"/>
                <w:sz w:val="28"/>
                <w:szCs w:val="28"/>
              </w:rPr>
            </w:pP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rPr>
          <w:trHeight w:val="225"/>
        </w:trPr>
        <w:tc>
          <w:tcPr>
            <w:tcW w:w="2518" w:type="dxa"/>
            <w:vAlign w:val="center"/>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196314</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233125</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228771</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226755</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214597</w:t>
            </w:r>
          </w:p>
        </w:tc>
      </w:tr>
    </w:tbl>
    <w:p w:rsidR="00DC32C8" w:rsidRPr="00972CDF" w:rsidRDefault="00DC32C8" w:rsidP="00751071">
      <w:pPr>
        <w:pStyle w:val="ConsPlusNormal"/>
        <w:jc w:val="right"/>
        <w:outlineLvl w:val="3"/>
        <w:rPr>
          <w:rFonts w:ascii="Times New Roman" w:hAnsi="Times New Roman"/>
          <w:sz w:val="28"/>
          <w:szCs w:val="28"/>
        </w:rPr>
      </w:pPr>
    </w:p>
    <w:p w:rsidR="00DC32C8" w:rsidRPr="00972CDF" w:rsidRDefault="00DC32C8" w:rsidP="00751071">
      <w:pPr>
        <w:pStyle w:val="ConsPlusNormal"/>
        <w:jc w:val="right"/>
        <w:outlineLvl w:val="3"/>
        <w:rPr>
          <w:rFonts w:ascii="Times New Roman" w:hAnsi="Times New Roman"/>
          <w:sz w:val="28"/>
          <w:szCs w:val="28"/>
        </w:rPr>
      </w:pPr>
      <w:r w:rsidRPr="00972CDF">
        <w:rPr>
          <w:rFonts w:ascii="Times New Roman" w:hAnsi="Times New Roman"/>
          <w:sz w:val="28"/>
          <w:szCs w:val="28"/>
        </w:rPr>
        <w:t>Таблица 10</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bookmarkStart w:id="14" w:name="Par599"/>
      <w:bookmarkEnd w:id="14"/>
      <w:r w:rsidRPr="00972CDF">
        <w:rPr>
          <w:rFonts w:ascii="Times New Roman" w:hAnsi="Times New Roman"/>
          <w:sz w:val="28"/>
          <w:szCs w:val="28"/>
        </w:rPr>
        <w:t xml:space="preserve">Удельный вес работников, занятых на работах с вредными и (или) опасными условиями труда, от общей численности работников в 2013 - 2017 годах, % </w:t>
      </w:r>
      <w:r w:rsidRPr="00972CDF">
        <w:rPr>
          <w:rFonts w:ascii="Times New Roman" w:hAnsi="Times New Roman"/>
          <w:sz w:val="28"/>
          <w:szCs w:val="28"/>
        </w:rPr>
        <w:br/>
      </w:r>
      <w:r w:rsidRPr="00972CDF">
        <w:rPr>
          <w:rFonts w:ascii="Times New Roman" w:hAnsi="Times New Roman"/>
          <w:sz w:val="24"/>
          <w:szCs w:val="28"/>
        </w:rPr>
        <w:t>(по данным ФСС)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443"/>
        <w:gridCol w:w="1418"/>
        <w:gridCol w:w="1417"/>
        <w:gridCol w:w="1418"/>
        <w:gridCol w:w="1559"/>
      </w:tblGrid>
      <w:tr w:rsidR="00DC32C8" w:rsidRPr="00972CDF" w:rsidTr="00DC32C8">
        <w:trPr>
          <w:trHeight w:val="152"/>
        </w:trPr>
        <w:tc>
          <w:tcPr>
            <w:tcW w:w="2518" w:type="dxa"/>
            <w:vMerge w:val="restart"/>
          </w:tcPr>
          <w:p w:rsidR="00DC32C8" w:rsidRPr="00972CDF" w:rsidRDefault="00DC32C8" w:rsidP="00751071">
            <w:pPr>
              <w:pStyle w:val="ConsPlusNormal"/>
              <w:jc w:val="both"/>
              <w:rPr>
                <w:rFonts w:ascii="Times New Roman" w:hAnsi="Times New Roman"/>
                <w:sz w:val="28"/>
                <w:szCs w:val="28"/>
              </w:rPr>
            </w:pPr>
          </w:p>
        </w:tc>
        <w:tc>
          <w:tcPr>
            <w:tcW w:w="7255" w:type="dxa"/>
            <w:gridSpan w:val="5"/>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Годы</w:t>
            </w:r>
          </w:p>
        </w:tc>
      </w:tr>
      <w:tr w:rsidR="00DC32C8" w:rsidRPr="00972CDF" w:rsidTr="00DC32C8">
        <w:trPr>
          <w:trHeight w:val="242"/>
        </w:trPr>
        <w:tc>
          <w:tcPr>
            <w:tcW w:w="2518" w:type="dxa"/>
            <w:vMerge/>
          </w:tcPr>
          <w:p w:rsidR="00DC32C8" w:rsidRPr="00972CDF" w:rsidRDefault="00DC32C8" w:rsidP="00751071">
            <w:pPr>
              <w:pStyle w:val="ConsPlusNormal"/>
              <w:jc w:val="both"/>
              <w:rPr>
                <w:rFonts w:ascii="Times New Roman" w:hAnsi="Times New Roman"/>
                <w:sz w:val="28"/>
                <w:szCs w:val="28"/>
              </w:rPr>
            </w:pP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2013</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2014</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2015</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2016</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2017</w:t>
            </w:r>
          </w:p>
        </w:tc>
      </w:tr>
      <w:tr w:rsidR="00DC32C8" w:rsidRPr="00972CDF" w:rsidTr="00DC32C8">
        <w:tc>
          <w:tcPr>
            <w:tcW w:w="2518" w:type="dxa"/>
          </w:tcPr>
          <w:p w:rsidR="00DC32C8" w:rsidRPr="00972CDF" w:rsidRDefault="00DC32C8" w:rsidP="00751071">
            <w:pPr>
              <w:pStyle w:val="ConsPlusNormal"/>
              <w:jc w:val="both"/>
              <w:rPr>
                <w:rFonts w:ascii="Times New Roman" w:hAnsi="Times New Roman"/>
                <w:sz w:val="28"/>
                <w:szCs w:val="28"/>
              </w:rPr>
            </w:pPr>
            <w:r w:rsidRPr="00972CDF">
              <w:rPr>
                <w:rFonts w:ascii="Times New Roman" w:hAnsi="Times New Roman"/>
                <w:sz w:val="28"/>
                <w:szCs w:val="28"/>
              </w:rPr>
              <w:t>Иркутская область</w:t>
            </w:r>
          </w:p>
        </w:tc>
        <w:tc>
          <w:tcPr>
            <w:tcW w:w="1443"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21,4</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25,8</w:t>
            </w:r>
          </w:p>
        </w:tc>
        <w:tc>
          <w:tcPr>
            <w:tcW w:w="1417"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25,8</w:t>
            </w:r>
          </w:p>
        </w:tc>
        <w:tc>
          <w:tcPr>
            <w:tcW w:w="1418"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27,2</w:t>
            </w:r>
          </w:p>
        </w:tc>
        <w:tc>
          <w:tcPr>
            <w:tcW w:w="1559" w:type="dxa"/>
            <w:vAlign w:val="center"/>
          </w:tcPr>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26,6</w:t>
            </w:r>
          </w:p>
        </w:tc>
      </w:tr>
    </w:tbl>
    <w:p w:rsidR="008027CF" w:rsidRPr="00972CDF" w:rsidRDefault="008027CF" w:rsidP="00751071">
      <w:pPr>
        <w:pStyle w:val="ConsPlusNormal"/>
        <w:spacing w:line="0" w:lineRule="atLeast"/>
        <w:ind w:firstLine="709"/>
        <w:jc w:val="both"/>
        <w:rPr>
          <w:rFonts w:ascii="Times New Roman" w:hAnsi="Times New Roman"/>
          <w:sz w:val="28"/>
          <w:szCs w:val="28"/>
        </w:rPr>
      </w:pP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По данным ФСС в 2017 году численность работников, занятых на работах с вредными и (или) опасными условиями труда, составила 214597 человек, что составляет 26,6 % от общей численности работников. </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Несмотря на ежегодное снижение численности работников, занятых на работах с вредными и (или) опасными условиями труда, до 2016 года фиксировался рост удельного веса работников, занятых на работах с вредными </w:t>
      </w:r>
      <w:r w:rsidRPr="00972CDF">
        <w:rPr>
          <w:rFonts w:ascii="Times New Roman" w:hAnsi="Times New Roman"/>
          <w:sz w:val="28"/>
          <w:szCs w:val="28"/>
        </w:rPr>
        <w:lastRenderedPageBreak/>
        <w:t>и (или) опасными условиями труда, от общей численности работников. Данная тенденция объяснялась тем, что темп снижения общей численности работников превышал темп снижения численности работников, занятых на работах с вредными и (или) опасными условиями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В 2017 году фактические расходы на компенсации и средства индивидуальной защиты работникам, занятым на работах с вредными и (или) опасными условиями труда, составили 5 049,4 млн. рублей (в среднем на одного работника, имеющего право на соответствующий вид компенсации, – </w:t>
      </w:r>
      <w:r w:rsidRPr="00972CDF">
        <w:rPr>
          <w:rFonts w:ascii="Times New Roman" w:hAnsi="Times New Roman"/>
          <w:sz w:val="28"/>
          <w:szCs w:val="28"/>
        </w:rPr>
        <w:br/>
        <w:t>9,7 тыс. рублей).</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Анализ проведенных проверок по соблюдению работодателями трудового законодательства и иных нормативных правовых актов в сфере трудового права показывает, что основными наиболее часто встречающимися и существенными нарушениями законодательства по охране труда являются: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недостаточное финансирование мероприятий по охране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несвоевременное или формальное проведение обучения и проверки знаний по охране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непроведение</w:t>
      </w:r>
      <w:proofErr w:type="spellEnd"/>
      <w:r w:rsidRPr="00972CDF">
        <w:rPr>
          <w:rFonts w:ascii="Times New Roman" w:hAnsi="Times New Roman"/>
          <w:sz w:val="28"/>
          <w:szCs w:val="28"/>
        </w:rPr>
        <w:t xml:space="preserve"> аттестации рабочих мест по условиям труда, специальной оценки условий труда или проведение с явными нарушениями и упущениями;</w:t>
      </w:r>
    </w:p>
    <w:p w:rsidR="00DC32C8" w:rsidRPr="00972CDF" w:rsidRDefault="00DC32C8"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непредоставление</w:t>
      </w:r>
      <w:proofErr w:type="spellEnd"/>
      <w:r w:rsidRPr="00972CDF">
        <w:rPr>
          <w:rFonts w:ascii="Times New Roman" w:hAnsi="Times New Roman"/>
          <w:sz w:val="28"/>
          <w:szCs w:val="28"/>
        </w:rPr>
        <w:t xml:space="preserve"> предусмотренных компенсаций работникам за работу с вредными и (или) опасными условиями труда по причинам, связанным с </w:t>
      </w:r>
      <w:proofErr w:type="spellStart"/>
      <w:r w:rsidRPr="00972CDF">
        <w:rPr>
          <w:rFonts w:ascii="Times New Roman" w:hAnsi="Times New Roman"/>
          <w:sz w:val="28"/>
          <w:szCs w:val="28"/>
        </w:rPr>
        <w:t>непроведением</w:t>
      </w:r>
      <w:proofErr w:type="spellEnd"/>
      <w:r w:rsidRPr="00972CDF">
        <w:rPr>
          <w:rFonts w:ascii="Times New Roman" w:hAnsi="Times New Roman"/>
          <w:sz w:val="28"/>
          <w:szCs w:val="28"/>
        </w:rPr>
        <w:t xml:space="preserve"> аттестации рабочих мест по условиям труда, специальной оценки условий труда или ее некачественным проведением;</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несоблюдение графиков и низкое качество проведения медицинских осмотров, отсутствие обязательных медицинских осмотров;</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необеспеченность работников полагающимися им спецодеждой, специальной обувью и другими средствами индивидуальной защиты;</w:t>
      </w:r>
    </w:p>
    <w:p w:rsidR="00DC32C8" w:rsidRPr="00972CDF" w:rsidRDefault="00DC32C8"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непредоставление</w:t>
      </w:r>
      <w:proofErr w:type="spellEnd"/>
      <w:r w:rsidRPr="00972CDF">
        <w:rPr>
          <w:rFonts w:ascii="Times New Roman" w:hAnsi="Times New Roman"/>
          <w:sz w:val="28"/>
          <w:szCs w:val="28"/>
        </w:rPr>
        <w:t xml:space="preserve"> необходимого санитарно-бытового обеспечения работникам;</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несоответствие условий труда на рабочих местах требованиям безопасности, санитарно-гигиеническим нормам, экологической безопасности;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отсутствие плана мероприятий по улучшению условий и охраны труда, отсутствие финансирования этих мероприятий.</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Цель и задачи подпрограммы определены в соответствии с основными направлениями долгосрочного социально-экономического развития Российской Федерации, определенными </w:t>
      </w:r>
      <w:hyperlink r:id="rId19"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972CDF">
          <w:rPr>
            <w:rFonts w:ascii="Times New Roman" w:hAnsi="Times New Roman"/>
            <w:sz w:val="28"/>
            <w:szCs w:val="28"/>
          </w:rPr>
          <w:t>Концепцией</w:t>
        </w:r>
      </w:hyperlink>
      <w:r w:rsidRPr="00972CDF">
        <w:rPr>
          <w:rFonts w:ascii="Times New Roman" w:hAnsi="Times New Roman"/>
          <w:sz w:val="28"/>
          <w:szCs w:val="28"/>
        </w:rPr>
        <w:t xml:space="preserve"> СЭР, с учетом положений </w:t>
      </w:r>
      <w:hyperlink r:id="rId20" w:tooltip="Постановление Правительства РФ от 15.04.2014 N 298 &quot;Об утверждении государственной программы Российской Федерации &quot;Содействие занятости населения&quot;{КонсультантПлюс}" w:history="1">
        <w:r w:rsidRPr="00972CDF">
          <w:rPr>
            <w:rFonts w:ascii="Times New Roman" w:hAnsi="Times New Roman"/>
            <w:sz w:val="28"/>
            <w:szCs w:val="28"/>
          </w:rPr>
          <w:t>Программы</w:t>
        </w:r>
      </w:hyperlink>
      <w:r w:rsidRPr="00972CDF">
        <w:rPr>
          <w:rFonts w:ascii="Times New Roman" w:hAnsi="Times New Roman"/>
          <w:sz w:val="28"/>
          <w:szCs w:val="28"/>
        </w:rPr>
        <w:t xml:space="preserve"> «Содействие занятости населения».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Целью настоящей подпрограммы является улучшение условий и охраны труда у работодателей, расположенных на территории Иркутской области, и, как следствие, снижение производственного травматизма и профессиональной заболеваемости.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Для достижения поставленной цели в рамках подпрограммы необходимо решение следующих задач:</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 Финансовое обеспечение осуществления отдельных областных государственных полномочий в сфере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Решение основных задач в сфере охраны труда в рамках подпрограммы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Целевыми показателями подпрограммы являются: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 Количество рабочих мест, на которых проведена специальная оценка условий труда (по данным ФГИС СОУТ нарастающим итогом с </w:t>
      </w:r>
      <w:r w:rsidRPr="00972CDF">
        <w:rPr>
          <w:rFonts w:ascii="Times New Roman" w:hAnsi="Times New Roman"/>
          <w:sz w:val="28"/>
          <w:szCs w:val="28"/>
        </w:rPr>
        <w:br/>
        <w:t>2014 года)*.</w:t>
      </w:r>
    </w:p>
    <w:p w:rsidR="00DC32C8" w:rsidRPr="00972CDF" w:rsidRDefault="00345879" w:rsidP="00751071">
      <w:pPr>
        <w:pStyle w:val="ConsPlusNormal"/>
        <w:spacing w:line="0" w:lineRule="atLeast"/>
        <w:ind w:firstLine="709"/>
        <w:jc w:val="both"/>
        <w:rPr>
          <w:rFonts w:ascii="Times New Roman" w:hAnsi="Times New Roman"/>
          <w:sz w:val="28"/>
          <w:szCs w:val="28"/>
        </w:rPr>
      </w:pPr>
      <w:hyperlink w:anchor="Par3678" w:tooltip="СВЕДЕНИЯ" w:history="1">
        <w:r w:rsidR="00DC32C8" w:rsidRPr="00972CDF">
          <w:rPr>
            <w:rFonts w:ascii="Times New Roman" w:hAnsi="Times New Roman"/>
            <w:sz w:val="28"/>
            <w:szCs w:val="28"/>
          </w:rPr>
          <w:t>Сведения</w:t>
        </w:r>
      </w:hyperlink>
      <w:r w:rsidR="00DC32C8" w:rsidRPr="00972CDF">
        <w:rPr>
          <w:rFonts w:ascii="Times New Roman" w:hAnsi="Times New Roman"/>
          <w:sz w:val="28"/>
          <w:szCs w:val="28"/>
        </w:rPr>
        <w:t xml:space="preserve"> о составе и значениях целевых показателей подпрограммы представлены в приложении 5 к государственной программе.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Методика расчета целевых показателей подпрограммы представлена в приложении 9 к государственной программе.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Планируемые значения целевых показателей реализации подпрограммы напрямую зависят от своевременности и достаточности финансирования мероприятий подпрограммы из бюджетов всех уровней, а также комплекса внутренних и внешних условий (объемов производства, налоговых поступлений, инфляции и прочее).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Дополнительными аналитическими показателями состояния условий и охраны труда являются: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Уровень производственного травматизма и профессиональной заболеваемости: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1.1. Численность пострадавших в результате несчастных случаев на производстве со смертельным исходом.</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1.2. Численность пострадавших в результате несчастных случаев на производстве с утратой трудоспособности на 1 рабочий день и более.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1.3. Количество дней временной нетрудоспособности в связи с несчастным случаем на производстве в расчете на 1 пострадавшего.</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1.4. Численность лиц с установленным в текущем году профессиональным заболеванием.</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1.5. Численность пострадавших при несчастных случаях на производстве со смертельным исходом в расчете на 1000 работающих.</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 Динамика оценки условий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2.1. </w:t>
      </w:r>
      <w:proofErr w:type="gramStart"/>
      <w:r w:rsidRPr="00972CDF">
        <w:rPr>
          <w:rFonts w:ascii="Times New Roman" w:hAnsi="Times New Roman"/>
          <w:sz w:val="28"/>
          <w:szCs w:val="28"/>
        </w:rPr>
        <w:t>Количество рабочих мест, на которых проведена специальная оценка условий труда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w:t>
      </w:r>
      <w:proofErr w:type="gramEnd"/>
    </w:p>
    <w:p w:rsidR="00DC32C8" w:rsidRPr="00972CDF" w:rsidRDefault="00DC32C8" w:rsidP="00751071">
      <w:pPr>
        <w:pStyle w:val="ConsPlusNormal"/>
        <w:suppressAutoHyphens/>
        <w:spacing w:line="0" w:lineRule="atLeast"/>
        <w:ind w:firstLine="709"/>
        <w:contextualSpacing/>
        <w:jc w:val="both"/>
        <w:rPr>
          <w:rFonts w:ascii="Times New Roman" w:hAnsi="Times New Roman"/>
          <w:sz w:val="28"/>
          <w:szCs w:val="28"/>
        </w:rPr>
      </w:pPr>
      <w:r w:rsidRPr="00972CDF">
        <w:rPr>
          <w:rFonts w:ascii="Times New Roman" w:hAnsi="Times New Roman"/>
          <w:sz w:val="28"/>
          <w:szCs w:val="28"/>
        </w:rPr>
        <w:t xml:space="preserve">2.2. Количество рабочих мест, на которых улучшены условия труда по результатам специальной оценки условий труда. </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2.3. </w:t>
      </w:r>
      <w:proofErr w:type="gramStart"/>
      <w:r w:rsidRPr="00972CDF">
        <w:rPr>
          <w:rFonts w:ascii="Times New Roman" w:hAnsi="Times New Roman"/>
          <w:sz w:val="28"/>
          <w:szCs w:val="28"/>
        </w:rPr>
        <w:t xml:space="preserve">Удельный вес рабочих мест, на которых проведена специальная оценка условий труда, в общем количестве рабочих мест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w:t>
      </w:r>
      <w:r w:rsidRPr="00972CDF">
        <w:rPr>
          <w:rFonts w:ascii="Times New Roman" w:hAnsi="Times New Roman"/>
          <w:sz w:val="28"/>
          <w:szCs w:val="28"/>
        </w:rPr>
        <w:lastRenderedPageBreak/>
        <w:t>(или) опасные условия труда).</w:t>
      </w:r>
      <w:proofErr w:type="gramEnd"/>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 Условия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3.1. Удельный вес работников, занятых на работах с вредными и (или) опасными условиями труда, от общей численности работников.</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3.2. Численность работников, занятых на работах с вредными и (или) опасными условиями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Значения данных показателей представляют краткую обобщенную характеристику состояния условий и охраны труда в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По итогам 2017 года численность работников, занятых на работах </w:t>
      </w:r>
      <w:r w:rsidRPr="00972CDF">
        <w:rPr>
          <w:rFonts w:ascii="Times New Roman" w:hAnsi="Times New Roman"/>
          <w:sz w:val="28"/>
          <w:szCs w:val="28"/>
        </w:rPr>
        <w:br/>
        <w:t>с вредными и (или) опасными условиями труда, достигает четвертой части от общего числа работников, а износ производственных фондов на большинстве промышленных предприятий Иркутской области превышает 50%. При существующих условиях рост промышленного производства может способствовать увеличению уровня производственного травматизма.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Прогноз состояния производственного травматизма, профессиональной заболеваемости, условий труда выполнен на основе анализа тенденций по целевым показателям с учетом прогноза занятости в видах экономической деятельности в среднесрочной перспективе и позволяет ожидать следующих изменений:</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снижение численности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увеличение числа рабочих мест, на которых проведена специальная оценка условий труда.</w:t>
      </w:r>
    </w:p>
    <w:p w:rsidR="00DC32C8" w:rsidRPr="00972CDF" w:rsidRDefault="00DC32C8" w:rsidP="00751071">
      <w:pPr>
        <w:pStyle w:val="ConsPlusNormal"/>
        <w:jc w:val="center"/>
        <w:outlineLvl w:val="2"/>
        <w:rPr>
          <w:rFonts w:ascii="Times New Roman" w:hAnsi="Times New Roman"/>
          <w:sz w:val="28"/>
          <w:szCs w:val="28"/>
        </w:rPr>
      </w:pPr>
    </w:p>
    <w:p w:rsidR="00DC32C8" w:rsidRPr="00972CDF" w:rsidRDefault="00DC32C8"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Раздел 1. ИНФОРМАЦИЯ ОБ ОСУЩЕСТВЛЕНИИ БЮДЖЕТНЫХ ИНВЕСТИЦИЙ В РАМКАХ ПОДПРОГРАММЫ</w:t>
      </w:r>
    </w:p>
    <w:p w:rsidR="00DC32C8" w:rsidRPr="00972CDF" w:rsidRDefault="00DC32C8" w:rsidP="00751071">
      <w:pPr>
        <w:pStyle w:val="ConsPlusNormal"/>
        <w:jc w:val="center"/>
        <w:outlineLvl w:val="2"/>
        <w:rPr>
          <w:rFonts w:ascii="Times New Roman" w:hAnsi="Times New Roman"/>
          <w:sz w:val="28"/>
          <w:szCs w:val="28"/>
        </w:rPr>
      </w:pPr>
    </w:p>
    <w:p w:rsidR="00DC32C8" w:rsidRPr="00972CDF" w:rsidRDefault="00DC32C8" w:rsidP="00751071">
      <w:pPr>
        <w:pStyle w:val="ConsPlusNormal"/>
        <w:ind w:firstLine="709"/>
        <w:jc w:val="both"/>
        <w:outlineLvl w:val="2"/>
        <w:rPr>
          <w:rFonts w:ascii="Times New Roman" w:hAnsi="Times New Roman"/>
          <w:sz w:val="28"/>
          <w:szCs w:val="28"/>
        </w:rPr>
      </w:pPr>
      <w:r w:rsidRPr="00972CDF">
        <w:rPr>
          <w:rFonts w:ascii="Times New Roman" w:hAnsi="Times New Roman"/>
          <w:sz w:val="28"/>
          <w:szCs w:val="28"/>
        </w:rPr>
        <w:t>Осуществление бюджетных инвестиций в рамках подпрограммы не предусмотрено.</w:t>
      </w:r>
    </w:p>
    <w:p w:rsidR="00DC32C8" w:rsidRPr="00972CDF" w:rsidRDefault="00DC32C8" w:rsidP="00751071">
      <w:pPr>
        <w:pStyle w:val="ConsPlusNormal"/>
        <w:jc w:val="center"/>
        <w:outlineLvl w:val="2"/>
        <w:rPr>
          <w:rFonts w:ascii="Times New Roman" w:hAnsi="Times New Roman"/>
          <w:sz w:val="28"/>
          <w:szCs w:val="28"/>
        </w:rPr>
      </w:pP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Раздел 2. МЕРЫ ГОСУДАРСТВЕННОГО РЕГУЛИРОВАНИЯ,</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НАПРАВЛЕННЫЕ НА ДОСТИЖЕНИЕ ЦЕЛИ И ЗАДАЧ ПОДПРОГРАММЫ</w:t>
      </w:r>
    </w:p>
    <w:p w:rsidR="00DC32C8" w:rsidRPr="00972CDF" w:rsidRDefault="00DC32C8" w:rsidP="00751071">
      <w:pPr>
        <w:pStyle w:val="ConsPlusNormal"/>
        <w:jc w:val="both"/>
        <w:rPr>
          <w:rFonts w:ascii="Times New Roman" w:hAnsi="Times New Roman"/>
          <w:sz w:val="28"/>
          <w:szCs w:val="28"/>
        </w:rPr>
      </w:pP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Ответственность за реализацию и достижение конечных результатов, рациональное использование средств, выделяемых на ее выполнение, несет министерство.</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Реализация мероприятий в рамках основного мероприятия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 осуществляется путем заключения министерством государственного контракта на выполнение работ.</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Реализация основного мероприятия «Финансовое обеспечение осуществления отдельных областных государственных полномочий в сфере труда» осуществляется в рамках Закона Иркутской области </w:t>
      </w:r>
      <w:r w:rsidRPr="00972CDF">
        <w:rPr>
          <w:rFonts w:ascii="Times New Roman" w:hAnsi="Times New Roman"/>
          <w:sz w:val="28"/>
          <w:szCs w:val="28"/>
        </w:rPr>
        <w:br/>
        <w:t>от 24 июля 2008 года № 63-оз «О наделении органов местного самоуправления отдельными областными государственными полномочиями в сфере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 xml:space="preserve">Порядок расходования субвенций, предоставляемых местным бюджетам из областного бюджета на осуществление отдельных областных государственных полномочий в сфере труда, определяется на основании постановления Администрации Иркутской области от 31 июля 2008 года </w:t>
      </w:r>
      <w:r w:rsidRPr="00972CDF">
        <w:rPr>
          <w:rFonts w:ascii="Times New Roman" w:hAnsi="Times New Roman"/>
          <w:sz w:val="28"/>
          <w:szCs w:val="28"/>
        </w:rPr>
        <w:br/>
        <w:t>№ 214-па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Порядок расходования средств, направляемых на осуществление материальных затрат, необходимых для исполнения отдельных областных государственных полномочий в сфере труда, определяется на основании приказа министерства от 17 сентября 2013 года № 42-мпр.</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Ход реализации подпрограммы контролируется целевыми показателями ее реализации (</w:t>
      </w:r>
      <w:hyperlink w:anchor="Par3678" w:tooltip="СВЕДЕНИЯ" w:history="1">
        <w:r w:rsidRPr="00972CDF">
          <w:rPr>
            <w:rFonts w:ascii="Times New Roman" w:hAnsi="Times New Roman"/>
            <w:sz w:val="28"/>
            <w:szCs w:val="28"/>
          </w:rPr>
          <w:t>приложение 5</w:t>
        </w:r>
      </w:hyperlink>
      <w:r w:rsidRPr="00972CDF">
        <w:rPr>
          <w:rFonts w:ascii="Times New Roman" w:hAnsi="Times New Roman"/>
          <w:sz w:val="28"/>
          <w:szCs w:val="28"/>
        </w:rPr>
        <w:t xml:space="preserve"> к государственной программе).</w:t>
      </w:r>
    </w:p>
    <w:p w:rsidR="00DC32C8" w:rsidRPr="00972CDF" w:rsidRDefault="00DC32C8" w:rsidP="00751071">
      <w:pPr>
        <w:pStyle w:val="ConsPlusNormal"/>
        <w:jc w:val="center"/>
        <w:outlineLvl w:val="2"/>
        <w:rPr>
          <w:rFonts w:ascii="Times New Roman" w:hAnsi="Times New Roman"/>
          <w:sz w:val="28"/>
          <w:szCs w:val="28"/>
        </w:rPr>
      </w:pPr>
    </w:p>
    <w:p w:rsidR="00DC32C8" w:rsidRPr="00972CDF" w:rsidRDefault="00DC32C8"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Раздел 3. СВЕДЕНИЯ ОБ УЧАСТИИ МУНИЦИПАЛЬНЫХ ОБРАЗОВАНИЙ</w:t>
      </w:r>
    </w:p>
    <w:p w:rsidR="00DC32C8" w:rsidRPr="00972CDF" w:rsidRDefault="00DC32C8" w:rsidP="00751071">
      <w:pPr>
        <w:pStyle w:val="ConsPlusNormal"/>
        <w:jc w:val="center"/>
        <w:rPr>
          <w:rFonts w:ascii="Times New Roman" w:hAnsi="Times New Roman"/>
          <w:sz w:val="28"/>
          <w:szCs w:val="28"/>
        </w:rPr>
      </w:pPr>
      <w:r w:rsidRPr="00972CDF">
        <w:rPr>
          <w:rFonts w:ascii="Times New Roman" w:hAnsi="Times New Roman"/>
          <w:sz w:val="28"/>
          <w:szCs w:val="28"/>
        </w:rPr>
        <w:t>ИРКУТСКОЙ ОБЛАСТИ В РЕАЛИЗАЦИИ ПОДПРОГРАММЫ</w:t>
      </w:r>
    </w:p>
    <w:p w:rsidR="00DC32C8" w:rsidRPr="00972CDF" w:rsidRDefault="00DC32C8" w:rsidP="00751071">
      <w:pPr>
        <w:pStyle w:val="ConsPlusNormal"/>
        <w:jc w:val="both"/>
        <w:rPr>
          <w:rFonts w:ascii="Times New Roman" w:hAnsi="Times New Roman"/>
          <w:sz w:val="28"/>
          <w:szCs w:val="28"/>
        </w:rPr>
      </w:pPr>
    </w:p>
    <w:p w:rsidR="00DC32C8" w:rsidRPr="00972CDF" w:rsidRDefault="00345879" w:rsidP="00751071">
      <w:pPr>
        <w:pStyle w:val="ConsPlusNormal"/>
        <w:spacing w:line="0" w:lineRule="atLeast"/>
        <w:ind w:firstLine="709"/>
        <w:jc w:val="both"/>
        <w:rPr>
          <w:rFonts w:ascii="Times New Roman" w:hAnsi="Times New Roman"/>
          <w:sz w:val="28"/>
          <w:szCs w:val="28"/>
        </w:rPr>
      </w:pPr>
      <w:hyperlink r:id="rId21" w:tooltip="Закон Иркутской области от 24.07.2008 N 63-оз (ред. от 27.12.2016) &quot;О наделении органов местного самоуправления отдельными областными государственными полномочиями в сфере труда&quot; (принят Постановлением Законодательного Собрания Иркутской области от 25.06.2008 " w:history="1">
        <w:r w:rsidR="00DC32C8" w:rsidRPr="00972CDF">
          <w:rPr>
            <w:rFonts w:ascii="Times New Roman" w:hAnsi="Times New Roman"/>
            <w:sz w:val="28"/>
            <w:szCs w:val="28"/>
          </w:rPr>
          <w:t>Законом</w:t>
        </w:r>
      </w:hyperlink>
      <w:r w:rsidR="00DC32C8" w:rsidRPr="00972CDF">
        <w:rPr>
          <w:rFonts w:ascii="Times New Roman" w:hAnsi="Times New Roman"/>
          <w:sz w:val="28"/>
          <w:szCs w:val="28"/>
        </w:rPr>
        <w:t xml:space="preserve"> Иркутской области от 24 июля 2008 года № 63-оз «О наделении органов местного самоуправления отдельными областными государственными полномочиями в сфере труда» (далее – Закон № 63-оз) в целях наиболее эффективного регулирования вопросов охраны труда на местном уровне органы местного самоуправления муниципальных образований Иркутской области наделены следующими областными государственными полномочиями в сфере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методическое руководство работой специалистов по охране труда и служб охраны труда и ее координация в организациях независимо от их организационно-правовых форм и форм собственности, расположенных на территории соответствующего муниципального образования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 организация проведения обучения и проверки знаний работников, включая руководителей и специалистов, в области охраны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 анализ состояния условий и охраны труда, причин несчастных случаев на производстве и профессиональной заболеваемости на территории муниципального образования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 обследование соответствия условий труда требованиям охраны труда в организациях, расположенных на территории соответствующего муниципального образования Иркутской области, в целях осуществления уполномоченным исполнительным органом государственной власти Иркутской области государственной экспертизы условий труда по запросам работодателей;</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5) осуществление уведомительной регистрации коллективных договоров;</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6) осуществление </w:t>
      </w:r>
      <w:proofErr w:type="gramStart"/>
      <w:r w:rsidRPr="00972CDF">
        <w:rPr>
          <w:rFonts w:ascii="Times New Roman" w:hAnsi="Times New Roman"/>
          <w:sz w:val="28"/>
          <w:szCs w:val="28"/>
        </w:rPr>
        <w:t>контроля за</w:t>
      </w:r>
      <w:proofErr w:type="gramEnd"/>
      <w:r w:rsidRPr="00972CDF">
        <w:rPr>
          <w:rFonts w:ascii="Times New Roman" w:hAnsi="Times New Roman"/>
          <w:sz w:val="28"/>
          <w:szCs w:val="28"/>
        </w:rPr>
        <w:t xml:space="preserve"> выполнением коллективных договоров.</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Финансовое обеспечение государственных полномочий органов местного самоуправления муниципальных образований Иркутской области осуществляется за счет предоставляемых местным бюджетам субвенций из областного бюджета. Расчет нормативов для определения общего объема субвенций, предоставляемых местным бюджетам из областного бюджета для осуществления государственных полномочий, производится в соответствии с </w:t>
      </w:r>
      <w:hyperlink r:id="rId22" w:tooltip="Закон Иркутской области от 24.07.2008 N 63-оз (ред. от 27.12.2016) &quot;О наделении органов местного самоуправления отдельными областными государственными полномочиями в сфере труда&quot; (принят Постановлением Законодательного Собрания Иркутской области от 25.06.2008 " w:history="1">
        <w:r w:rsidRPr="00972CDF">
          <w:rPr>
            <w:rFonts w:ascii="Times New Roman" w:hAnsi="Times New Roman"/>
            <w:sz w:val="28"/>
            <w:szCs w:val="28"/>
          </w:rPr>
          <w:t>приложением 2</w:t>
        </w:r>
      </w:hyperlink>
      <w:r w:rsidRPr="00972CDF">
        <w:rPr>
          <w:rFonts w:ascii="Times New Roman" w:hAnsi="Times New Roman"/>
          <w:sz w:val="28"/>
          <w:szCs w:val="28"/>
        </w:rPr>
        <w:t xml:space="preserve"> к Закону № 63-оз.</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Распределение субвенций между муниципальными образованиями Иркутской области утверждается законом Иркутской области об областном бюджете на очередной финансовый год и плановый период.</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Объем субвенции на осуществление отдельных областных государственных полномочий в сфере труда, предусмотрен в рамках основного мероприятия «Финансовое обеспечение осуществления отдельных областных государственных полномочий в сфере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Передача полномочий в сфере труда на местный уровень в значительной мере упростила выполнение многих оперативных задач, возникающих при управлении охраной труда, при этом существенно усилив имеющиеся у органов местного самоуправления муниципальных образований Иркутской области собственные полномочия в этой сфере.</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 целях улучшения условий и охраны труда, обеспечения сохранения жизни и здоровья работников в процессе труда, предупреждения производственного травматизма и профилактики профессиональных заболеваний органами местного самоуправления муниципальных образований Иркутской области разработаны планы (программы) мероприятий по улучшению условий и охраны труда в муниципальных образованиях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В рамках планов (программ) мероприятий по улучшению условий и охраны труда муниципальными образованиями Иркутской области реализуются следующие мероприятия: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 проведение специальной оценки условий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 разработка методических пособий, памяток и справочников по охране труда;</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3) участие в проверках по соблюдению требований охраны труда в организациях, расположенных на территории соответствующего муниципального образования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4) осуществление ведомственного </w:t>
      </w:r>
      <w:proofErr w:type="gramStart"/>
      <w:r w:rsidRPr="00972CDF">
        <w:rPr>
          <w:rFonts w:ascii="Times New Roman" w:hAnsi="Times New Roman"/>
          <w:sz w:val="28"/>
          <w:szCs w:val="28"/>
        </w:rPr>
        <w:t>контроля за</w:t>
      </w:r>
      <w:proofErr w:type="gramEnd"/>
      <w:r w:rsidRPr="00972CDF">
        <w:rPr>
          <w:rFonts w:ascii="Times New Roman" w:hAnsi="Times New Roman"/>
          <w:sz w:val="28"/>
          <w:szCs w:val="28"/>
        </w:rPr>
        <w:t xml:space="preserve"> соблюдением трудового законодательства и иных актов, содержащих нормы трудового права, по вопросам состояния условий и охраны труда в муниципальных учреждениях, унитарных предприятиях;</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5) проведение ежегодных конкурсов: «Лучшая организация, индивидуальный предприниматель в Иркутской области по проведению работы в сфере охраны труда», «Лучший специалист по охране труда муниципального образования», «Лучший кабинет охраны труда муниципального образования»;</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6) проведение мероприятий, организуемых в рамках Всемирного дня охраны труда на территории муниципального образования Иркутской области;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7) организация работы по содействию обеспечения организаций, расположенных на территории муниципального образования Иркутской области, сертифицированной специальной одеждой, специальной обувью и другими средствами индивидуальной защиты;</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8) подготовка информации о состоянии производственного травматизма и профессиональной заболеваемости;</w:t>
      </w:r>
    </w:p>
    <w:p w:rsidR="00DC32C8" w:rsidRPr="00972CDF" w:rsidRDefault="00DC32C8"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9) обеспечение координации и организационно-методическое руководство работой специалистов и служб охраны труда организаций;</w:t>
      </w: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 xml:space="preserve">10) организация и участие в проведении обучения и проверки знаний </w:t>
      </w:r>
      <w:r w:rsidRPr="00972CDF">
        <w:rPr>
          <w:rFonts w:ascii="Times New Roman" w:hAnsi="Times New Roman"/>
          <w:sz w:val="28"/>
          <w:szCs w:val="28"/>
        </w:rPr>
        <w:lastRenderedPageBreak/>
        <w:t>требований охраны труда работников организаций в соответствии с законодательством;</w:t>
      </w: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11) освещение вопросов охраны труда в средствах массовой информации;</w:t>
      </w: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12) проведение семинаров, совещаний, круглых столов по вопросам охраны труда для организаций;</w:t>
      </w: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13) участие в областных выставках, семинарах по вопросам охраны труда.</w:t>
      </w:r>
    </w:p>
    <w:p w:rsidR="00DC32C8" w:rsidRPr="00972CDF" w:rsidRDefault="00DC32C8" w:rsidP="00751071">
      <w:pPr>
        <w:pStyle w:val="ConsPlusNormal"/>
        <w:spacing w:line="312" w:lineRule="exact"/>
        <w:jc w:val="center"/>
        <w:outlineLvl w:val="2"/>
        <w:rPr>
          <w:rFonts w:ascii="Times New Roman" w:hAnsi="Times New Roman"/>
          <w:sz w:val="28"/>
          <w:szCs w:val="28"/>
        </w:rPr>
      </w:pPr>
    </w:p>
    <w:p w:rsidR="00DC32C8" w:rsidRPr="00972CDF" w:rsidRDefault="00DC32C8" w:rsidP="00751071">
      <w:pPr>
        <w:pStyle w:val="ConsPlusNormal"/>
        <w:spacing w:line="312" w:lineRule="exact"/>
        <w:jc w:val="center"/>
        <w:outlineLvl w:val="2"/>
        <w:rPr>
          <w:rFonts w:ascii="Times New Roman" w:hAnsi="Times New Roman"/>
          <w:sz w:val="28"/>
          <w:szCs w:val="28"/>
        </w:rPr>
      </w:pPr>
      <w:r w:rsidRPr="00972CDF">
        <w:rPr>
          <w:rFonts w:ascii="Times New Roman" w:hAnsi="Times New Roman"/>
          <w:sz w:val="28"/>
          <w:szCs w:val="28"/>
        </w:rPr>
        <w:t>Раздел 4. СВЕДЕНИЯ ОБ УЧАСТИИ ГОСУДАРСТВЕННЫХ ВНЕБЮДЖЕТНЫХ ФОНДОВ</w:t>
      </w:r>
    </w:p>
    <w:p w:rsidR="00DC32C8" w:rsidRPr="00972CDF" w:rsidRDefault="00DC32C8" w:rsidP="00751071">
      <w:pPr>
        <w:pStyle w:val="ConsPlusNormal"/>
        <w:spacing w:line="312" w:lineRule="exact"/>
        <w:jc w:val="both"/>
        <w:rPr>
          <w:rFonts w:ascii="Times New Roman" w:hAnsi="Times New Roman"/>
          <w:sz w:val="28"/>
          <w:szCs w:val="28"/>
        </w:rPr>
      </w:pP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 xml:space="preserve">В реализации подпрограммы принимает участие ФСС, </w:t>
      </w:r>
      <w:proofErr w:type="gramStart"/>
      <w:r w:rsidRPr="00972CDF">
        <w:rPr>
          <w:rFonts w:ascii="Times New Roman" w:hAnsi="Times New Roman"/>
          <w:sz w:val="28"/>
          <w:szCs w:val="28"/>
        </w:rPr>
        <w:t>который</w:t>
      </w:r>
      <w:proofErr w:type="gramEnd"/>
      <w:r w:rsidRPr="00972CDF">
        <w:rPr>
          <w:rFonts w:ascii="Times New Roman" w:hAnsi="Times New Roman"/>
          <w:sz w:val="28"/>
          <w:szCs w:val="28"/>
        </w:rPr>
        <w:t xml:space="preserve"> реализует мероприятие по финансовому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DC32C8" w:rsidRPr="00972CDF" w:rsidRDefault="00DC32C8" w:rsidP="00751071">
      <w:pPr>
        <w:pStyle w:val="ConsPlusNormal"/>
        <w:spacing w:line="314" w:lineRule="exact"/>
        <w:ind w:firstLine="709"/>
        <w:jc w:val="both"/>
        <w:rPr>
          <w:rFonts w:ascii="Times New Roman" w:hAnsi="Times New Roman"/>
          <w:sz w:val="28"/>
          <w:szCs w:val="28"/>
        </w:rPr>
      </w:pPr>
      <w:r w:rsidRPr="00972CDF">
        <w:rPr>
          <w:rFonts w:ascii="Times New Roman" w:hAnsi="Times New Roman"/>
          <w:sz w:val="28"/>
          <w:szCs w:val="28"/>
        </w:rPr>
        <w:t>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осуществляется в порядке, установленном федеральным законодательством.</w:t>
      </w:r>
    </w:p>
    <w:p w:rsidR="00DC32C8" w:rsidRPr="00972CDF" w:rsidRDefault="00DC32C8" w:rsidP="00751071">
      <w:pPr>
        <w:pStyle w:val="ConsPlusNormal"/>
        <w:spacing w:line="314" w:lineRule="exact"/>
        <w:ind w:firstLine="709"/>
        <w:jc w:val="both"/>
        <w:rPr>
          <w:rFonts w:ascii="Times New Roman" w:hAnsi="Times New Roman"/>
          <w:sz w:val="28"/>
          <w:szCs w:val="28"/>
        </w:rPr>
      </w:pPr>
    </w:p>
    <w:p w:rsidR="00DC32C8" w:rsidRPr="00972CDF" w:rsidRDefault="00DC32C8" w:rsidP="00751071">
      <w:pPr>
        <w:pStyle w:val="ConsPlusNormal"/>
        <w:spacing w:line="312" w:lineRule="exact"/>
        <w:jc w:val="center"/>
        <w:outlineLvl w:val="2"/>
        <w:rPr>
          <w:rFonts w:ascii="Times New Roman" w:hAnsi="Times New Roman"/>
          <w:sz w:val="28"/>
          <w:szCs w:val="28"/>
        </w:rPr>
      </w:pPr>
      <w:r w:rsidRPr="00972CDF">
        <w:rPr>
          <w:rFonts w:ascii="Times New Roman" w:hAnsi="Times New Roman"/>
          <w:sz w:val="28"/>
          <w:szCs w:val="28"/>
        </w:rPr>
        <w:t>Раздел 5. СВЕДЕНИЯ ОБ УЧАСТИИ ОРГАНИЗАЦИЙ</w:t>
      </w:r>
    </w:p>
    <w:p w:rsidR="00DC32C8" w:rsidRPr="00972CDF" w:rsidRDefault="00DC32C8" w:rsidP="00751071">
      <w:pPr>
        <w:pStyle w:val="ConsPlusNormal"/>
        <w:spacing w:line="312" w:lineRule="exact"/>
        <w:jc w:val="both"/>
        <w:rPr>
          <w:rFonts w:ascii="Times New Roman" w:hAnsi="Times New Roman"/>
          <w:sz w:val="24"/>
          <w:szCs w:val="24"/>
        </w:rPr>
      </w:pPr>
    </w:p>
    <w:p w:rsidR="00DC32C8" w:rsidRPr="00972CDF" w:rsidRDefault="00DC32C8" w:rsidP="00751071">
      <w:pPr>
        <w:pStyle w:val="ConsPlusNormal"/>
        <w:spacing w:line="316" w:lineRule="exact"/>
        <w:ind w:firstLine="709"/>
        <w:jc w:val="both"/>
        <w:rPr>
          <w:rFonts w:ascii="Times New Roman" w:hAnsi="Times New Roman"/>
          <w:sz w:val="28"/>
          <w:szCs w:val="28"/>
        </w:rPr>
      </w:pPr>
      <w:proofErr w:type="gramStart"/>
      <w:r w:rsidRPr="00972CDF">
        <w:rPr>
          <w:rFonts w:ascii="Times New Roman" w:hAnsi="Times New Roman"/>
          <w:sz w:val="28"/>
          <w:szCs w:val="28"/>
        </w:rPr>
        <w:t>В реализации подпрограммы принимают участие акционерные общества, общества с участием Иркутской области: открытое акционерное общество «Иркутское региональное жилищное агентство», открытое акционерное общество «Корпорация развития Иркутской области», открытое акционерное общество «Гостиничный комплекс «Русь», открытое акционерное общество «</w:t>
      </w:r>
      <w:proofErr w:type="spellStart"/>
      <w:r w:rsidRPr="00972CDF">
        <w:rPr>
          <w:rFonts w:ascii="Times New Roman" w:hAnsi="Times New Roman"/>
          <w:sz w:val="28"/>
          <w:szCs w:val="28"/>
        </w:rPr>
        <w:t>Сибирь-Антикор</w:t>
      </w:r>
      <w:proofErr w:type="spellEnd"/>
      <w:r w:rsidRPr="00972CDF">
        <w:rPr>
          <w:rFonts w:ascii="Times New Roman" w:hAnsi="Times New Roman"/>
          <w:sz w:val="28"/>
          <w:szCs w:val="28"/>
        </w:rPr>
        <w:t>», общество с ограниченной ответственностью Телекомпания «Альтернативная Иркутская студия телевидения» (АИСТ), открытое акционерное общество «Искра», открытое акционерное общество «Иркутская областная оптово-снабженческая аптечная база», открытое акционерное</w:t>
      </w:r>
      <w:proofErr w:type="gramEnd"/>
      <w:r w:rsidRPr="00972CDF">
        <w:rPr>
          <w:rFonts w:ascii="Times New Roman" w:hAnsi="Times New Roman"/>
          <w:sz w:val="28"/>
          <w:szCs w:val="28"/>
        </w:rPr>
        <w:t xml:space="preserve"> общество «Автоколонна 1880», открытое акционерное общество «Байкальская пригородная пассажирская компания», открытое акционерное общество «Дорожная служба Иркутской области».</w:t>
      </w:r>
    </w:p>
    <w:p w:rsidR="00DC32C8" w:rsidRPr="00972CDF" w:rsidRDefault="00DC32C8" w:rsidP="00751071">
      <w:pPr>
        <w:pStyle w:val="ConsPlusNormal"/>
        <w:spacing w:line="316" w:lineRule="exact"/>
        <w:ind w:firstLine="709"/>
        <w:jc w:val="both"/>
        <w:rPr>
          <w:rFonts w:ascii="Times New Roman" w:hAnsi="Times New Roman"/>
          <w:sz w:val="28"/>
          <w:szCs w:val="28"/>
        </w:rPr>
      </w:pPr>
      <w:r w:rsidRPr="00972CDF">
        <w:rPr>
          <w:rFonts w:ascii="Times New Roman" w:hAnsi="Times New Roman"/>
          <w:sz w:val="28"/>
          <w:szCs w:val="28"/>
        </w:rPr>
        <w:t>Информация о реализации мероприятий по улучшению условий и охраны труда, а также расходах на указанные мероприятия предоставляется акционерными обществами, обществами с участием Иркутской области.</w:t>
      </w:r>
    </w:p>
    <w:p w:rsidR="00DC32C8" w:rsidRPr="00972CDF" w:rsidRDefault="00DC32C8" w:rsidP="00751071">
      <w:pPr>
        <w:pStyle w:val="ConsPlusNormal"/>
        <w:spacing w:line="316" w:lineRule="exact"/>
        <w:ind w:firstLine="709"/>
        <w:jc w:val="both"/>
        <w:rPr>
          <w:rFonts w:ascii="Times New Roman" w:hAnsi="Times New Roman"/>
          <w:sz w:val="28"/>
          <w:szCs w:val="28"/>
        </w:rPr>
      </w:pPr>
      <w:proofErr w:type="gramStart"/>
      <w:r w:rsidRPr="00972CDF">
        <w:rPr>
          <w:rFonts w:ascii="Times New Roman" w:hAnsi="Times New Roman"/>
          <w:sz w:val="28"/>
          <w:szCs w:val="28"/>
        </w:rPr>
        <w:t xml:space="preserve">В рамках подпрограммы ведется мониторинг финансовых затрат работодателей на мероприятия по улучшению условий и охраны труда </w:t>
      </w:r>
      <w:r w:rsidRPr="00972CDF">
        <w:rPr>
          <w:rFonts w:ascii="Times New Roman" w:hAnsi="Times New Roman"/>
          <w:sz w:val="28"/>
          <w:szCs w:val="28"/>
        </w:rPr>
        <w:br/>
        <w:t>в размере не менее 0,2% от суммы затрат на производство продукции, предоставления услуг (перечень мероприятий утвержден приказом Министерства здравоохранения и социального развития Российской Федерации от 1 марта 2012 года № 181н «Об утверждении Типового перечня ежегодно реализуемых работодателем мероприятий по улучшению условий и охраны труда</w:t>
      </w:r>
      <w:proofErr w:type="gramEnd"/>
      <w:r w:rsidRPr="00972CDF">
        <w:rPr>
          <w:rFonts w:ascii="Times New Roman" w:hAnsi="Times New Roman"/>
          <w:sz w:val="28"/>
          <w:szCs w:val="28"/>
        </w:rPr>
        <w:t xml:space="preserve"> и снижению уровней профессиональных рисков»). Информация </w:t>
      </w:r>
      <w:r w:rsidRPr="00972CDF">
        <w:rPr>
          <w:rFonts w:ascii="Times New Roman" w:hAnsi="Times New Roman"/>
          <w:sz w:val="28"/>
          <w:szCs w:val="28"/>
        </w:rPr>
        <w:br/>
        <w:t xml:space="preserve">о расходах работодателей Иркутской области на указанные мероприятия предоставляется </w:t>
      </w:r>
      <w:proofErr w:type="spellStart"/>
      <w:r w:rsidRPr="00972CDF">
        <w:rPr>
          <w:rFonts w:ascii="Times New Roman" w:hAnsi="Times New Roman"/>
          <w:sz w:val="28"/>
          <w:szCs w:val="28"/>
        </w:rPr>
        <w:t>Иркутскстатом</w:t>
      </w:r>
      <w:proofErr w:type="spellEnd"/>
      <w:r w:rsidRPr="00972CDF">
        <w:rPr>
          <w:rFonts w:ascii="Times New Roman" w:hAnsi="Times New Roman"/>
          <w:sz w:val="28"/>
          <w:szCs w:val="28"/>
        </w:rPr>
        <w:t>.</w:t>
      </w:r>
    </w:p>
    <w:p w:rsidR="004C76C5" w:rsidRPr="00972CDF" w:rsidRDefault="004C76C5" w:rsidP="00751071">
      <w:pPr>
        <w:pStyle w:val="ConsPlusNormal"/>
        <w:ind w:right="-142" w:firstLine="4820"/>
        <w:outlineLvl w:val="1"/>
        <w:rPr>
          <w:rFonts w:ascii="Times New Roman" w:hAnsi="Times New Roman"/>
          <w:sz w:val="28"/>
          <w:szCs w:val="28"/>
        </w:rPr>
      </w:pPr>
      <w:r w:rsidRPr="00972CDF">
        <w:rPr>
          <w:rFonts w:ascii="Times New Roman" w:hAnsi="Times New Roman"/>
          <w:sz w:val="28"/>
          <w:szCs w:val="28"/>
        </w:rPr>
        <w:lastRenderedPageBreak/>
        <w:t>Приложение 2</w:t>
      </w:r>
    </w:p>
    <w:p w:rsidR="004C76C5" w:rsidRPr="00972CDF" w:rsidRDefault="004C76C5" w:rsidP="00751071">
      <w:pPr>
        <w:pStyle w:val="ConsPlusNormal"/>
        <w:ind w:right="-142" w:firstLine="4820"/>
        <w:rPr>
          <w:rFonts w:ascii="Times New Roman" w:hAnsi="Times New Roman"/>
          <w:sz w:val="28"/>
          <w:szCs w:val="28"/>
        </w:rPr>
      </w:pPr>
      <w:r w:rsidRPr="00972CDF">
        <w:rPr>
          <w:rFonts w:ascii="Times New Roman" w:hAnsi="Times New Roman"/>
          <w:sz w:val="28"/>
          <w:szCs w:val="28"/>
        </w:rPr>
        <w:t>к государственной программе</w:t>
      </w:r>
    </w:p>
    <w:p w:rsidR="004C76C5" w:rsidRPr="00972CDF" w:rsidRDefault="004C76C5" w:rsidP="00751071">
      <w:pPr>
        <w:pStyle w:val="ConsPlusNormal"/>
        <w:ind w:right="-142" w:firstLine="4820"/>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4C76C5" w:rsidRPr="00972CDF" w:rsidRDefault="004C76C5" w:rsidP="00751071">
      <w:pPr>
        <w:pStyle w:val="ConsPlusNormal"/>
        <w:ind w:right="-142" w:firstLine="4820"/>
        <w:rPr>
          <w:rFonts w:ascii="Times New Roman" w:hAnsi="Times New Roman"/>
          <w:sz w:val="28"/>
          <w:szCs w:val="28"/>
        </w:rPr>
      </w:pPr>
      <w:r w:rsidRPr="00972CDF">
        <w:rPr>
          <w:rFonts w:ascii="Times New Roman" w:hAnsi="Times New Roman"/>
          <w:sz w:val="28"/>
          <w:szCs w:val="28"/>
        </w:rPr>
        <w:t>на 2019 - 2024 годы</w:t>
      </w:r>
    </w:p>
    <w:p w:rsidR="004C76C5" w:rsidRPr="00972CDF" w:rsidRDefault="004C76C5" w:rsidP="00751071">
      <w:pPr>
        <w:pStyle w:val="ConsPlusNormal"/>
        <w:jc w:val="center"/>
        <w:rPr>
          <w:rFonts w:ascii="Times New Roman" w:hAnsi="Times New Roman"/>
          <w:sz w:val="28"/>
          <w:szCs w:val="28"/>
        </w:rPr>
      </w:pPr>
    </w:p>
    <w:p w:rsidR="004C76C5" w:rsidRPr="00972CDF" w:rsidRDefault="004C76C5" w:rsidP="00751071">
      <w:pPr>
        <w:pStyle w:val="ConsPlusNormal"/>
        <w:jc w:val="center"/>
        <w:outlineLvl w:val="2"/>
        <w:rPr>
          <w:rFonts w:ascii="Times New Roman" w:hAnsi="Times New Roman"/>
          <w:sz w:val="28"/>
          <w:szCs w:val="28"/>
        </w:rPr>
      </w:pPr>
      <w:bookmarkStart w:id="15" w:name="Par920"/>
      <w:bookmarkEnd w:id="15"/>
      <w:r w:rsidRPr="00972CDF">
        <w:rPr>
          <w:rFonts w:ascii="Times New Roman" w:hAnsi="Times New Roman"/>
          <w:sz w:val="28"/>
          <w:szCs w:val="28"/>
        </w:rPr>
        <w:t>ПАСПОРТ</w:t>
      </w:r>
    </w:p>
    <w:p w:rsidR="004C76C5" w:rsidRPr="00972CDF" w:rsidRDefault="004C76C5" w:rsidP="00751071">
      <w:pPr>
        <w:pStyle w:val="ConsPlusNormal"/>
        <w:jc w:val="center"/>
        <w:rPr>
          <w:rFonts w:ascii="Times New Roman" w:hAnsi="Times New Roman"/>
          <w:sz w:val="28"/>
          <w:szCs w:val="28"/>
        </w:rPr>
      </w:pPr>
      <w:r w:rsidRPr="00972CDF">
        <w:rPr>
          <w:rFonts w:ascii="Times New Roman" w:hAnsi="Times New Roman"/>
          <w:sz w:val="28"/>
          <w:szCs w:val="28"/>
        </w:rPr>
        <w:t xml:space="preserve">ПОДПРОГРАММЫ «СОДЕЙСТВИЕ ЗАНЯТОСТИ НАСЕЛЕНИЯ И СОЦИАЛЬНАЯ ПОДДЕРЖКА БЕЗРАБОТНЫХ ГРАЖДАН» НА </w:t>
      </w:r>
      <w:r w:rsidRPr="00972CDF">
        <w:rPr>
          <w:rFonts w:ascii="Times New Roman" w:hAnsi="Times New Roman"/>
          <w:sz w:val="28"/>
          <w:szCs w:val="28"/>
        </w:rPr>
        <w:br/>
        <w:t>2019 - 2024 ГОДЫ ГОСУДАРСТВЕННОЙ ПРОГРАММЫ ИРКУТСКОЙ ОБЛАСТИ «ТРУД И ЗАНЯТОСТЬ» НА 2019 - 2024 ГОДЫ</w:t>
      </w:r>
    </w:p>
    <w:p w:rsidR="004C76C5" w:rsidRPr="00972CDF" w:rsidRDefault="004C76C5" w:rsidP="00751071">
      <w:pPr>
        <w:pStyle w:val="ConsPlusNormal"/>
        <w:jc w:val="center"/>
        <w:rPr>
          <w:rFonts w:ascii="Times New Roman" w:hAnsi="Times New Roman"/>
          <w:sz w:val="28"/>
          <w:szCs w:val="28"/>
        </w:rPr>
      </w:pPr>
      <w:r w:rsidRPr="00972CDF">
        <w:rPr>
          <w:rFonts w:ascii="Times New Roman" w:hAnsi="Times New Roman"/>
          <w:sz w:val="28"/>
          <w:szCs w:val="28"/>
        </w:rPr>
        <w:t>(далее - подпрограмма)</w:t>
      </w:r>
    </w:p>
    <w:tbl>
      <w:tblPr>
        <w:tblStyle w:val="a9"/>
        <w:tblpPr w:leftFromText="180" w:rightFromText="180" w:vertAnchor="text" w:horzAnchor="margin" w:tblpX="108" w:tblpY="181"/>
        <w:tblW w:w="9747" w:type="dxa"/>
        <w:tblLook w:val="04A0"/>
      </w:tblPr>
      <w:tblGrid>
        <w:gridCol w:w="2518"/>
        <w:gridCol w:w="7229"/>
      </w:tblGrid>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Наименование государственной программы</w:t>
            </w:r>
          </w:p>
        </w:tc>
        <w:tc>
          <w:tcPr>
            <w:tcW w:w="7229"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 xml:space="preserve">«Труд и занятость»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4C76C5" w:rsidRPr="00972CDF" w:rsidTr="004C76C5">
        <w:tc>
          <w:tcPr>
            <w:tcW w:w="2518" w:type="dxa"/>
          </w:tcPr>
          <w:p w:rsidR="004C76C5" w:rsidRPr="00972CDF" w:rsidRDefault="004C76C5" w:rsidP="00751071">
            <w:pPr>
              <w:pStyle w:val="ConsPlusNormal"/>
              <w:spacing w:line="240" w:lineRule="atLeast"/>
              <w:jc w:val="both"/>
              <w:rPr>
                <w:rFonts w:ascii="Times New Roman" w:hAnsi="Times New Roman"/>
                <w:sz w:val="28"/>
                <w:szCs w:val="28"/>
              </w:rPr>
            </w:pPr>
            <w:r w:rsidRPr="00972CDF">
              <w:rPr>
                <w:rFonts w:ascii="Times New Roman" w:hAnsi="Times New Roman"/>
                <w:sz w:val="28"/>
                <w:szCs w:val="28"/>
              </w:rPr>
              <w:t>Наименование подпрограммы</w:t>
            </w:r>
          </w:p>
        </w:tc>
        <w:tc>
          <w:tcPr>
            <w:tcW w:w="7229" w:type="dxa"/>
          </w:tcPr>
          <w:p w:rsidR="004C76C5" w:rsidRPr="00972CDF" w:rsidRDefault="004C76C5" w:rsidP="00751071">
            <w:pPr>
              <w:pStyle w:val="ConsPlusNormal"/>
              <w:spacing w:line="240" w:lineRule="atLeast"/>
              <w:jc w:val="both"/>
              <w:rPr>
                <w:rFonts w:ascii="Times New Roman" w:hAnsi="Times New Roman"/>
                <w:sz w:val="28"/>
                <w:szCs w:val="28"/>
              </w:rPr>
            </w:pPr>
            <w:r w:rsidRPr="00972CDF">
              <w:rPr>
                <w:rFonts w:ascii="Times New Roman" w:hAnsi="Times New Roman"/>
                <w:sz w:val="28"/>
                <w:szCs w:val="28"/>
              </w:rPr>
              <w:t xml:space="preserve">«Содействие занятости населения и социальная поддержка безработных граждан»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Ответственный исполнитель подпрограммы</w:t>
            </w:r>
          </w:p>
        </w:tc>
        <w:tc>
          <w:tcPr>
            <w:tcW w:w="7229" w:type="dxa"/>
          </w:tcPr>
          <w:p w:rsidR="004C76C5" w:rsidRPr="00972CDF" w:rsidRDefault="004C76C5" w:rsidP="00751071">
            <w:pPr>
              <w:pStyle w:val="ConsPlusNormal"/>
              <w:spacing w:line="240" w:lineRule="atLeast"/>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p>
        </w:tc>
      </w:tr>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Участники подпрограммы</w:t>
            </w:r>
          </w:p>
        </w:tc>
        <w:tc>
          <w:tcPr>
            <w:tcW w:w="7229"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w:t>
            </w:r>
          </w:p>
        </w:tc>
      </w:tr>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Цель подпрограммы</w:t>
            </w:r>
          </w:p>
        </w:tc>
        <w:tc>
          <w:tcPr>
            <w:tcW w:w="7229" w:type="dxa"/>
          </w:tcPr>
          <w:p w:rsidR="004C76C5" w:rsidRPr="00972CDF" w:rsidRDefault="004C76C5" w:rsidP="00751071">
            <w:pPr>
              <w:pStyle w:val="ConsPlusNormal"/>
              <w:spacing w:line="240" w:lineRule="atLeast"/>
              <w:jc w:val="both"/>
              <w:rPr>
                <w:rFonts w:ascii="Times New Roman" w:hAnsi="Times New Roman"/>
                <w:sz w:val="28"/>
                <w:szCs w:val="28"/>
              </w:rPr>
            </w:pPr>
            <w:r w:rsidRPr="00972CDF">
              <w:rPr>
                <w:rFonts w:ascii="Times New Roman" w:hAnsi="Times New Roman"/>
                <w:sz w:val="28"/>
                <w:szCs w:val="28"/>
              </w:rPr>
              <w:t>Содействие занятости населения и социальная поддержка безработных граждан</w:t>
            </w:r>
          </w:p>
        </w:tc>
      </w:tr>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Задачи подпрограммы</w:t>
            </w:r>
          </w:p>
        </w:tc>
        <w:tc>
          <w:tcPr>
            <w:tcW w:w="7229" w:type="dxa"/>
          </w:tcPr>
          <w:p w:rsidR="004C76C5" w:rsidRPr="00972CDF" w:rsidRDefault="004C76C5" w:rsidP="00751071">
            <w:pPr>
              <w:pStyle w:val="ConsPlusNormal"/>
              <w:spacing w:line="296" w:lineRule="exact"/>
              <w:jc w:val="both"/>
              <w:rPr>
                <w:rFonts w:ascii="Times New Roman" w:hAnsi="Times New Roman"/>
                <w:sz w:val="28"/>
                <w:szCs w:val="28"/>
              </w:rPr>
            </w:pPr>
            <w:r w:rsidRPr="00972CDF">
              <w:rPr>
                <w:rFonts w:ascii="Times New Roman" w:hAnsi="Times New Roman"/>
                <w:sz w:val="28"/>
                <w:szCs w:val="28"/>
              </w:rPr>
              <w:t>1. Содействие гражданам в реализации их конституционных прав на труд и социальную защиту от безработицы.</w:t>
            </w:r>
          </w:p>
          <w:p w:rsidR="004C76C5" w:rsidRPr="00972CDF" w:rsidRDefault="004C76C5" w:rsidP="00751071">
            <w:pPr>
              <w:pStyle w:val="ConsPlusNormal"/>
              <w:spacing w:line="296" w:lineRule="exact"/>
              <w:jc w:val="both"/>
              <w:rPr>
                <w:rFonts w:ascii="Times New Roman" w:hAnsi="Times New Roman"/>
                <w:sz w:val="28"/>
                <w:szCs w:val="28"/>
              </w:rPr>
            </w:pPr>
            <w:r w:rsidRPr="00972CDF">
              <w:rPr>
                <w:rFonts w:ascii="Times New Roman" w:hAnsi="Times New Roman"/>
                <w:sz w:val="28"/>
                <w:szCs w:val="28"/>
              </w:rPr>
              <w:t>2. Интеграция незанятых инвалидов, многодетных родителей, родителей, воспитывающих детей-инвалидов, в общество.</w:t>
            </w:r>
          </w:p>
          <w:p w:rsidR="004C76C5" w:rsidRPr="00972CDF" w:rsidRDefault="004C76C5" w:rsidP="00751071">
            <w:pPr>
              <w:pStyle w:val="ConsPlusNormal"/>
              <w:spacing w:line="296" w:lineRule="exact"/>
              <w:jc w:val="both"/>
              <w:rPr>
                <w:rFonts w:ascii="Times New Roman" w:hAnsi="Times New Roman"/>
                <w:sz w:val="28"/>
                <w:szCs w:val="28"/>
              </w:rPr>
            </w:pPr>
            <w:r w:rsidRPr="00972CDF">
              <w:rPr>
                <w:rFonts w:ascii="Times New Roman" w:hAnsi="Times New Roman"/>
                <w:sz w:val="28"/>
                <w:szCs w:val="28"/>
              </w:rPr>
              <w:t>3. Повышение конкурентоспособности выпускников организаций, осуществляющих образовательную деятельность, на рынке труда Иркутской области, приобретение ими опыта работы.</w:t>
            </w:r>
          </w:p>
          <w:p w:rsidR="004C76C5" w:rsidRPr="00972CDF" w:rsidRDefault="004C76C5" w:rsidP="00751071">
            <w:pPr>
              <w:pStyle w:val="ConsPlusNormal"/>
              <w:spacing w:line="296" w:lineRule="exact"/>
              <w:jc w:val="both"/>
              <w:rPr>
                <w:rFonts w:ascii="Times New Roman" w:hAnsi="Times New Roman"/>
                <w:sz w:val="28"/>
                <w:szCs w:val="28"/>
              </w:rPr>
            </w:pPr>
            <w:r w:rsidRPr="00972CDF">
              <w:rPr>
                <w:rFonts w:ascii="Times New Roman" w:hAnsi="Times New Roman"/>
                <w:sz w:val="28"/>
                <w:szCs w:val="28"/>
              </w:rPr>
              <w:t>4.</w:t>
            </w:r>
            <w:r w:rsidRPr="00972CDF">
              <w:rPr>
                <w:rFonts w:cs="Arial"/>
              </w:rPr>
              <w:t xml:space="preserve"> </w:t>
            </w:r>
            <w:r w:rsidRPr="00972CDF">
              <w:rPr>
                <w:rFonts w:ascii="Times New Roman" w:hAnsi="Times New Roman"/>
                <w:sz w:val="28"/>
                <w:szCs w:val="28"/>
              </w:rPr>
              <w:t xml:space="preserve">Повышение уровня занятости лиц, освобожденных из учреждений, исполняющих наказание в виде лишения свободы, </w:t>
            </w:r>
            <w:r w:rsidR="00284EB9" w:rsidRPr="00972CDF">
              <w:rPr>
                <w:rFonts w:ascii="Times New Roman" w:hAnsi="Times New Roman" w:hint="eastAsia"/>
                <w:sz w:val="28"/>
                <w:szCs w:val="28"/>
              </w:rPr>
              <w:t>лиц</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осужденных</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условно</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в</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том</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числе</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несовершеннолетних</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граждан</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в</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возрасте</w:t>
            </w:r>
            <w:r w:rsidR="00284EB9" w:rsidRPr="00972CDF">
              <w:rPr>
                <w:rFonts w:ascii="Times New Roman" w:hAnsi="Times New Roman"/>
                <w:sz w:val="28"/>
                <w:szCs w:val="28"/>
              </w:rPr>
              <w:t xml:space="preserve"> </w:t>
            </w:r>
            <w:r w:rsidR="00284EB9" w:rsidRPr="00972CDF">
              <w:rPr>
                <w:rFonts w:ascii="Times New Roman" w:hAnsi="Times New Roman" w:hint="eastAsia"/>
                <w:sz w:val="28"/>
                <w:szCs w:val="28"/>
              </w:rPr>
              <w:t>от</w:t>
            </w:r>
            <w:r w:rsidR="00284EB9" w:rsidRPr="00972CDF">
              <w:rPr>
                <w:rFonts w:ascii="Times New Roman" w:hAnsi="Times New Roman"/>
                <w:sz w:val="28"/>
                <w:szCs w:val="28"/>
              </w:rPr>
              <w:t xml:space="preserve"> 14 </w:t>
            </w:r>
            <w:r w:rsidR="00284EB9" w:rsidRPr="00972CDF">
              <w:rPr>
                <w:rFonts w:ascii="Times New Roman" w:hAnsi="Times New Roman" w:hint="eastAsia"/>
                <w:sz w:val="28"/>
                <w:szCs w:val="28"/>
              </w:rPr>
              <w:t>до</w:t>
            </w:r>
            <w:r w:rsidR="00284EB9" w:rsidRPr="00972CDF">
              <w:rPr>
                <w:rFonts w:ascii="Times New Roman" w:hAnsi="Times New Roman"/>
                <w:sz w:val="28"/>
                <w:szCs w:val="28"/>
              </w:rPr>
              <w:t xml:space="preserve"> 18 </w:t>
            </w:r>
            <w:r w:rsidR="00284EB9" w:rsidRPr="00972CDF">
              <w:rPr>
                <w:rFonts w:ascii="Times New Roman" w:hAnsi="Times New Roman" w:hint="eastAsia"/>
                <w:sz w:val="28"/>
                <w:szCs w:val="28"/>
              </w:rPr>
              <w:t>лет</w:t>
            </w:r>
            <w:r w:rsidRPr="00972CDF">
              <w:rPr>
                <w:rFonts w:ascii="Times New Roman" w:hAnsi="Times New Roman"/>
                <w:sz w:val="28"/>
                <w:szCs w:val="28"/>
              </w:rPr>
              <w:t>, предупреждение повторного совершения указанными лицами преступлений</w:t>
            </w:r>
          </w:p>
          <w:p w:rsidR="00430534" w:rsidRPr="00972CDF" w:rsidRDefault="00430534" w:rsidP="00751071">
            <w:pPr>
              <w:pStyle w:val="ConsPlusNormal"/>
              <w:spacing w:line="296" w:lineRule="exact"/>
              <w:jc w:val="both"/>
              <w:rPr>
                <w:rFonts w:ascii="Times New Roman" w:hAnsi="Times New Roman"/>
                <w:sz w:val="28"/>
                <w:szCs w:val="28"/>
              </w:rPr>
            </w:pPr>
            <w:r w:rsidRPr="00972CDF">
              <w:rPr>
                <w:rFonts w:ascii="Times New Roman" w:hAnsi="Times New Roman"/>
                <w:sz w:val="28"/>
                <w:szCs w:val="28"/>
              </w:rPr>
              <w:t xml:space="preserve">5. </w:t>
            </w:r>
            <w:r w:rsidR="00C30945" w:rsidRPr="00972CDF">
              <w:rPr>
                <w:rFonts w:ascii="Times New Roman" w:hAnsi="Times New Roman"/>
                <w:sz w:val="28"/>
                <w:szCs w:val="28"/>
              </w:rPr>
              <w:t xml:space="preserve">Содействие занятости граждан </w:t>
            </w:r>
            <w:r w:rsidR="00C30945" w:rsidRPr="00972CDF">
              <w:rPr>
                <w:rFonts w:ascii="Times New Roman" w:hAnsi="Times New Roman"/>
                <w:spacing w:val="-4"/>
                <w:sz w:val="28"/>
                <w:szCs w:val="28"/>
              </w:rPr>
              <w:t>в возрасте 50-ти лет и старше, а также лиц предпенсионного возраста</w:t>
            </w:r>
            <w:r w:rsidR="00C30945" w:rsidRPr="00972CDF">
              <w:rPr>
                <w:rFonts w:ascii="Times New Roman" w:hAnsi="Times New Roman"/>
                <w:sz w:val="28"/>
                <w:szCs w:val="28"/>
              </w:rPr>
              <w:t xml:space="preserve"> путем организации профессионального обучения, дополнительного профессионального образования для приобретения или развития имеющихся знаний, компетенций и навыков, обеспечивающих конкурентоспособность и профессиональную мобильность на рынке труда</w:t>
            </w:r>
          </w:p>
          <w:p w:rsidR="003240C4" w:rsidRPr="00972CDF" w:rsidRDefault="003240C4" w:rsidP="00751071">
            <w:pPr>
              <w:autoSpaceDE w:val="0"/>
              <w:autoSpaceDN w:val="0"/>
              <w:adjustRightInd w:val="0"/>
              <w:spacing w:line="0" w:lineRule="atLeast"/>
              <w:jc w:val="both"/>
              <w:rPr>
                <w:rFonts w:ascii="Times New Roman" w:hAnsi="Times New Roman"/>
                <w:sz w:val="28"/>
                <w:szCs w:val="28"/>
              </w:rPr>
            </w:pPr>
            <w:r w:rsidRPr="00972CDF">
              <w:rPr>
                <w:rFonts w:ascii="Times New Roman" w:hAnsi="Times New Roman"/>
                <w:sz w:val="28"/>
                <w:szCs w:val="28"/>
              </w:rPr>
              <w:t xml:space="preserve">6. Создание условий для осуществления трудовой </w:t>
            </w:r>
            <w:r w:rsidRPr="00972CDF">
              <w:rPr>
                <w:rFonts w:ascii="Times New Roman" w:hAnsi="Times New Roman"/>
                <w:sz w:val="28"/>
                <w:szCs w:val="28"/>
              </w:rPr>
              <w:lastRenderedPageBreak/>
              <w:t xml:space="preserve">деятельности женщин, имеющих детей в возрасте </w:t>
            </w:r>
            <w:r w:rsidRPr="00972CDF">
              <w:rPr>
                <w:rFonts w:ascii="Times New Roman" w:hAnsi="Times New Roman"/>
                <w:sz w:val="28"/>
                <w:szCs w:val="28"/>
              </w:rPr>
              <w:br/>
              <w:t>до трех лет</w:t>
            </w:r>
          </w:p>
          <w:p w:rsidR="003C470F" w:rsidRPr="00972CDF" w:rsidRDefault="003C470F" w:rsidP="00751071">
            <w:pPr>
              <w:autoSpaceDE w:val="0"/>
              <w:autoSpaceDN w:val="0"/>
              <w:adjustRightInd w:val="0"/>
              <w:spacing w:line="0" w:lineRule="atLeast"/>
              <w:jc w:val="both"/>
              <w:rPr>
                <w:rFonts w:ascii="Times New Roman" w:hAnsi="Times New Roman"/>
                <w:sz w:val="28"/>
                <w:szCs w:val="28"/>
              </w:rPr>
            </w:pPr>
            <w:r w:rsidRPr="00972CDF">
              <w:rPr>
                <w:rFonts w:ascii="Times New Roman" w:hAnsi="Times New Roman"/>
                <w:sz w:val="28"/>
                <w:szCs w:val="28"/>
              </w:rPr>
              <w:t>7. Предотвращение роста напряженности на рынке труда на территории Иркутской области путем содействия занятости пострадавшим в результате наводнения</w:t>
            </w:r>
          </w:p>
          <w:p w:rsidR="00E92FB4" w:rsidRPr="00972CDF" w:rsidRDefault="00E92FB4" w:rsidP="00751071">
            <w:pPr>
              <w:autoSpaceDE w:val="0"/>
              <w:autoSpaceDN w:val="0"/>
              <w:adjustRightInd w:val="0"/>
              <w:spacing w:line="0" w:lineRule="atLeast"/>
              <w:jc w:val="both"/>
              <w:rPr>
                <w:rFonts w:ascii="Times New Roman" w:hAnsi="Times New Roman"/>
                <w:sz w:val="28"/>
                <w:szCs w:val="28"/>
              </w:rPr>
            </w:pPr>
            <w:r w:rsidRPr="00972CDF">
              <w:rPr>
                <w:rFonts w:ascii="Times New Roman" w:hAnsi="Times New Roman"/>
                <w:sz w:val="28"/>
                <w:szCs w:val="28"/>
              </w:rPr>
              <w:t>8. Поддержка занятости и повышение эффективности рынка труда для обеспечения роста производительности труда</w:t>
            </w:r>
          </w:p>
        </w:tc>
      </w:tr>
      <w:tr w:rsidR="004C76C5" w:rsidRPr="00972CDF" w:rsidTr="004C76C5">
        <w:tc>
          <w:tcPr>
            <w:tcW w:w="2518"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lastRenderedPageBreak/>
              <w:t>Сроки реализации подпрограммы</w:t>
            </w:r>
          </w:p>
        </w:tc>
        <w:tc>
          <w:tcPr>
            <w:tcW w:w="7229" w:type="dxa"/>
          </w:tcPr>
          <w:p w:rsidR="004C76C5" w:rsidRPr="00972CDF" w:rsidRDefault="004C76C5" w:rsidP="00751071">
            <w:pPr>
              <w:pStyle w:val="ConsPlusNormal"/>
              <w:spacing w:line="240" w:lineRule="atLeast"/>
              <w:rPr>
                <w:rFonts w:ascii="Times New Roman" w:hAnsi="Times New Roman"/>
                <w:sz w:val="28"/>
                <w:szCs w:val="28"/>
              </w:rPr>
            </w:pPr>
            <w:r w:rsidRPr="00972CDF">
              <w:rPr>
                <w:rFonts w:ascii="Times New Roman" w:hAnsi="Times New Roman"/>
                <w:sz w:val="28"/>
                <w:szCs w:val="28"/>
              </w:rPr>
              <w:t>2019 - 2024 годы</w:t>
            </w:r>
          </w:p>
        </w:tc>
      </w:tr>
      <w:tr w:rsidR="004C76C5" w:rsidRPr="00972CDF" w:rsidTr="000D45CA">
        <w:trPr>
          <w:trHeight w:val="1415"/>
        </w:trPr>
        <w:tc>
          <w:tcPr>
            <w:tcW w:w="2518"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Целевые показатели подпрограммы</w:t>
            </w:r>
          </w:p>
        </w:tc>
        <w:tc>
          <w:tcPr>
            <w:tcW w:w="7229"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1. Средняя продолжительность безработицы.</w:t>
            </w:r>
          </w:p>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2.</w:t>
            </w:r>
            <w:r w:rsidRPr="00972CDF">
              <w:rPr>
                <w:rFonts w:cs="Arial"/>
              </w:rPr>
              <w:t xml:space="preserve"> </w:t>
            </w:r>
            <w:r w:rsidRPr="00972CDF">
              <w:rPr>
                <w:rFonts w:ascii="Times New Roman" w:hAnsi="Times New Roman"/>
                <w:sz w:val="28"/>
                <w:szCs w:val="28"/>
              </w:rPr>
              <w:t>Уровень трудоустройства граждан.</w:t>
            </w:r>
          </w:p>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3. Уровень общей безработицы (по методологии Международной организации труда) в среднем за год.</w:t>
            </w:r>
          </w:p>
        </w:tc>
      </w:tr>
      <w:tr w:rsidR="004C76C5" w:rsidRPr="00972CDF" w:rsidTr="00341C75">
        <w:trPr>
          <w:trHeight w:val="841"/>
        </w:trPr>
        <w:tc>
          <w:tcPr>
            <w:tcW w:w="2518"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Перечень основных мероприятий подпрограммы</w:t>
            </w:r>
          </w:p>
        </w:tc>
        <w:tc>
          <w:tcPr>
            <w:tcW w:w="7229" w:type="dxa"/>
          </w:tcPr>
          <w:p w:rsidR="004C76C5" w:rsidRPr="00972CDF" w:rsidRDefault="00764690" w:rsidP="00751071">
            <w:pPr>
              <w:pStyle w:val="ConsPlusNormal"/>
              <w:spacing w:line="330" w:lineRule="exact"/>
              <w:jc w:val="both"/>
              <w:rPr>
                <w:rFonts w:ascii="Times New Roman" w:hAnsi="Times New Roman"/>
                <w:sz w:val="28"/>
                <w:szCs w:val="28"/>
              </w:rPr>
            </w:pPr>
            <w:r w:rsidRPr="00972CDF">
              <w:rPr>
                <w:rFonts w:ascii="Times New Roman" w:hAnsi="Times New Roman"/>
                <w:sz w:val="28"/>
                <w:szCs w:val="28"/>
              </w:rPr>
              <w:t>Дополнительные мероприятия в сфере занятости населения, направленные на снижение напряженности на рынке труда Иркутской области</w:t>
            </w:r>
          </w:p>
        </w:tc>
      </w:tr>
      <w:tr w:rsidR="004C76C5" w:rsidRPr="00972CDF" w:rsidTr="000D45CA">
        <w:trPr>
          <w:trHeight w:val="3918"/>
        </w:trPr>
        <w:tc>
          <w:tcPr>
            <w:tcW w:w="2518"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Перечень ведомственных целевых программ, входящих в состав подпрограммы</w:t>
            </w:r>
          </w:p>
        </w:tc>
        <w:tc>
          <w:tcPr>
            <w:tcW w:w="7229" w:type="dxa"/>
          </w:tcPr>
          <w:p w:rsidR="004C76C5" w:rsidRPr="00972CDF" w:rsidRDefault="004C76C5" w:rsidP="00751071">
            <w:pPr>
              <w:pStyle w:val="ConsPlusNormal"/>
              <w:spacing w:line="330" w:lineRule="exact"/>
              <w:jc w:val="both"/>
              <w:rPr>
                <w:rFonts w:ascii="Times New Roman" w:hAnsi="Times New Roman"/>
                <w:sz w:val="28"/>
                <w:szCs w:val="28"/>
              </w:rPr>
            </w:pPr>
            <w:r w:rsidRPr="00972CDF">
              <w:rPr>
                <w:rFonts w:ascii="Times New Roman" w:hAnsi="Times New Roman"/>
                <w:sz w:val="28"/>
                <w:szCs w:val="28"/>
              </w:rPr>
              <w:t>1. «Содействие занятости населения Иркутской области».</w:t>
            </w:r>
          </w:p>
          <w:p w:rsidR="004C76C5" w:rsidRPr="00972CDF" w:rsidRDefault="004C76C5" w:rsidP="00751071">
            <w:pPr>
              <w:pStyle w:val="ConsPlusNormal"/>
              <w:spacing w:line="330" w:lineRule="exact"/>
              <w:jc w:val="both"/>
              <w:rPr>
                <w:rFonts w:ascii="Times New Roman" w:hAnsi="Times New Roman"/>
                <w:sz w:val="28"/>
                <w:szCs w:val="28"/>
              </w:rPr>
            </w:pPr>
            <w:r w:rsidRPr="00972CDF">
              <w:rPr>
                <w:rFonts w:ascii="Times New Roman" w:hAnsi="Times New Roman"/>
                <w:sz w:val="28"/>
                <w:szCs w:val="28"/>
              </w:rPr>
              <w:t>2. «Содействие в трудоустройстве незанятых инвалидов, многодетных родителей, родителей, воспитывающих детей-инвалидов, на оборудованные (оснащенные) рабочие места в Иркутской области».</w:t>
            </w:r>
          </w:p>
          <w:p w:rsidR="004C76C5" w:rsidRPr="00972CDF" w:rsidRDefault="004C76C5" w:rsidP="00751071">
            <w:pPr>
              <w:pStyle w:val="ConsPlusNormal"/>
              <w:spacing w:line="330" w:lineRule="exact"/>
              <w:jc w:val="both"/>
              <w:rPr>
                <w:rFonts w:ascii="Times New Roman" w:hAnsi="Times New Roman"/>
                <w:sz w:val="28"/>
                <w:szCs w:val="28"/>
              </w:rPr>
            </w:pPr>
            <w:r w:rsidRPr="00972CDF">
              <w:rPr>
                <w:rFonts w:ascii="Times New Roman" w:hAnsi="Times New Roman"/>
                <w:sz w:val="28"/>
                <w:szCs w:val="28"/>
              </w:rPr>
              <w:t>3. «Организация стажировок выпускников организаций, осуществляющих образовательную деятельность, в целях приобретения ими опыта работы в Иркутской области».</w:t>
            </w:r>
          </w:p>
          <w:p w:rsidR="004C76C5" w:rsidRPr="00972CDF" w:rsidRDefault="004C76C5" w:rsidP="00751071">
            <w:pPr>
              <w:pStyle w:val="ConsPlusNormal"/>
              <w:spacing w:line="330" w:lineRule="exact"/>
              <w:jc w:val="both"/>
              <w:rPr>
                <w:rFonts w:ascii="Times New Roman" w:hAnsi="Times New Roman"/>
                <w:sz w:val="28"/>
                <w:szCs w:val="28"/>
              </w:rPr>
            </w:pPr>
            <w:r w:rsidRPr="00972CDF">
              <w:rPr>
                <w:rFonts w:ascii="Times New Roman" w:hAnsi="Times New Roman"/>
                <w:sz w:val="28"/>
                <w:szCs w:val="28"/>
              </w:rPr>
              <w:t>4.</w:t>
            </w:r>
            <w:r w:rsidRPr="00972CDF">
              <w:rPr>
                <w:rFonts w:cs="Arial"/>
              </w:rPr>
              <w:t xml:space="preserve"> </w:t>
            </w:r>
            <w:r w:rsidRPr="00972CDF">
              <w:rPr>
                <w:rFonts w:ascii="Times New Roman" w:hAnsi="Times New Roman"/>
                <w:sz w:val="28"/>
                <w:szCs w:val="28"/>
              </w:rPr>
              <w:t>«</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освобожденных</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учреждений</w:t>
            </w:r>
            <w:r w:rsidRPr="00972CDF">
              <w:rPr>
                <w:rFonts w:ascii="Times New Roman" w:hAnsi="Times New Roman"/>
                <w:sz w:val="28"/>
                <w:szCs w:val="28"/>
              </w:rPr>
              <w:t xml:space="preserve">, </w:t>
            </w:r>
            <w:r w:rsidRPr="00972CDF">
              <w:rPr>
                <w:rFonts w:ascii="Times New Roman" w:hAnsi="Times New Roman" w:hint="eastAsia"/>
                <w:sz w:val="28"/>
                <w:szCs w:val="28"/>
              </w:rPr>
              <w:t>исполняющих</w:t>
            </w:r>
            <w:r w:rsidRPr="00972CDF">
              <w:rPr>
                <w:rFonts w:ascii="Times New Roman" w:hAnsi="Times New Roman"/>
                <w:sz w:val="28"/>
                <w:szCs w:val="28"/>
              </w:rPr>
              <w:t xml:space="preserve"> </w:t>
            </w:r>
            <w:r w:rsidRPr="00972CDF">
              <w:rPr>
                <w:rFonts w:ascii="Times New Roman" w:hAnsi="Times New Roman" w:hint="eastAsia"/>
                <w:sz w:val="28"/>
                <w:szCs w:val="28"/>
              </w:rPr>
              <w:t>наказание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виде</w:t>
            </w:r>
            <w:r w:rsidRPr="00972CDF">
              <w:rPr>
                <w:rFonts w:ascii="Times New Roman" w:hAnsi="Times New Roman"/>
                <w:sz w:val="28"/>
                <w:szCs w:val="28"/>
              </w:rPr>
              <w:t xml:space="preserve"> </w:t>
            </w:r>
            <w:r w:rsidRPr="00972CDF">
              <w:rPr>
                <w:rFonts w:ascii="Times New Roman" w:hAnsi="Times New Roman" w:hint="eastAsia"/>
                <w:sz w:val="28"/>
                <w:szCs w:val="28"/>
              </w:rPr>
              <w:t>лишения</w:t>
            </w:r>
            <w:r w:rsidRPr="00972CDF">
              <w:rPr>
                <w:rFonts w:ascii="Times New Roman" w:hAnsi="Times New Roman"/>
                <w:sz w:val="28"/>
                <w:szCs w:val="28"/>
              </w:rPr>
              <w:t xml:space="preserve"> </w:t>
            </w:r>
            <w:r w:rsidRPr="00972CDF">
              <w:rPr>
                <w:rFonts w:ascii="Times New Roman" w:hAnsi="Times New Roman" w:hint="eastAsia"/>
                <w:sz w:val="28"/>
                <w:szCs w:val="28"/>
              </w:rPr>
              <w:t>свободы</w:t>
            </w:r>
            <w:r w:rsidRPr="00972CDF">
              <w:rPr>
                <w:rFonts w:ascii="Times New Roman" w:hAnsi="Times New Roman"/>
                <w:sz w:val="28"/>
                <w:szCs w:val="28"/>
              </w:rPr>
              <w:t xml:space="preserve">, </w:t>
            </w:r>
            <w:r w:rsidR="0039677B" w:rsidRPr="00972CDF">
              <w:rPr>
                <w:rFonts w:ascii="Times New Roman" w:hAnsi="Times New Roman" w:hint="eastAsia"/>
                <w:sz w:val="28"/>
                <w:szCs w:val="28"/>
              </w:rPr>
              <w:t>лиц</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осужденных</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условно</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в</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том</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числе</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несовершеннолетних</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граждан</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в</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возрасте</w:t>
            </w:r>
            <w:r w:rsidR="0039677B" w:rsidRPr="00972CDF">
              <w:rPr>
                <w:rFonts w:ascii="Times New Roman" w:hAnsi="Times New Roman"/>
                <w:sz w:val="28"/>
                <w:szCs w:val="28"/>
              </w:rPr>
              <w:t xml:space="preserve"> </w:t>
            </w:r>
            <w:r w:rsidR="0039677B" w:rsidRPr="00972CDF">
              <w:rPr>
                <w:rFonts w:ascii="Times New Roman" w:hAnsi="Times New Roman" w:hint="eastAsia"/>
                <w:sz w:val="28"/>
                <w:szCs w:val="28"/>
              </w:rPr>
              <w:t>от</w:t>
            </w:r>
            <w:r w:rsidR="0039677B" w:rsidRPr="00972CDF">
              <w:rPr>
                <w:rFonts w:ascii="Times New Roman" w:hAnsi="Times New Roman"/>
                <w:sz w:val="28"/>
                <w:szCs w:val="28"/>
              </w:rPr>
              <w:t xml:space="preserve"> 14 </w:t>
            </w:r>
            <w:r w:rsidR="0039677B" w:rsidRPr="00972CDF">
              <w:rPr>
                <w:rFonts w:ascii="Times New Roman" w:hAnsi="Times New Roman" w:hint="eastAsia"/>
                <w:sz w:val="28"/>
                <w:szCs w:val="28"/>
              </w:rPr>
              <w:t>до</w:t>
            </w:r>
            <w:r w:rsidR="0039677B" w:rsidRPr="00972CDF">
              <w:rPr>
                <w:rFonts w:ascii="Times New Roman" w:hAnsi="Times New Roman"/>
                <w:sz w:val="28"/>
                <w:szCs w:val="28"/>
              </w:rPr>
              <w:t xml:space="preserve"> 18 </w:t>
            </w:r>
            <w:r w:rsidR="0039677B" w:rsidRPr="00972CDF">
              <w:rPr>
                <w:rFonts w:ascii="Times New Roman" w:hAnsi="Times New Roman" w:hint="eastAsia"/>
                <w:sz w:val="28"/>
                <w:szCs w:val="28"/>
              </w:rPr>
              <w:t>лет</w:t>
            </w:r>
            <w:r w:rsidRPr="00972CDF">
              <w:rPr>
                <w:rFonts w:ascii="Times New Roman" w:hAnsi="Times New Roman"/>
                <w:sz w:val="28"/>
                <w:szCs w:val="28"/>
              </w:rPr>
              <w:t xml:space="preserve">, </w:t>
            </w:r>
            <w:r w:rsidR="0039677B" w:rsidRPr="00972CDF">
              <w:rPr>
                <w:rFonts w:ascii="Times New Roman" w:hAnsi="Times New Roman"/>
                <w:sz w:val="28"/>
                <w:szCs w:val="28"/>
              </w:rPr>
              <w:br/>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p>
        </w:tc>
      </w:tr>
      <w:tr w:rsidR="00330E2B" w:rsidRPr="00972CDF" w:rsidTr="00341C75">
        <w:trPr>
          <w:trHeight w:val="908"/>
        </w:trPr>
        <w:tc>
          <w:tcPr>
            <w:tcW w:w="2518" w:type="dxa"/>
          </w:tcPr>
          <w:p w:rsidR="00330E2B" w:rsidRPr="00972CDF" w:rsidRDefault="00330E2B" w:rsidP="00751071">
            <w:pPr>
              <w:autoSpaceDE w:val="0"/>
              <w:autoSpaceDN w:val="0"/>
              <w:adjustRightInd w:val="0"/>
              <w:spacing w:line="0" w:lineRule="atLeast"/>
              <w:jc w:val="both"/>
              <w:rPr>
                <w:rFonts w:ascii="Times New Roman" w:hAnsi="Times New Roman"/>
                <w:sz w:val="28"/>
                <w:szCs w:val="28"/>
              </w:rPr>
            </w:pPr>
            <w:r w:rsidRPr="00972CDF">
              <w:rPr>
                <w:rFonts w:ascii="Times New Roman" w:hAnsi="Times New Roman"/>
                <w:sz w:val="28"/>
                <w:szCs w:val="28"/>
              </w:rPr>
              <w:t xml:space="preserve">Перечень </w:t>
            </w:r>
            <w:r w:rsidR="00C51658" w:rsidRPr="00972CDF">
              <w:rPr>
                <w:rFonts w:ascii="Times New Roman" w:hAnsi="Times New Roman"/>
                <w:sz w:val="28"/>
                <w:szCs w:val="28"/>
              </w:rPr>
              <w:t xml:space="preserve">региональных </w:t>
            </w:r>
            <w:r w:rsidRPr="00972CDF">
              <w:rPr>
                <w:rFonts w:ascii="Times New Roman" w:hAnsi="Times New Roman"/>
                <w:sz w:val="28"/>
                <w:szCs w:val="28"/>
              </w:rPr>
              <w:t>проектов, входящих в состав подпрограммы</w:t>
            </w:r>
          </w:p>
        </w:tc>
        <w:tc>
          <w:tcPr>
            <w:tcW w:w="7229" w:type="dxa"/>
          </w:tcPr>
          <w:p w:rsidR="00973CDE" w:rsidRPr="00972CDF" w:rsidRDefault="00973CDE" w:rsidP="00973CDE">
            <w:pPr>
              <w:suppressAutoHyphens/>
              <w:autoSpaceDE w:val="0"/>
              <w:autoSpaceDN w:val="0"/>
              <w:adjustRightInd w:val="0"/>
              <w:spacing w:line="340" w:lineRule="exact"/>
              <w:jc w:val="both"/>
              <w:rPr>
                <w:rFonts w:ascii="Times New Roman" w:hAnsi="Times New Roman"/>
                <w:sz w:val="28"/>
                <w:szCs w:val="28"/>
              </w:rPr>
            </w:pPr>
            <w:r w:rsidRPr="00972CDF">
              <w:rPr>
                <w:rFonts w:ascii="Times New Roman" w:hAnsi="Times New Roman"/>
                <w:sz w:val="28"/>
                <w:szCs w:val="28"/>
              </w:rPr>
              <w:t>1. Региональный проект «Разработка и реализация программы системной поддержки и повышения качества жизни граждан старшего поколения (Иркутская область)».</w:t>
            </w:r>
          </w:p>
          <w:p w:rsidR="00973CDE" w:rsidRPr="00972CDF" w:rsidRDefault="00973CDE" w:rsidP="00973CDE">
            <w:pPr>
              <w:suppressAutoHyphens/>
              <w:autoSpaceDE w:val="0"/>
              <w:autoSpaceDN w:val="0"/>
              <w:adjustRightInd w:val="0"/>
              <w:spacing w:line="340" w:lineRule="exact"/>
              <w:jc w:val="both"/>
              <w:rPr>
                <w:rFonts w:ascii="Times New Roman" w:hAnsi="Times New Roman"/>
                <w:sz w:val="28"/>
                <w:szCs w:val="28"/>
              </w:rPr>
            </w:pPr>
            <w:r w:rsidRPr="00972CDF">
              <w:rPr>
                <w:rFonts w:ascii="Times New Roman" w:hAnsi="Times New Roman"/>
                <w:sz w:val="28"/>
                <w:szCs w:val="28"/>
              </w:rPr>
              <w:t>2. Региональн</w:t>
            </w:r>
            <w:r w:rsidR="00072822" w:rsidRPr="00972CDF">
              <w:rPr>
                <w:rFonts w:ascii="Times New Roman" w:hAnsi="Times New Roman"/>
                <w:sz w:val="28"/>
                <w:szCs w:val="28"/>
              </w:rPr>
              <w:t>ый проект «Содействие занятости</w:t>
            </w:r>
            <w:r w:rsidRPr="00972CDF">
              <w:rPr>
                <w:rFonts w:ascii="Times New Roman" w:hAnsi="Times New Roman"/>
                <w:sz w:val="28"/>
                <w:szCs w:val="28"/>
              </w:rPr>
              <w:t>».</w:t>
            </w:r>
          </w:p>
          <w:p w:rsidR="00330E2B" w:rsidRPr="00972CDF" w:rsidRDefault="00973CDE" w:rsidP="00072822">
            <w:pPr>
              <w:autoSpaceDE w:val="0"/>
              <w:autoSpaceDN w:val="0"/>
              <w:adjustRightInd w:val="0"/>
              <w:spacing w:line="0" w:lineRule="atLeast"/>
              <w:jc w:val="both"/>
              <w:rPr>
                <w:rFonts w:ascii="Times New Roman" w:hAnsi="Times New Roman"/>
                <w:sz w:val="28"/>
                <w:szCs w:val="28"/>
              </w:rPr>
            </w:pPr>
            <w:r w:rsidRPr="00972CDF">
              <w:rPr>
                <w:rFonts w:ascii="Times New Roman" w:hAnsi="Times New Roman"/>
                <w:sz w:val="28"/>
                <w:szCs w:val="28"/>
              </w:rPr>
              <w:t xml:space="preserve">3. </w:t>
            </w:r>
            <w:r w:rsidRPr="00972CDF">
              <w:rPr>
                <w:rFonts w:ascii="Times New Roman" w:hAnsi="Times New Roman" w:hint="eastAsia"/>
                <w:sz w:val="28"/>
                <w:szCs w:val="28"/>
              </w:rPr>
              <w:t>Региональный</w:t>
            </w:r>
            <w:r w:rsidRPr="00972CDF">
              <w:rPr>
                <w:rFonts w:ascii="Times New Roman" w:hAnsi="Times New Roman"/>
                <w:sz w:val="28"/>
                <w:szCs w:val="28"/>
              </w:rPr>
              <w:t xml:space="preserve"> </w:t>
            </w:r>
            <w:r w:rsidRPr="00972CDF">
              <w:rPr>
                <w:rFonts w:ascii="Times New Roman" w:hAnsi="Times New Roman" w:hint="eastAsia"/>
                <w:sz w:val="28"/>
                <w:szCs w:val="28"/>
              </w:rPr>
              <w:t>проект</w:t>
            </w:r>
            <w:r w:rsidRPr="00972CDF">
              <w:rPr>
                <w:rFonts w:ascii="Times New Roman" w:hAnsi="Times New Roman"/>
                <w:sz w:val="28"/>
                <w:szCs w:val="28"/>
              </w:rPr>
              <w:t xml:space="preserve"> «</w:t>
            </w:r>
            <w:r w:rsidRPr="00972CDF">
              <w:rPr>
                <w:rFonts w:ascii="Times New Roman" w:hAnsi="Times New Roman" w:hint="eastAsia"/>
                <w:sz w:val="28"/>
                <w:szCs w:val="28"/>
              </w:rPr>
              <w:t>Поддержка</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повышение</w:t>
            </w:r>
            <w:r w:rsidRPr="00972CDF">
              <w:rPr>
                <w:rFonts w:ascii="Times New Roman" w:hAnsi="Times New Roman"/>
                <w:sz w:val="28"/>
                <w:szCs w:val="28"/>
              </w:rPr>
              <w:t xml:space="preserve"> </w:t>
            </w:r>
            <w:r w:rsidRPr="00972CDF">
              <w:rPr>
                <w:rFonts w:ascii="Times New Roman" w:hAnsi="Times New Roman" w:hint="eastAsia"/>
                <w:sz w:val="28"/>
                <w:szCs w:val="28"/>
              </w:rPr>
              <w:t>эффективности</w:t>
            </w:r>
            <w:r w:rsidRPr="00972CDF">
              <w:rPr>
                <w:rFonts w:ascii="Times New Roman" w:hAnsi="Times New Roman"/>
                <w:sz w:val="28"/>
                <w:szCs w:val="28"/>
              </w:rPr>
              <w:t xml:space="preserve"> </w:t>
            </w:r>
            <w:r w:rsidRPr="00972CDF">
              <w:rPr>
                <w:rFonts w:ascii="Times New Roman" w:hAnsi="Times New Roman" w:hint="eastAsia"/>
                <w:sz w:val="28"/>
                <w:szCs w:val="28"/>
              </w:rPr>
              <w:t>рынка</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обеспечения</w:t>
            </w:r>
            <w:r w:rsidRPr="00972CDF">
              <w:rPr>
                <w:rFonts w:ascii="Times New Roman" w:hAnsi="Times New Roman"/>
                <w:sz w:val="28"/>
                <w:szCs w:val="28"/>
              </w:rPr>
              <w:t xml:space="preserve"> </w:t>
            </w:r>
            <w:r w:rsidRPr="00972CDF">
              <w:rPr>
                <w:rFonts w:ascii="Times New Roman" w:hAnsi="Times New Roman" w:hint="eastAsia"/>
                <w:sz w:val="28"/>
                <w:szCs w:val="28"/>
              </w:rPr>
              <w:t>роста</w:t>
            </w:r>
            <w:r w:rsidRPr="00972CDF">
              <w:rPr>
                <w:rFonts w:ascii="Times New Roman" w:hAnsi="Times New Roman"/>
                <w:sz w:val="28"/>
                <w:szCs w:val="28"/>
              </w:rPr>
              <w:t xml:space="preserve"> </w:t>
            </w:r>
            <w:r w:rsidRPr="00972CDF">
              <w:rPr>
                <w:rFonts w:ascii="Times New Roman" w:hAnsi="Times New Roman" w:hint="eastAsia"/>
                <w:sz w:val="28"/>
                <w:szCs w:val="28"/>
              </w:rPr>
              <w:t>производительности</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 xml:space="preserve"> </w:t>
            </w:r>
          </w:p>
        </w:tc>
      </w:tr>
      <w:tr w:rsidR="004C76C5" w:rsidRPr="00972CDF" w:rsidTr="0041305B">
        <w:trPr>
          <w:trHeight w:val="274"/>
        </w:trPr>
        <w:tc>
          <w:tcPr>
            <w:tcW w:w="2518"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t>Прогнозная (справочная) оценка ресурсного обеспечения реализации подпрограммы</w:t>
            </w:r>
          </w:p>
        </w:tc>
        <w:tc>
          <w:tcPr>
            <w:tcW w:w="7229" w:type="dxa"/>
          </w:tcPr>
          <w:p w:rsidR="00AF4B44" w:rsidRPr="00972CDF" w:rsidRDefault="00AF4B44" w:rsidP="00AF4B44">
            <w:pPr>
              <w:pStyle w:val="ConsPlusNormal"/>
              <w:keepLines/>
              <w:suppressAutoHyphens/>
              <w:spacing w:line="240" w:lineRule="atLeast"/>
              <w:ind w:left="79"/>
              <w:jc w:val="both"/>
              <w:rPr>
                <w:rFonts w:ascii="Times New Roman" w:hAnsi="Times New Roman" w:cs="Arial"/>
                <w:sz w:val="28"/>
                <w:szCs w:val="28"/>
              </w:rPr>
            </w:pPr>
            <w:r w:rsidRPr="00972CDF">
              <w:rPr>
                <w:rFonts w:ascii="Times New Roman" w:hAnsi="Times New Roman" w:cs="Arial"/>
                <w:sz w:val="28"/>
                <w:szCs w:val="28"/>
              </w:rPr>
              <w:t>Общий объем финансирования подпрограммы составляет:</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1 795 080,6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4 427 915,3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2 532 469,9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1 799 417,8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lastRenderedPageBreak/>
              <w:t>2023 год – 1 801 950,3 тыс. рублей;</w:t>
            </w:r>
          </w:p>
          <w:p w:rsidR="00AF4B44" w:rsidRPr="00972CDF" w:rsidRDefault="00FC5213" w:rsidP="00AF4B44">
            <w:pPr>
              <w:pStyle w:val="ConsPlusNormal"/>
              <w:keepLines/>
              <w:suppressAutoHyphens/>
              <w:spacing w:line="240" w:lineRule="atLeast"/>
              <w:ind w:left="79"/>
              <w:jc w:val="both"/>
              <w:rPr>
                <w:rFonts w:ascii="Times New Roman" w:hAnsi="Times New Roman" w:cs="Arial"/>
                <w:sz w:val="28"/>
                <w:szCs w:val="28"/>
              </w:rPr>
            </w:pPr>
            <w:r>
              <w:rPr>
                <w:rFonts w:ascii="Times New Roman" w:hAnsi="Times New Roman" w:cs="Arial"/>
                <w:sz w:val="28"/>
                <w:szCs w:val="28"/>
              </w:rPr>
              <w:t>2024 год – 1 760 307,0</w:t>
            </w:r>
            <w:r w:rsidR="00AF4B44" w:rsidRPr="00972CDF">
              <w:rPr>
                <w:rFonts w:ascii="Times New Roman" w:hAnsi="Times New Roman" w:cs="Arial"/>
                <w:sz w:val="28"/>
                <w:szCs w:val="28"/>
              </w:rPr>
              <w:t xml:space="preserve"> тыс. рублей.</w:t>
            </w:r>
          </w:p>
          <w:p w:rsidR="00AF4B44" w:rsidRPr="00972CDF" w:rsidRDefault="00AF4B44" w:rsidP="00AF4B44">
            <w:pPr>
              <w:pStyle w:val="ConsPlusNormal"/>
              <w:keepLines/>
              <w:suppressAutoHyphens/>
              <w:spacing w:line="240" w:lineRule="atLeast"/>
              <w:ind w:left="79"/>
              <w:jc w:val="both"/>
              <w:rPr>
                <w:rFonts w:ascii="Times New Roman" w:hAnsi="Times New Roman" w:cs="Arial"/>
                <w:sz w:val="28"/>
                <w:szCs w:val="28"/>
              </w:rPr>
            </w:pPr>
            <w:r w:rsidRPr="00972CDF">
              <w:rPr>
                <w:rFonts w:ascii="Times New Roman" w:hAnsi="Times New Roman" w:cs="Arial"/>
                <w:sz w:val="28"/>
                <w:szCs w:val="28"/>
              </w:rPr>
              <w:t>Объем финансирования за счет средств федерального бюджета составляет:</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1 162 243,2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3 745 723,5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1 982 784,7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1 269 627,1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2023 год – 1 282 528,9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2024 год – 1 1</w:t>
            </w:r>
            <w:r w:rsidR="00FC5213">
              <w:rPr>
                <w:rFonts w:ascii="Times New Roman" w:hAnsi="Times New Roman" w:cs="Arial"/>
                <w:sz w:val="28"/>
                <w:szCs w:val="28"/>
              </w:rPr>
              <w:t>51 031,7</w:t>
            </w:r>
            <w:r w:rsidRPr="00972CDF">
              <w:rPr>
                <w:rFonts w:ascii="Times New Roman" w:hAnsi="Times New Roman" w:cs="Arial"/>
                <w:sz w:val="28"/>
                <w:szCs w:val="28"/>
              </w:rPr>
              <w:t xml:space="preserve"> тыс. рублей.</w:t>
            </w:r>
          </w:p>
          <w:p w:rsidR="00AF4B44" w:rsidRPr="00972CDF" w:rsidRDefault="00AF4B44" w:rsidP="00AF4B44">
            <w:pPr>
              <w:pStyle w:val="ConsPlusNormal"/>
              <w:keepLines/>
              <w:suppressAutoHyphens/>
              <w:spacing w:line="240" w:lineRule="atLeast"/>
              <w:ind w:left="79"/>
              <w:jc w:val="both"/>
              <w:rPr>
                <w:rFonts w:ascii="Times New Roman" w:hAnsi="Times New Roman" w:cs="Arial"/>
                <w:sz w:val="28"/>
                <w:szCs w:val="28"/>
              </w:rPr>
            </w:pPr>
            <w:r w:rsidRPr="00972CDF">
              <w:rPr>
                <w:rFonts w:ascii="Times New Roman" w:hAnsi="Times New Roman" w:cs="Arial"/>
                <w:sz w:val="28"/>
                <w:szCs w:val="28"/>
              </w:rPr>
              <w:t>Объем финансирования за счет средств областного бюджета составляет:</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632 837,4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682 191,8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549 685,2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529 790,7 тыс. рублей;</w:t>
            </w:r>
          </w:p>
          <w:p w:rsidR="00AF4B44" w:rsidRPr="00972CDF" w:rsidRDefault="00AF4B44" w:rsidP="00AF4B44">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2023 год – 519 421,4 тыс. рублей;</w:t>
            </w:r>
          </w:p>
          <w:p w:rsidR="000D45CA" w:rsidRPr="00972CDF" w:rsidRDefault="00FC5213" w:rsidP="00AF4B44">
            <w:pPr>
              <w:pStyle w:val="ConsPlusNormal"/>
              <w:spacing w:line="300" w:lineRule="exact"/>
              <w:jc w:val="both"/>
              <w:rPr>
                <w:rFonts w:ascii="Times New Roman" w:hAnsi="Times New Roman"/>
                <w:sz w:val="28"/>
                <w:szCs w:val="28"/>
              </w:rPr>
            </w:pPr>
            <w:r>
              <w:rPr>
                <w:rFonts w:ascii="Times New Roman" w:hAnsi="Times New Roman" w:cs="Arial"/>
                <w:sz w:val="28"/>
                <w:szCs w:val="28"/>
              </w:rPr>
              <w:t>2024 год – 609 2</w:t>
            </w:r>
            <w:r w:rsidR="00AF4B44" w:rsidRPr="00972CDF">
              <w:rPr>
                <w:rFonts w:ascii="Times New Roman" w:hAnsi="Times New Roman" w:cs="Arial"/>
                <w:sz w:val="28"/>
                <w:szCs w:val="28"/>
              </w:rPr>
              <w:t>75,3 тыс. рублей</w:t>
            </w:r>
          </w:p>
        </w:tc>
      </w:tr>
      <w:tr w:rsidR="004C76C5" w:rsidRPr="00972CDF" w:rsidTr="004C76C5">
        <w:tc>
          <w:tcPr>
            <w:tcW w:w="2518" w:type="dxa"/>
          </w:tcPr>
          <w:p w:rsidR="004C76C5" w:rsidRPr="00972CDF" w:rsidRDefault="004C76C5" w:rsidP="00751071">
            <w:pPr>
              <w:pStyle w:val="ConsPlusNormal"/>
              <w:spacing w:line="330" w:lineRule="exact"/>
              <w:rPr>
                <w:rFonts w:ascii="Times New Roman" w:hAnsi="Times New Roman"/>
                <w:sz w:val="28"/>
                <w:szCs w:val="28"/>
              </w:rPr>
            </w:pPr>
            <w:r w:rsidRPr="00972CDF">
              <w:rPr>
                <w:rFonts w:ascii="Times New Roman" w:hAnsi="Times New Roman"/>
                <w:sz w:val="28"/>
                <w:szCs w:val="28"/>
              </w:rPr>
              <w:lastRenderedPageBreak/>
              <w:t>Ожидаемые конечные результаты реализации подпрограммы</w:t>
            </w:r>
          </w:p>
        </w:tc>
        <w:tc>
          <w:tcPr>
            <w:tcW w:w="7229" w:type="dxa"/>
          </w:tcPr>
          <w:p w:rsidR="004C76C5" w:rsidRPr="00972CDF" w:rsidRDefault="004C76C5" w:rsidP="00751071">
            <w:pPr>
              <w:pStyle w:val="ConsPlusNormal"/>
              <w:tabs>
                <w:tab w:val="left" w:pos="343"/>
              </w:tabs>
              <w:spacing w:line="330" w:lineRule="exact"/>
              <w:jc w:val="both"/>
              <w:rPr>
                <w:rFonts w:ascii="Times New Roman" w:hAnsi="Times New Roman"/>
                <w:sz w:val="28"/>
                <w:szCs w:val="28"/>
              </w:rPr>
            </w:pPr>
            <w:r w:rsidRPr="00972CDF">
              <w:rPr>
                <w:rFonts w:ascii="Times New Roman" w:hAnsi="Times New Roman"/>
                <w:sz w:val="28"/>
                <w:szCs w:val="28"/>
              </w:rPr>
              <w:t>По итогам реализации подпрограммы:</w:t>
            </w:r>
          </w:p>
          <w:p w:rsidR="004C76C5" w:rsidRPr="00972CDF" w:rsidRDefault="004C76C5" w:rsidP="00751071">
            <w:pPr>
              <w:pStyle w:val="ConsPlusNormal"/>
              <w:tabs>
                <w:tab w:val="left" w:pos="343"/>
              </w:tabs>
              <w:spacing w:line="330" w:lineRule="exact"/>
              <w:jc w:val="both"/>
              <w:rPr>
                <w:rFonts w:ascii="Times New Roman" w:hAnsi="Times New Roman"/>
                <w:sz w:val="28"/>
                <w:szCs w:val="28"/>
              </w:rPr>
            </w:pPr>
            <w:r w:rsidRPr="00972CDF">
              <w:rPr>
                <w:rFonts w:ascii="Times New Roman" w:hAnsi="Times New Roman"/>
                <w:sz w:val="28"/>
                <w:szCs w:val="28"/>
              </w:rPr>
              <w:t>1. Средняя продолжительность безработицы сократится до 4,2 месяца.</w:t>
            </w:r>
          </w:p>
          <w:p w:rsidR="004C76C5" w:rsidRPr="00972CDF" w:rsidRDefault="004C76C5" w:rsidP="00751071">
            <w:pPr>
              <w:pStyle w:val="ConsPlusNormal"/>
              <w:tabs>
                <w:tab w:val="left" w:pos="343"/>
              </w:tabs>
              <w:spacing w:line="330" w:lineRule="exact"/>
              <w:jc w:val="both"/>
              <w:outlineLvl w:val="2"/>
              <w:rPr>
                <w:rFonts w:ascii="Times New Roman" w:hAnsi="Times New Roman"/>
                <w:sz w:val="28"/>
                <w:szCs w:val="28"/>
              </w:rPr>
            </w:pPr>
            <w:r w:rsidRPr="00972CDF">
              <w:rPr>
                <w:rFonts w:ascii="Times New Roman" w:hAnsi="Times New Roman"/>
                <w:sz w:val="28"/>
                <w:szCs w:val="28"/>
              </w:rPr>
              <w:t>2.</w:t>
            </w:r>
            <w:r w:rsidRPr="00972CDF">
              <w:rPr>
                <w:rFonts w:cs="Arial"/>
              </w:rPr>
              <w:t xml:space="preserve"> </w:t>
            </w:r>
            <w:r w:rsidRPr="00972CDF">
              <w:rPr>
                <w:rFonts w:ascii="Times New Roman" w:hAnsi="Times New Roman"/>
                <w:sz w:val="28"/>
                <w:szCs w:val="28"/>
              </w:rPr>
              <w:t>Уровень трудоустройства граждан составит 61%.</w:t>
            </w:r>
          </w:p>
          <w:p w:rsidR="004C76C5" w:rsidRPr="00972CDF" w:rsidRDefault="004C76C5" w:rsidP="001B73E9">
            <w:pPr>
              <w:pStyle w:val="ConsPlusNormal"/>
              <w:tabs>
                <w:tab w:val="left" w:pos="343"/>
              </w:tabs>
              <w:spacing w:line="330" w:lineRule="exact"/>
              <w:jc w:val="both"/>
              <w:rPr>
                <w:rFonts w:ascii="Times New Roman" w:hAnsi="Times New Roman"/>
                <w:sz w:val="28"/>
                <w:szCs w:val="28"/>
              </w:rPr>
            </w:pPr>
            <w:r w:rsidRPr="00972CDF">
              <w:rPr>
                <w:rFonts w:ascii="Times New Roman" w:hAnsi="Times New Roman"/>
                <w:sz w:val="28"/>
                <w:szCs w:val="28"/>
              </w:rPr>
              <w:t xml:space="preserve">3. Уровень общей безработицы (по методологии Международной организации труда) в среднем за год составит </w:t>
            </w:r>
            <w:r w:rsidR="001B73E9" w:rsidRPr="00972CDF">
              <w:rPr>
                <w:rFonts w:ascii="Times New Roman" w:hAnsi="Times New Roman"/>
                <w:sz w:val="28"/>
                <w:szCs w:val="28"/>
              </w:rPr>
              <w:t>7,4</w:t>
            </w:r>
            <w:r w:rsidRPr="00972CDF">
              <w:rPr>
                <w:rFonts w:ascii="Times New Roman" w:hAnsi="Times New Roman"/>
                <w:sz w:val="28"/>
                <w:szCs w:val="28"/>
              </w:rPr>
              <w:t>%</w:t>
            </w:r>
          </w:p>
        </w:tc>
      </w:tr>
    </w:tbl>
    <w:p w:rsidR="00653EC9" w:rsidRPr="00972CDF" w:rsidRDefault="00653EC9" w:rsidP="00751071">
      <w:pPr>
        <w:pStyle w:val="ConsPlusNormal"/>
        <w:jc w:val="center"/>
        <w:outlineLvl w:val="2"/>
        <w:rPr>
          <w:rFonts w:ascii="Times New Roman" w:hAnsi="Times New Roman"/>
          <w:sz w:val="28"/>
          <w:szCs w:val="28"/>
        </w:rPr>
      </w:pPr>
    </w:p>
    <w:p w:rsidR="004C76C5" w:rsidRPr="00972CDF" w:rsidRDefault="004C76C5"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Раздел 1. ИНФОРМАЦИЯ ОБ ОСУЩЕСТВЛЕНИИ БЮДЖЕТНЫХ ИНВЕСТИЦИЙ В РАМКАХ ПОДПРОГРАММЫ</w:t>
      </w:r>
    </w:p>
    <w:p w:rsidR="004C76C5" w:rsidRPr="00972CDF" w:rsidRDefault="004C76C5" w:rsidP="00751071">
      <w:pPr>
        <w:pStyle w:val="ConsPlusNormal"/>
        <w:jc w:val="center"/>
        <w:outlineLvl w:val="2"/>
        <w:rPr>
          <w:rFonts w:ascii="Times New Roman" w:hAnsi="Times New Roman"/>
          <w:sz w:val="28"/>
          <w:szCs w:val="28"/>
        </w:rPr>
      </w:pPr>
    </w:p>
    <w:p w:rsidR="004C76C5" w:rsidRPr="00972CDF" w:rsidRDefault="004C76C5" w:rsidP="00751071">
      <w:pPr>
        <w:pStyle w:val="ConsPlusNormal"/>
        <w:ind w:firstLine="709"/>
        <w:jc w:val="both"/>
        <w:outlineLvl w:val="2"/>
        <w:rPr>
          <w:rFonts w:ascii="Times New Roman" w:hAnsi="Times New Roman"/>
          <w:sz w:val="28"/>
          <w:szCs w:val="28"/>
        </w:rPr>
      </w:pPr>
      <w:r w:rsidRPr="00972CDF">
        <w:rPr>
          <w:rFonts w:ascii="Times New Roman" w:hAnsi="Times New Roman"/>
          <w:sz w:val="28"/>
          <w:szCs w:val="28"/>
        </w:rPr>
        <w:t>Осуществление бюджетных инвестиций в рамках подпрограммы не предусмотрено.</w:t>
      </w:r>
    </w:p>
    <w:p w:rsidR="004C76C5" w:rsidRPr="00972CDF" w:rsidRDefault="004C76C5" w:rsidP="00751071">
      <w:pPr>
        <w:pStyle w:val="ConsPlusNormal"/>
        <w:jc w:val="center"/>
        <w:outlineLvl w:val="2"/>
        <w:rPr>
          <w:rFonts w:ascii="Times New Roman" w:hAnsi="Times New Roman"/>
          <w:sz w:val="28"/>
          <w:szCs w:val="28"/>
        </w:rPr>
      </w:pPr>
    </w:p>
    <w:p w:rsidR="004C76C5" w:rsidRPr="00972CDF" w:rsidRDefault="004C76C5"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Раздел 2. МЕРЫ ГОСУДАРСТВЕННОГО РЕГУЛИРОВАНИЯ, НАПРАВЛЕННЫЕ НА ДОСТИЖЕНИЕ ЦЕЛИ И ЗАДАЧ ПОДПРОГРАММЫ</w:t>
      </w:r>
    </w:p>
    <w:p w:rsidR="004C76C5" w:rsidRPr="00972CDF" w:rsidRDefault="004C76C5" w:rsidP="00751071">
      <w:pPr>
        <w:pStyle w:val="ConsPlusNormal"/>
        <w:jc w:val="both"/>
        <w:rPr>
          <w:rFonts w:ascii="Times New Roman" w:hAnsi="Times New Roman"/>
          <w:sz w:val="28"/>
          <w:szCs w:val="28"/>
        </w:rPr>
      </w:pPr>
    </w:p>
    <w:p w:rsidR="001D5BE2" w:rsidRPr="00972CDF" w:rsidRDefault="001D5BE2" w:rsidP="001D5BE2">
      <w:pPr>
        <w:autoSpaceDE w:val="0"/>
        <w:autoSpaceDN w:val="0"/>
        <w:adjustRightInd w:val="0"/>
        <w:ind w:firstLine="709"/>
        <w:jc w:val="both"/>
        <w:rPr>
          <w:rFonts w:ascii="Times New Roman" w:hAnsi="Times New Roman"/>
          <w:sz w:val="28"/>
          <w:szCs w:val="28"/>
        </w:rPr>
      </w:pPr>
      <w:proofErr w:type="gramStart"/>
      <w:r w:rsidRPr="00972CDF">
        <w:rPr>
          <w:rFonts w:ascii="Times New Roman" w:hAnsi="Times New Roman"/>
          <w:sz w:val="28"/>
          <w:szCs w:val="28"/>
        </w:rPr>
        <w:t xml:space="preserve">Подпрограмма включает комплекс взаимосвязанных ВЦП, основного мероприятия и мероприятий региональных проектов «Разработка и реализация программы системной поддержки и повышения качества жизни граждан старшего поколения (Иркутская область)», «Содействие занятости», «Поддержка занятости и повышение эффективности рынка труда для обеспечения роста производительности труда», необходимых для достижения поставленной цели «Содействие занятости населения и социальная поддержка безработных граждан», определенной в соответствии с основными направлениями </w:t>
      </w:r>
      <w:hyperlink r:id="rId23"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972CDF">
          <w:rPr>
            <w:rFonts w:ascii="Times New Roman" w:hAnsi="Times New Roman"/>
            <w:sz w:val="28"/>
            <w:szCs w:val="28"/>
          </w:rPr>
          <w:t>Концепции</w:t>
        </w:r>
        <w:proofErr w:type="gramEnd"/>
      </w:hyperlink>
      <w:r w:rsidRPr="00972CDF">
        <w:rPr>
          <w:rFonts w:ascii="Times New Roman" w:hAnsi="Times New Roman"/>
          <w:sz w:val="28"/>
          <w:szCs w:val="28"/>
        </w:rPr>
        <w:t xml:space="preserve"> </w:t>
      </w:r>
      <w:r w:rsidRPr="00972CDF">
        <w:rPr>
          <w:rFonts w:ascii="Times New Roman" w:eastAsia="Calibri" w:hAnsi="Times New Roman"/>
          <w:sz w:val="28"/>
          <w:szCs w:val="28"/>
        </w:rPr>
        <w:t xml:space="preserve">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 </w:t>
      </w:r>
      <w:r w:rsidRPr="00972CDF">
        <w:rPr>
          <w:rFonts w:ascii="Times New Roman" w:eastAsia="Calibri" w:hAnsi="Times New Roman"/>
          <w:sz w:val="28"/>
          <w:szCs w:val="28"/>
        </w:rPr>
        <w:lastRenderedPageBreak/>
        <w:t xml:space="preserve">учетом положений государственной </w:t>
      </w:r>
      <w:hyperlink r:id="rId24" w:history="1">
        <w:r w:rsidRPr="00972CDF">
          <w:rPr>
            <w:rFonts w:ascii="Times New Roman" w:eastAsia="Calibri" w:hAnsi="Times New Roman"/>
            <w:sz w:val="28"/>
            <w:szCs w:val="28"/>
          </w:rPr>
          <w:t>программы</w:t>
        </w:r>
      </w:hyperlink>
      <w:r w:rsidRPr="00972CDF">
        <w:rPr>
          <w:rFonts w:ascii="Times New Roman" w:eastAsia="Calibri" w:hAnsi="Times New Roman"/>
          <w:sz w:val="28"/>
          <w:szCs w:val="28"/>
        </w:rPr>
        <w:t xml:space="preserve"> Российской Федерации «Содействие занятости населения», утвержденной постановлением Правительства Российской Федерации от 15 апреля 2014 года № 298.</w:t>
      </w:r>
    </w:p>
    <w:p w:rsidR="00DC3C2F" w:rsidRPr="00972CDF" w:rsidRDefault="00DC3C2F" w:rsidP="00751071">
      <w:pPr>
        <w:pStyle w:val="ConsPlusNormal"/>
        <w:ind w:firstLine="709"/>
        <w:jc w:val="both"/>
        <w:rPr>
          <w:rFonts w:ascii="Times New Roman" w:hAnsi="Times New Roman"/>
          <w:sz w:val="28"/>
          <w:szCs w:val="28"/>
        </w:rPr>
      </w:pPr>
      <w:proofErr w:type="gramStart"/>
      <w:r w:rsidRPr="00972CDF">
        <w:rPr>
          <w:rFonts w:ascii="Times New Roman" w:hAnsi="Times New Roman"/>
          <w:sz w:val="28"/>
          <w:szCs w:val="28"/>
        </w:rPr>
        <w:t xml:space="preserve">Реализация мероприятий ВЦП, основного мероприятия и региональных проектов в рамках подпрограммы осуществляется в соответствии с </w:t>
      </w:r>
      <w:hyperlink r:id="rId25" w:history="1">
        <w:r w:rsidRPr="00972CDF">
          <w:rPr>
            <w:rFonts w:ascii="Times New Roman" w:hAnsi="Times New Roman"/>
            <w:sz w:val="28"/>
            <w:szCs w:val="28"/>
          </w:rPr>
          <w:t>Законом</w:t>
        </w:r>
      </w:hyperlink>
      <w:r w:rsidRPr="00972CDF">
        <w:rPr>
          <w:rFonts w:ascii="Times New Roman" w:hAnsi="Times New Roman"/>
          <w:sz w:val="28"/>
          <w:szCs w:val="28"/>
        </w:rPr>
        <w:t xml:space="preserve"> Российской Федерации от 19 апреля 1991 года № 1032-1 «О занятости населения в Российской Федерации»,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бюджетным законодательством Российской Федерации, нормативными правовыми</w:t>
      </w:r>
      <w:proofErr w:type="gramEnd"/>
      <w:r w:rsidRPr="00972CDF">
        <w:rPr>
          <w:rFonts w:ascii="Times New Roman" w:hAnsi="Times New Roman"/>
          <w:sz w:val="28"/>
          <w:szCs w:val="28"/>
        </w:rPr>
        <w:t xml:space="preserve"> актами Иркутской области, нормативными правовыми актами министерства.</w:t>
      </w:r>
    </w:p>
    <w:p w:rsidR="00B47903" w:rsidRPr="00A612BF" w:rsidRDefault="00B47903" w:rsidP="00B47903">
      <w:pPr>
        <w:suppressAutoHyphens/>
        <w:autoSpaceDE w:val="0"/>
        <w:autoSpaceDN w:val="0"/>
        <w:adjustRightInd w:val="0"/>
        <w:ind w:firstLine="709"/>
        <w:jc w:val="both"/>
        <w:rPr>
          <w:rFonts w:ascii="Times New Roman" w:hAnsi="Times New Roman"/>
          <w:sz w:val="28"/>
          <w:szCs w:val="28"/>
        </w:rPr>
      </w:pPr>
      <w:proofErr w:type="gramStart"/>
      <w:r w:rsidRPr="00A612BF">
        <w:rPr>
          <w:rFonts w:ascii="Times New Roman" w:hAnsi="Times New Roman"/>
          <w:sz w:val="28"/>
          <w:szCs w:val="28"/>
        </w:rPr>
        <w:t>Начиная с 2021 года в рамках подпрограммы в соответствии с федеральным проектом «Содействие занятости» национального проекта «Демография» реализуется мероприятие «Организация повышения эффективности службы занятости»</w:t>
      </w:r>
      <w:r>
        <w:rPr>
          <w:rFonts w:ascii="Times New Roman" w:hAnsi="Times New Roman"/>
          <w:sz w:val="28"/>
          <w:szCs w:val="28"/>
        </w:rPr>
        <w:t xml:space="preserve"> </w:t>
      </w:r>
      <w:r w:rsidRPr="00A612BF">
        <w:rPr>
          <w:rFonts w:ascii="Times New Roman" w:hAnsi="Times New Roman"/>
          <w:sz w:val="28"/>
          <w:szCs w:val="28"/>
        </w:rPr>
        <w:t>в рамках регионального проекта «Содействие занятости», предусматривающее применение Единых требований к организации деятельности органов службы занятости, утвержденных приказом Министерства труда и социальной защиты Российской Федерации</w:t>
      </w:r>
      <w:r>
        <w:rPr>
          <w:rFonts w:ascii="Times New Roman" w:hAnsi="Times New Roman"/>
          <w:sz w:val="28"/>
          <w:szCs w:val="28"/>
        </w:rPr>
        <w:t xml:space="preserve"> </w:t>
      </w:r>
      <w:r>
        <w:rPr>
          <w:rFonts w:ascii="Times New Roman" w:hAnsi="Times New Roman"/>
          <w:sz w:val="28"/>
          <w:szCs w:val="28"/>
        </w:rPr>
        <w:br/>
        <w:t>от 29 апреля 2019 года № </w:t>
      </w:r>
      <w:r w:rsidRPr="00A612BF">
        <w:rPr>
          <w:rFonts w:ascii="Times New Roman" w:hAnsi="Times New Roman"/>
          <w:sz w:val="28"/>
          <w:szCs w:val="28"/>
        </w:rPr>
        <w:t xml:space="preserve">302, развитие инфраструктуры занятости </w:t>
      </w:r>
      <w:r>
        <w:rPr>
          <w:rFonts w:ascii="Times New Roman" w:hAnsi="Times New Roman"/>
          <w:sz w:val="28"/>
          <w:szCs w:val="28"/>
        </w:rPr>
        <w:br/>
      </w:r>
      <w:r w:rsidRPr="00A612BF">
        <w:rPr>
          <w:rFonts w:ascii="Times New Roman" w:hAnsi="Times New Roman"/>
          <w:sz w:val="28"/>
          <w:szCs w:val="28"/>
        </w:rPr>
        <w:t>и внедрение</w:t>
      </w:r>
      <w:proofErr w:type="gramEnd"/>
      <w:r w:rsidRPr="00A612BF">
        <w:rPr>
          <w:rFonts w:ascii="Times New Roman" w:hAnsi="Times New Roman"/>
          <w:sz w:val="28"/>
          <w:szCs w:val="28"/>
        </w:rPr>
        <w:t xml:space="preserve"> организационных и технологических инноваций с </w:t>
      </w:r>
      <w:r>
        <w:rPr>
          <w:rFonts w:ascii="Times New Roman" w:hAnsi="Times New Roman"/>
          <w:sz w:val="28"/>
          <w:szCs w:val="28"/>
        </w:rPr>
        <w:br/>
      </w:r>
      <w:r w:rsidRPr="00A612BF">
        <w:rPr>
          <w:rFonts w:ascii="Times New Roman" w:hAnsi="Times New Roman"/>
          <w:sz w:val="28"/>
          <w:szCs w:val="28"/>
        </w:rPr>
        <w:t>использованием цифровых и платформенных решений в целях поддержки уровня занятости населения.</w:t>
      </w:r>
      <w:r>
        <w:rPr>
          <w:rFonts w:ascii="Times New Roman" w:hAnsi="Times New Roman"/>
          <w:sz w:val="28"/>
          <w:szCs w:val="28"/>
        </w:rPr>
        <w:t xml:space="preserve"> </w:t>
      </w:r>
      <w:r w:rsidRPr="00A612BF">
        <w:rPr>
          <w:rFonts w:ascii="Times New Roman" w:hAnsi="Times New Roman"/>
          <w:sz w:val="28"/>
          <w:szCs w:val="28"/>
        </w:rPr>
        <w:t>Срок реализации мероприятия: 2021 - 2024 годы.</w:t>
      </w:r>
    </w:p>
    <w:p w:rsidR="00B47903" w:rsidRPr="00A612BF" w:rsidRDefault="00B47903" w:rsidP="00B47903">
      <w:pPr>
        <w:suppressAutoHyphens/>
        <w:autoSpaceDE w:val="0"/>
        <w:autoSpaceDN w:val="0"/>
        <w:adjustRightInd w:val="0"/>
        <w:ind w:firstLine="709"/>
        <w:jc w:val="both"/>
        <w:rPr>
          <w:rFonts w:ascii="Times New Roman" w:hAnsi="Times New Roman"/>
          <w:sz w:val="28"/>
          <w:szCs w:val="28"/>
        </w:rPr>
      </w:pPr>
      <w:r w:rsidRPr="00A612BF">
        <w:rPr>
          <w:rFonts w:ascii="Times New Roman" w:hAnsi="Times New Roman"/>
          <w:sz w:val="28"/>
          <w:szCs w:val="28"/>
        </w:rPr>
        <w:t>К концу 2024 года количество областных государственных казенных учреждений Центров занятости населения городов и районов Иркутской области, в которых реализуются или реализованы проекты по модернизации, составит 4 единицы.</w:t>
      </w:r>
    </w:p>
    <w:p w:rsidR="004C76C5" w:rsidRPr="00972CDF" w:rsidRDefault="004C76C5" w:rsidP="00751071">
      <w:pPr>
        <w:suppressAutoHyphens/>
        <w:spacing w:line="0" w:lineRule="atLeast"/>
        <w:contextualSpacing/>
        <w:jc w:val="both"/>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A174BA" w:rsidRPr="00972CDF" w:rsidRDefault="00A174BA" w:rsidP="00751071">
      <w:pPr>
        <w:pStyle w:val="ConsPlusNormal"/>
        <w:ind w:left="4820"/>
        <w:outlineLvl w:val="1"/>
        <w:rPr>
          <w:rFonts w:ascii="Times New Roman" w:hAnsi="Times New Roman"/>
          <w:sz w:val="28"/>
          <w:szCs w:val="28"/>
        </w:rPr>
      </w:pPr>
    </w:p>
    <w:p w:rsidR="00625249" w:rsidRPr="00972CDF" w:rsidRDefault="00625249" w:rsidP="00751071">
      <w:pPr>
        <w:pStyle w:val="ConsPlusNormal"/>
        <w:ind w:left="4820"/>
        <w:outlineLvl w:val="1"/>
        <w:rPr>
          <w:rFonts w:ascii="Times New Roman" w:hAnsi="Times New Roman"/>
          <w:sz w:val="28"/>
          <w:szCs w:val="28"/>
        </w:rPr>
      </w:pPr>
      <w:r w:rsidRPr="00972CDF">
        <w:rPr>
          <w:rFonts w:ascii="Times New Roman" w:hAnsi="Times New Roman"/>
          <w:sz w:val="28"/>
          <w:szCs w:val="28"/>
        </w:rPr>
        <w:lastRenderedPageBreak/>
        <w:t>Приложение 3</w:t>
      </w:r>
    </w:p>
    <w:p w:rsidR="00625249" w:rsidRPr="00972CDF" w:rsidRDefault="00625249" w:rsidP="00751071">
      <w:pPr>
        <w:pStyle w:val="ConsPlusNormal"/>
        <w:ind w:left="4820"/>
        <w:rPr>
          <w:rFonts w:ascii="Times New Roman" w:hAnsi="Times New Roman"/>
          <w:sz w:val="28"/>
          <w:szCs w:val="28"/>
        </w:rPr>
      </w:pPr>
      <w:r w:rsidRPr="00972CDF">
        <w:rPr>
          <w:rFonts w:ascii="Times New Roman" w:hAnsi="Times New Roman"/>
          <w:sz w:val="28"/>
          <w:szCs w:val="28"/>
        </w:rPr>
        <w:t>к государственной программе</w:t>
      </w:r>
    </w:p>
    <w:p w:rsidR="00625249" w:rsidRPr="00972CDF" w:rsidRDefault="00625249" w:rsidP="00751071">
      <w:pPr>
        <w:pStyle w:val="ConsPlusNormal"/>
        <w:ind w:left="4820"/>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625249" w:rsidRPr="00972CDF" w:rsidRDefault="00625249" w:rsidP="00751071">
      <w:pPr>
        <w:pStyle w:val="ConsPlusNormal"/>
        <w:ind w:left="4820"/>
        <w:rPr>
          <w:rFonts w:ascii="Times New Roman" w:hAnsi="Times New Roman"/>
          <w:sz w:val="28"/>
          <w:szCs w:val="28"/>
        </w:rPr>
      </w:pPr>
      <w:r w:rsidRPr="00972CDF">
        <w:rPr>
          <w:rFonts w:ascii="Times New Roman" w:hAnsi="Times New Roman"/>
          <w:sz w:val="28"/>
          <w:szCs w:val="28"/>
        </w:rPr>
        <w:t>на 2019 - 2024 годы</w:t>
      </w:r>
    </w:p>
    <w:p w:rsidR="00625249" w:rsidRPr="00972CDF" w:rsidRDefault="00625249" w:rsidP="00751071">
      <w:pPr>
        <w:pStyle w:val="ConsPlusNormal"/>
        <w:jc w:val="center"/>
        <w:rPr>
          <w:rFonts w:ascii="Times New Roman" w:hAnsi="Times New Roman"/>
          <w:sz w:val="28"/>
          <w:szCs w:val="28"/>
        </w:rPr>
      </w:pPr>
    </w:p>
    <w:p w:rsidR="003E6ADE" w:rsidRPr="00972CDF" w:rsidRDefault="003E6ADE" w:rsidP="00751071">
      <w:pPr>
        <w:suppressAutoHyphens/>
        <w:jc w:val="center"/>
        <w:rPr>
          <w:rFonts w:ascii="Times New Roman" w:hAnsi="Times New Roman"/>
          <w:sz w:val="28"/>
          <w:szCs w:val="28"/>
        </w:rPr>
      </w:pPr>
      <w:bookmarkStart w:id="16" w:name="Par1254"/>
      <w:bookmarkEnd w:id="16"/>
      <w:r w:rsidRPr="00972CDF">
        <w:rPr>
          <w:rFonts w:ascii="Times New Roman" w:hAnsi="Times New Roman"/>
          <w:sz w:val="28"/>
          <w:szCs w:val="28"/>
        </w:rPr>
        <w:t>ПАСПОРТ</w:t>
      </w: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sz w:val="28"/>
          <w:szCs w:val="28"/>
        </w:rPr>
        <w:t xml:space="preserve">ПОДПРОГРАММЫ «ОКАЗАНИЕ СОДЕЙСТВИЯ ДОБРОВОЛЬНОМУ ПЕРЕСЕЛЕНИЮ В ИРКУТСКУЮ ОБЛАСТЬ СООТЕЧЕСТВЕННИКОВ, ПРОЖИВАЮЩИХ ЗА РУБЕЖОМ» НА 2019 - 2024 ГОДЫ ГОСУДАРСТВЕННОЙ ПРОГРАММЫ ИРКУТСКОЙ ОБЛАСТИ </w:t>
      </w:r>
      <w:r w:rsidRPr="00972CDF">
        <w:rPr>
          <w:rFonts w:ascii="Times New Roman" w:hAnsi="Times New Roman"/>
          <w:sz w:val="28"/>
          <w:szCs w:val="28"/>
        </w:rPr>
        <w:br/>
        <w:t>«ТРУД И ЗАНЯТОСТЬ» НА 2019 - 2024 ГОДЫ»</w:t>
      </w:r>
    </w:p>
    <w:p w:rsidR="003E6ADE" w:rsidRPr="00972CDF" w:rsidRDefault="003E6ADE" w:rsidP="00751071">
      <w:pPr>
        <w:widowControl w:val="0"/>
        <w:autoSpaceDE w:val="0"/>
        <w:autoSpaceDN w:val="0"/>
        <w:adjustRightInd w:val="0"/>
        <w:jc w:val="center"/>
        <w:rPr>
          <w:rFonts w:ascii="Times New Roman" w:hAnsi="Times New Roman"/>
          <w:sz w:val="28"/>
          <w:szCs w:val="28"/>
        </w:rPr>
      </w:pPr>
      <w:r w:rsidRPr="00972CDF">
        <w:rPr>
          <w:rFonts w:ascii="Times New Roman" w:hAnsi="Times New Roman"/>
          <w:sz w:val="28"/>
          <w:szCs w:val="28"/>
        </w:rPr>
        <w:t>(далее – подпрограмма)</w:t>
      </w:r>
    </w:p>
    <w:p w:rsidR="003E6ADE" w:rsidRPr="00972CDF" w:rsidRDefault="003E6ADE" w:rsidP="00751071">
      <w:pPr>
        <w:suppressAutoHyphens/>
        <w:jc w:val="center"/>
        <w:rPr>
          <w:rFonts w:ascii="Times New Roman" w:hAnsi="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7088"/>
      </w:tblGrid>
      <w:tr w:rsidR="003E6ADE" w:rsidRPr="00972CDF" w:rsidTr="003E6ADE">
        <w:trPr>
          <w:trHeight w:val="521"/>
        </w:trPr>
        <w:tc>
          <w:tcPr>
            <w:tcW w:w="2376"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Наименование подпрограммы</w:t>
            </w:r>
          </w:p>
        </w:tc>
        <w:tc>
          <w:tcPr>
            <w:tcW w:w="7088"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«Оказание содействия добровольному переселению </w:t>
            </w:r>
            <w:r w:rsidRPr="00972CDF">
              <w:rPr>
                <w:rFonts w:ascii="Times New Roman" w:hAnsi="Times New Roman"/>
                <w:sz w:val="28"/>
                <w:szCs w:val="28"/>
              </w:rPr>
              <w:br/>
              <w:t>в Иркутскую область соотечественников, проживающих за рубежом»</w:t>
            </w:r>
            <w:r w:rsidRPr="00972CDF">
              <w:rPr>
                <w:rFonts w:ascii="Times New Roman" w:hAnsi="Times New Roman"/>
              </w:rPr>
              <w:t xml:space="preserve"> </w:t>
            </w:r>
            <w:r w:rsidRPr="00972CDF">
              <w:rPr>
                <w:rFonts w:ascii="Times New Roman" w:hAnsi="Times New Roman"/>
                <w:sz w:val="28"/>
                <w:szCs w:val="28"/>
              </w:rPr>
              <w:t>на 2019 – 2024 годы</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Дата согласования проекта подпрограммы Правительством Российской Федерации</w:t>
            </w:r>
          </w:p>
        </w:tc>
        <w:tc>
          <w:tcPr>
            <w:tcW w:w="7088"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распоряжение Правительства Российской Федерации </w:t>
            </w:r>
            <w:r w:rsidRPr="00972CDF">
              <w:rPr>
                <w:rFonts w:ascii="Times New Roman" w:hAnsi="Times New Roman"/>
                <w:sz w:val="28"/>
                <w:szCs w:val="28"/>
              </w:rPr>
              <w:br/>
              <w:t>от 28 февраля 2019 года № 302-р</w:t>
            </w:r>
          </w:p>
        </w:tc>
      </w:tr>
      <w:tr w:rsidR="003E6ADE" w:rsidRPr="00972CDF" w:rsidTr="003E6ADE">
        <w:tc>
          <w:tcPr>
            <w:tcW w:w="2376" w:type="dxa"/>
          </w:tcPr>
          <w:p w:rsidR="003E6ADE" w:rsidRPr="00972CDF" w:rsidRDefault="003E6ADE" w:rsidP="00751071">
            <w:pPr>
              <w:widowControl w:val="0"/>
              <w:autoSpaceDE w:val="0"/>
              <w:autoSpaceDN w:val="0"/>
              <w:adjustRightInd w:val="0"/>
              <w:spacing w:line="300" w:lineRule="exact"/>
              <w:ind w:left="34" w:right="-108"/>
              <w:rPr>
                <w:rFonts w:ascii="Times New Roman" w:hAnsi="Times New Roman"/>
                <w:sz w:val="28"/>
                <w:szCs w:val="28"/>
              </w:rPr>
            </w:pPr>
            <w:r w:rsidRPr="00972CDF">
              <w:rPr>
                <w:rFonts w:ascii="Times New Roman" w:hAnsi="Times New Roman"/>
                <w:sz w:val="28"/>
                <w:szCs w:val="28"/>
              </w:rPr>
              <w:t>Уполномоченный орган исполнительной власти субъекта Российской Федерации, ответственный за реализацию подпрограммы</w:t>
            </w:r>
          </w:p>
        </w:tc>
        <w:tc>
          <w:tcPr>
            <w:tcW w:w="7088"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Министерство труда и занятости Иркутской области </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Цель подпрограммы</w:t>
            </w:r>
          </w:p>
        </w:tc>
        <w:tc>
          <w:tcPr>
            <w:tcW w:w="7088" w:type="dxa"/>
          </w:tcPr>
          <w:p w:rsidR="003E6ADE" w:rsidRPr="00972CDF" w:rsidRDefault="003E6ADE" w:rsidP="00751071">
            <w:pPr>
              <w:widowControl w:val="0"/>
              <w:autoSpaceDE w:val="0"/>
              <w:autoSpaceDN w:val="0"/>
              <w:adjustRightInd w:val="0"/>
              <w:spacing w:line="300" w:lineRule="exact"/>
              <w:ind w:left="34"/>
              <w:jc w:val="both"/>
              <w:rPr>
                <w:rFonts w:ascii="Times New Roman" w:hAnsi="Times New Roman"/>
                <w:sz w:val="28"/>
                <w:szCs w:val="28"/>
              </w:rPr>
            </w:pPr>
            <w:r w:rsidRPr="00972CDF">
              <w:rPr>
                <w:rFonts w:ascii="Times New Roman" w:hAnsi="Times New Roman"/>
                <w:sz w:val="28"/>
                <w:szCs w:val="28"/>
              </w:rPr>
              <w:t>Обеспечение реализации Государственной программы</w:t>
            </w:r>
            <w:r w:rsidRPr="00972CDF">
              <w:rPr>
                <w:rFonts w:ascii="Times New Roman" w:hAnsi="Times New Roman"/>
              </w:rPr>
              <w:t xml:space="preserve"> </w:t>
            </w:r>
            <w:r w:rsidRPr="00972CDF">
              <w:rPr>
                <w:rFonts w:ascii="Times New Roman" w:hAnsi="Times New Roman"/>
                <w:sz w:val="28"/>
                <w:szCs w:val="28"/>
              </w:rPr>
              <w:t xml:space="preserve">по оказанию содействия добровольному переселению </w:t>
            </w:r>
            <w:r w:rsidRPr="00972CDF">
              <w:rPr>
                <w:rFonts w:ascii="Times New Roman" w:hAnsi="Times New Roman"/>
                <w:sz w:val="28"/>
                <w:szCs w:val="28"/>
              </w:rPr>
              <w:br/>
              <w:t xml:space="preserve">в Российскую Федерацию соотечественников, проживающих за рубежом, утвержденной Указом Президента Российской Федерации </w:t>
            </w:r>
            <w:r w:rsidRPr="00972CDF">
              <w:rPr>
                <w:rFonts w:ascii="Times New Roman" w:hAnsi="Times New Roman"/>
                <w:sz w:val="28"/>
                <w:szCs w:val="28"/>
              </w:rPr>
              <w:br/>
              <w:t>от 22 июня 2006 года № 637 (далее – Государственная программа), для социально-экономического развития и улучшения демографической ситуации в Иркутской области</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Задачи подпрограммы</w:t>
            </w:r>
          </w:p>
        </w:tc>
        <w:tc>
          <w:tcPr>
            <w:tcW w:w="7088"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1. Закрепление участников Государственной программы и членов их семей в Иркутской области и обеспечение их социально-культурной адаптации и интеграции </w:t>
            </w:r>
            <w:r w:rsidRPr="00972CDF">
              <w:rPr>
                <w:rFonts w:ascii="Times New Roman" w:hAnsi="Times New Roman"/>
                <w:sz w:val="28"/>
                <w:szCs w:val="28"/>
              </w:rPr>
              <w:br/>
              <w:t>в российское общество.</w:t>
            </w:r>
          </w:p>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2. Обеспечение участников Государственной программы и членов их семей социальной поддержкой в Иркутской области.</w:t>
            </w:r>
          </w:p>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lastRenderedPageBreak/>
              <w:t>3. Создание условий для обустройства участников Государственной программы и членов их семей – специалистов в сфере здравоохранения.</w:t>
            </w:r>
          </w:p>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4. Увеличение миграционного притока населения</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lastRenderedPageBreak/>
              <w:t>Исполнители основных мероприятий подпрограммы</w:t>
            </w:r>
          </w:p>
        </w:tc>
        <w:tc>
          <w:tcPr>
            <w:tcW w:w="7088" w:type="dxa"/>
          </w:tcPr>
          <w:p w:rsidR="003E6ADE" w:rsidRPr="00972CDF" w:rsidRDefault="003E6ADE" w:rsidP="00751071">
            <w:pPr>
              <w:pStyle w:val="ConsPlusNormal"/>
              <w:spacing w:line="0" w:lineRule="atLeast"/>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p>
          <w:p w:rsidR="003E6ADE" w:rsidRPr="00972CDF" w:rsidRDefault="003E6ADE" w:rsidP="00751071">
            <w:pPr>
              <w:pStyle w:val="ConsPlusNormal"/>
              <w:spacing w:line="0" w:lineRule="atLeast"/>
              <w:jc w:val="both"/>
              <w:rPr>
                <w:rFonts w:ascii="Times New Roman" w:hAnsi="Times New Roman"/>
                <w:sz w:val="28"/>
                <w:szCs w:val="28"/>
              </w:rPr>
            </w:pPr>
            <w:r w:rsidRPr="00972CDF">
              <w:rPr>
                <w:rFonts w:ascii="Times New Roman" w:hAnsi="Times New Roman"/>
                <w:sz w:val="28"/>
                <w:szCs w:val="28"/>
              </w:rPr>
              <w:t xml:space="preserve">министерство социального развития, опеки </w:t>
            </w:r>
            <w:r w:rsidRPr="00972CDF">
              <w:rPr>
                <w:rFonts w:ascii="Times New Roman" w:hAnsi="Times New Roman"/>
                <w:sz w:val="28"/>
                <w:szCs w:val="28"/>
              </w:rPr>
              <w:br/>
              <w:t xml:space="preserve">и попечительства Иркутской области; </w:t>
            </w:r>
          </w:p>
          <w:p w:rsidR="003E6ADE" w:rsidRPr="00972CDF" w:rsidRDefault="003E6ADE" w:rsidP="00751071">
            <w:pPr>
              <w:pStyle w:val="ConsPlusNormal"/>
              <w:spacing w:line="0" w:lineRule="atLeast"/>
              <w:jc w:val="both"/>
              <w:rPr>
                <w:rFonts w:ascii="Times New Roman" w:hAnsi="Times New Roman"/>
                <w:sz w:val="28"/>
                <w:szCs w:val="28"/>
              </w:rPr>
            </w:pPr>
            <w:r w:rsidRPr="00972CDF">
              <w:rPr>
                <w:rFonts w:ascii="Times New Roman" w:hAnsi="Times New Roman"/>
                <w:sz w:val="28"/>
                <w:szCs w:val="28"/>
              </w:rPr>
              <w:t>министерство здравоохранения Иркутской области</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Этапы и сроки реализации подпрограммы</w:t>
            </w:r>
          </w:p>
        </w:tc>
        <w:tc>
          <w:tcPr>
            <w:tcW w:w="7088" w:type="dxa"/>
          </w:tcPr>
          <w:p w:rsidR="003E6ADE" w:rsidRPr="00972CDF" w:rsidRDefault="003E6ADE" w:rsidP="00751071">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2019 – 2024 годы (э</w:t>
            </w:r>
            <w:r w:rsidRPr="00972CDF">
              <w:rPr>
                <w:rFonts w:ascii="Times New Roman" w:eastAsia="Calibri" w:hAnsi="Times New Roman"/>
                <w:sz w:val="28"/>
                <w:szCs w:val="28"/>
              </w:rPr>
              <w:t xml:space="preserve">тапы реализации подпрограммы </w:t>
            </w:r>
            <w:r w:rsidRPr="00972CDF">
              <w:rPr>
                <w:rFonts w:ascii="Times New Roman" w:eastAsia="Calibri" w:hAnsi="Times New Roman"/>
                <w:sz w:val="28"/>
                <w:szCs w:val="28"/>
              </w:rPr>
              <w:br/>
              <w:t>не выделяются)</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Объемы и источники финансирования подпрограммы</w:t>
            </w:r>
          </w:p>
        </w:tc>
        <w:tc>
          <w:tcPr>
            <w:tcW w:w="7088" w:type="dxa"/>
          </w:tcPr>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Общий объем финансирования подпрограммы составляет:</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3 421,8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3 250,0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3 880,0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3 820,0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2023 год – 4 126,0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2024 год – 955,0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Объем финансирования за счет средств федерального бюджета составляет:</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2 607,0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2 567,5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3 065,2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2 865,0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2023 год – 3 094,5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Объем финансирования за счет средств областного бюджета составляет:</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2019 год – 814,8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2020 год – 682,5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2021 год – 814,8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2022 год – 955,0 тыс. рублей;</w:t>
            </w:r>
          </w:p>
          <w:p w:rsidR="00504619" w:rsidRPr="00972CDF" w:rsidRDefault="00504619" w:rsidP="00504619">
            <w:pPr>
              <w:pStyle w:val="ConsPlusNormal"/>
              <w:keepLines/>
              <w:suppressAutoHyphens/>
              <w:spacing w:line="240" w:lineRule="atLeast"/>
              <w:ind w:left="79"/>
              <w:contextualSpacing/>
              <w:jc w:val="both"/>
              <w:rPr>
                <w:rFonts w:ascii="Times New Roman" w:hAnsi="Times New Roman" w:cs="Arial"/>
                <w:sz w:val="28"/>
                <w:szCs w:val="28"/>
              </w:rPr>
            </w:pPr>
            <w:r w:rsidRPr="00972CDF">
              <w:rPr>
                <w:rFonts w:ascii="Times New Roman" w:hAnsi="Times New Roman" w:cs="Arial"/>
                <w:sz w:val="28"/>
                <w:szCs w:val="28"/>
              </w:rPr>
              <w:t>2023 год – 1 031,5 тыс. рублей;</w:t>
            </w:r>
          </w:p>
          <w:p w:rsidR="003E6ADE" w:rsidRPr="00972CDF" w:rsidRDefault="00504619" w:rsidP="00504619">
            <w:pPr>
              <w:widowControl w:val="0"/>
              <w:autoSpaceDE w:val="0"/>
              <w:autoSpaceDN w:val="0"/>
              <w:adjustRightInd w:val="0"/>
              <w:jc w:val="both"/>
              <w:rPr>
                <w:rFonts w:ascii="Times New Roman" w:hAnsi="Times New Roman"/>
                <w:sz w:val="28"/>
                <w:szCs w:val="28"/>
              </w:rPr>
            </w:pPr>
            <w:r w:rsidRPr="00972CDF">
              <w:rPr>
                <w:rFonts w:ascii="Times New Roman" w:hAnsi="Times New Roman" w:cs="Arial"/>
                <w:sz w:val="28"/>
                <w:szCs w:val="28"/>
              </w:rPr>
              <w:t>2024 год – 955,0 тыс. рублей</w:t>
            </w:r>
          </w:p>
        </w:tc>
      </w:tr>
      <w:tr w:rsidR="003E6ADE" w:rsidRPr="00972CDF" w:rsidTr="003E6ADE">
        <w:trPr>
          <w:trHeight w:val="131"/>
        </w:trPr>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t>Основные показатели эффективности подпрограммы</w:t>
            </w:r>
          </w:p>
        </w:tc>
        <w:tc>
          <w:tcPr>
            <w:tcW w:w="7088" w:type="dxa"/>
          </w:tcPr>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1. Численность участников Государственной программы и членов их семей, прибывших в Иркутскую область и поставленных на учет в Главном управлении Министерства внутренних дел Российской Федерации по Иркутской области (далее – ГУ МВД России по Иркутской области).</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2. Доля заявлений об участии в Государственной программе, согласованных уполномоченным органом, от общего числа заявлений об участии </w:t>
            </w:r>
            <w:r w:rsidRPr="00972CDF">
              <w:rPr>
                <w:rFonts w:ascii="Times New Roman" w:hAnsi="Times New Roman"/>
                <w:sz w:val="28"/>
                <w:szCs w:val="28"/>
              </w:rPr>
              <w:br/>
              <w:t xml:space="preserve">в Государственной программе, поступивших </w:t>
            </w:r>
            <w:r w:rsidRPr="00972CDF">
              <w:rPr>
                <w:rFonts w:ascii="Times New Roman" w:hAnsi="Times New Roman"/>
                <w:sz w:val="28"/>
                <w:szCs w:val="28"/>
              </w:rPr>
              <w:br/>
              <w:t>от соотечественников, желающих переехать в Иркутскую область.</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lastRenderedPageBreak/>
              <w:t>3. 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4. 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обратившихся по данной услуге.</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5. Доля участников Государственной программы, имеющих трех и более детей, и членов их семей, которым предоставлена компенсация расходов </w:t>
            </w:r>
            <w:r w:rsidRPr="00972CDF">
              <w:rPr>
                <w:rFonts w:ascii="Times New Roman" w:hAnsi="Times New Roman"/>
                <w:sz w:val="28"/>
                <w:szCs w:val="28"/>
              </w:rPr>
              <w:br/>
              <w:t xml:space="preserve">на прохождение медицинского освидетельствования </w:t>
            </w:r>
            <w:r w:rsidRPr="00972CDF">
              <w:rPr>
                <w:rFonts w:ascii="Times New Roman" w:hAnsi="Times New Roman"/>
                <w:sz w:val="28"/>
                <w:szCs w:val="28"/>
              </w:rPr>
              <w:br/>
              <w:t>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6. Доля участников Государственной программы, имеющих одного и более детей, и членов их семей, которым предоставлена компенсация расходов </w:t>
            </w:r>
            <w:r w:rsidRPr="00972CDF">
              <w:rPr>
                <w:rFonts w:ascii="Times New Roman" w:hAnsi="Times New Roman"/>
                <w:sz w:val="28"/>
                <w:szCs w:val="28"/>
              </w:rPr>
              <w:br/>
              <w:t xml:space="preserve">на прохождение медицинского освидетельствования </w:t>
            </w:r>
            <w:r w:rsidRPr="00972CDF">
              <w:rPr>
                <w:rFonts w:ascii="Times New Roman" w:hAnsi="Times New Roman"/>
                <w:sz w:val="28"/>
                <w:szCs w:val="28"/>
              </w:rPr>
              <w:br/>
              <w:t>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7. Доля участников Государственной программы </w:t>
            </w:r>
            <w:r w:rsidRPr="00972CDF">
              <w:rPr>
                <w:rFonts w:ascii="Times New Roman" w:hAnsi="Times New Roman"/>
                <w:sz w:val="28"/>
                <w:szCs w:val="28"/>
              </w:rPr>
              <w:br/>
              <w:t>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8. Доля участников Государственной программы </w:t>
            </w:r>
            <w:r w:rsidRPr="00972CDF">
              <w:rPr>
                <w:rFonts w:ascii="Times New Roman" w:hAnsi="Times New Roman"/>
                <w:sz w:val="28"/>
                <w:szCs w:val="28"/>
              </w:rPr>
              <w:br/>
              <w:t xml:space="preserve">и членов их семей, учитываемых для получения мер социальной поддержки, от общего числа участников Государственной программы и членов их семей </w:t>
            </w:r>
            <w:r w:rsidRPr="00972CDF">
              <w:rPr>
                <w:rFonts w:ascii="Times New Roman" w:hAnsi="Times New Roman"/>
                <w:sz w:val="28"/>
                <w:szCs w:val="28"/>
              </w:rPr>
              <w:br/>
              <w:t>в соответствии с поступившими заявками от областных государственных казенных учреждений «Управления социальной защиты населения» (далее – учреждения).</w:t>
            </w:r>
          </w:p>
          <w:p w:rsidR="00827253" w:rsidRPr="00972CDF" w:rsidRDefault="00827253" w:rsidP="00827253">
            <w:pPr>
              <w:keepLines/>
              <w:suppressAutoHyphens/>
              <w:autoSpaceDE w:val="0"/>
              <w:autoSpaceDN w:val="0"/>
              <w:adjustRightInd w:val="0"/>
              <w:contextualSpacing/>
              <w:jc w:val="both"/>
              <w:rPr>
                <w:rFonts w:ascii="Times New Roman" w:hAnsi="Times New Roman"/>
                <w:sz w:val="28"/>
                <w:szCs w:val="28"/>
              </w:rPr>
            </w:pPr>
            <w:r w:rsidRPr="00972CDF">
              <w:rPr>
                <w:rFonts w:ascii="Times New Roman" w:hAnsi="Times New Roman"/>
                <w:sz w:val="28"/>
                <w:szCs w:val="28"/>
              </w:rPr>
              <w:t xml:space="preserve">9. Доля участников Государственной программы </w:t>
            </w:r>
            <w:r w:rsidRPr="00972CDF">
              <w:rPr>
                <w:rFonts w:ascii="Times New Roman" w:hAnsi="Times New Roman"/>
                <w:sz w:val="28"/>
                <w:szCs w:val="28"/>
              </w:rPr>
              <w:br/>
              <w:t xml:space="preserve">и членов их семей – специалистов в сфере здравоохранения, прошедших подготовку </w:t>
            </w:r>
            <w:r w:rsidRPr="00972CDF">
              <w:rPr>
                <w:rFonts w:ascii="Times New Roman" w:hAnsi="Times New Roman"/>
                <w:sz w:val="28"/>
                <w:szCs w:val="28"/>
              </w:rPr>
              <w:br/>
              <w:t xml:space="preserve">по специальностям в сфере здравоохранения, в том </w:t>
            </w:r>
            <w:r w:rsidRPr="00972CDF">
              <w:rPr>
                <w:rFonts w:ascii="Times New Roman" w:hAnsi="Times New Roman"/>
                <w:sz w:val="28"/>
                <w:szCs w:val="28"/>
              </w:rPr>
              <w:lastRenderedPageBreak/>
              <w:t>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w:t>
            </w:r>
          </w:p>
          <w:p w:rsidR="003E6ADE" w:rsidRPr="00972CDF" w:rsidRDefault="00827253" w:rsidP="00827253">
            <w:pPr>
              <w:widowControl w:val="0"/>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10. Доля участников Государственной программы </w:t>
            </w:r>
            <w:r w:rsidRPr="00972CDF">
              <w:rPr>
                <w:rFonts w:ascii="Times New Roman" w:hAnsi="Times New Roman"/>
                <w:sz w:val="28"/>
                <w:szCs w:val="28"/>
              </w:rPr>
              <w:br/>
              <w:t xml:space="preserve">и членов их семей, прибывших в Иркутскую область </w:t>
            </w:r>
            <w:r w:rsidRPr="00972CDF">
              <w:rPr>
                <w:rFonts w:ascii="Times New Roman" w:hAnsi="Times New Roman"/>
                <w:sz w:val="28"/>
                <w:szCs w:val="28"/>
              </w:rPr>
              <w:br/>
              <w:t>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w:t>
            </w:r>
          </w:p>
        </w:tc>
      </w:tr>
      <w:tr w:rsidR="003E6ADE" w:rsidRPr="00972CDF" w:rsidTr="003E6ADE">
        <w:tc>
          <w:tcPr>
            <w:tcW w:w="2376" w:type="dxa"/>
          </w:tcPr>
          <w:p w:rsidR="003E6ADE" w:rsidRPr="00972CDF" w:rsidRDefault="003E6ADE" w:rsidP="00751071">
            <w:pPr>
              <w:widowControl w:val="0"/>
              <w:autoSpaceDE w:val="0"/>
              <w:autoSpaceDN w:val="0"/>
              <w:adjustRightInd w:val="0"/>
              <w:rPr>
                <w:rFonts w:ascii="Times New Roman" w:hAnsi="Times New Roman"/>
                <w:sz w:val="28"/>
                <w:szCs w:val="28"/>
              </w:rPr>
            </w:pPr>
            <w:r w:rsidRPr="00972CDF">
              <w:rPr>
                <w:rFonts w:ascii="Times New Roman" w:hAnsi="Times New Roman"/>
                <w:sz w:val="28"/>
                <w:szCs w:val="28"/>
              </w:rPr>
              <w:lastRenderedPageBreak/>
              <w:t>Ожидаемые конечные результаты реализации подпрограммы</w:t>
            </w:r>
          </w:p>
        </w:tc>
        <w:tc>
          <w:tcPr>
            <w:tcW w:w="7088" w:type="dxa"/>
          </w:tcPr>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1. 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 составит не менее 4 395 человек, в том числе по годам:</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2019 году – 755 человек;</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2020 году – 745 человек;</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2021 году – 735 человек;</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2022 году – 725 человек;</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2023 году – 720 человек;</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в 2024 году – 715 человек.</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 xml:space="preserve">2. Доля заявлений об участии в Государственной программе, согласованных уполномоченным органом, от общего числа заявлений об участии </w:t>
            </w:r>
            <w:r w:rsidRPr="00972CDF">
              <w:rPr>
                <w:rFonts w:ascii="Times New Roman" w:hAnsi="Times New Roman"/>
                <w:sz w:val="28"/>
                <w:szCs w:val="28"/>
              </w:rPr>
              <w:br/>
              <w:t xml:space="preserve">в Государственной программе, поступивших </w:t>
            </w:r>
            <w:r w:rsidRPr="00972CDF">
              <w:rPr>
                <w:rFonts w:ascii="Times New Roman" w:hAnsi="Times New Roman"/>
                <w:sz w:val="28"/>
                <w:szCs w:val="28"/>
              </w:rPr>
              <w:br/>
              <w:t>от соотечественников, желающих переехать в Иркутскую область, составит не менее 70%, в том числе по годам:</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70%;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2020 году – не менее 70%;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70%;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70%;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70%;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2024 году – не менее 70%.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3. 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 составит не менее 80%, в том числе по годам:</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80%;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2020 году – не менее 80%;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80%;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80%;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80%;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lastRenderedPageBreak/>
              <w:t>в 2024 году – не менее 80%.</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4. 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обратившихся по данной услуге, составит не менее 100%, в том числе по годам:</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2020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2023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2024 году – не менее 100%.</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 xml:space="preserve">5. </w:t>
            </w:r>
            <w:proofErr w:type="gramStart"/>
            <w:r w:rsidRPr="00972CDF">
              <w:rPr>
                <w:rFonts w:ascii="Times New Roman" w:hAnsi="Times New Roman"/>
                <w:sz w:val="28"/>
                <w:szCs w:val="28"/>
              </w:rPr>
              <w:t>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составит не менее 100%, в том числе по годам:</w:t>
            </w:r>
            <w:proofErr w:type="gramEnd"/>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2020 году – не менее 100%.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6. </w:t>
            </w:r>
            <w:proofErr w:type="gramStart"/>
            <w:r w:rsidRPr="00972CDF">
              <w:rPr>
                <w:rFonts w:ascii="Times New Roman" w:hAnsi="Times New Roman"/>
                <w:sz w:val="28"/>
                <w:szCs w:val="28"/>
              </w:rPr>
              <w:t xml:space="preserve">Доля участников Государственной программы, имеющих одного и более детей, и членов их семей, которым предоставлена компенсация расходов </w:t>
            </w:r>
            <w:r w:rsidRPr="00972CDF">
              <w:rPr>
                <w:rFonts w:ascii="Times New Roman" w:hAnsi="Times New Roman"/>
                <w:sz w:val="28"/>
                <w:szCs w:val="28"/>
              </w:rPr>
              <w:br/>
              <w:t xml:space="preserve">на прохождение медицинского освидетельствования </w:t>
            </w:r>
            <w:r w:rsidRPr="00972CDF">
              <w:rPr>
                <w:rFonts w:ascii="Times New Roman" w:hAnsi="Times New Roman"/>
                <w:sz w:val="28"/>
                <w:szCs w:val="28"/>
              </w:rPr>
              <w:br/>
              <w:t>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 составит не менее 100%, в том числе по годам:</w:t>
            </w:r>
            <w:proofErr w:type="gramEnd"/>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2023 году – не менее 100%;</w:t>
            </w:r>
          </w:p>
          <w:p w:rsidR="003E7B6F" w:rsidRPr="00972CDF" w:rsidRDefault="003E7B6F" w:rsidP="003E7B6F">
            <w:pPr>
              <w:pStyle w:val="ConsPlusNormal"/>
              <w:keepLines/>
              <w:suppressAutoHyphens/>
              <w:ind w:left="1"/>
              <w:rPr>
                <w:rFonts w:ascii="Times New Roman" w:hAnsi="Times New Roman"/>
                <w:sz w:val="28"/>
                <w:szCs w:val="28"/>
              </w:rPr>
            </w:pPr>
            <w:r w:rsidRPr="00972CDF">
              <w:rPr>
                <w:rFonts w:ascii="Times New Roman" w:hAnsi="Times New Roman"/>
                <w:sz w:val="28"/>
                <w:szCs w:val="28"/>
              </w:rPr>
              <w:t>в 2024 году – не менее 100%.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7. Доля участников Государственной программы </w:t>
            </w:r>
            <w:r w:rsidRPr="00972CDF">
              <w:rPr>
                <w:rFonts w:ascii="Times New Roman" w:hAnsi="Times New Roman"/>
                <w:sz w:val="28"/>
                <w:szCs w:val="28"/>
              </w:rPr>
              <w:br/>
              <w:t xml:space="preserve">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 составит не </w:t>
            </w:r>
            <w:r w:rsidRPr="00972CDF">
              <w:rPr>
                <w:rFonts w:ascii="Times New Roman" w:hAnsi="Times New Roman"/>
                <w:sz w:val="28"/>
                <w:szCs w:val="28"/>
              </w:rPr>
              <w:lastRenderedPageBreak/>
              <w:t>менее 100%, в том числе по годам:</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2020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2024 году – не менее 100%.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8. Доля участников Государственной программы </w:t>
            </w:r>
            <w:r w:rsidRPr="00972CDF">
              <w:rPr>
                <w:rFonts w:ascii="Times New Roman" w:hAnsi="Times New Roman"/>
                <w:sz w:val="28"/>
                <w:szCs w:val="28"/>
              </w:rPr>
              <w:br/>
              <w:t xml:space="preserve">и членов их семей, учитываемых для получения мер социальной поддержки, от общего числа участников Государственной программы и членов их семей </w:t>
            </w:r>
            <w:r w:rsidRPr="00972CDF">
              <w:rPr>
                <w:rFonts w:ascii="Times New Roman" w:hAnsi="Times New Roman"/>
                <w:sz w:val="28"/>
                <w:szCs w:val="28"/>
              </w:rPr>
              <w:br/>
              <w:t xml:space="preserve">в соответствии с поступившими заявками </w:t>
            </w:r>
            <w:r w:rsidRPr="00972CDF">
              <w:rPr>
                <w:rFonts w:ascii="Times New Roman" w:hAnsi="Times New Roman"/>
                <w:sz w:val="28"/>
                <w:szCs w:val="28"/>
              </w:rPr>
              <w:br/>
              <w:t>от учреждений составит не менее 100%, в том числе по годам:</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2020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2024 году – не менее 100%.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9. </w:t>
            </w:r>
            <w:proofErr w:type="gramStart"/>
            <w:r w:rsidRPr="00972CDF">
              <w:rPr>
                <w:rFonts w:ascii="Times New Roman" w:hAnsi="Times New Roman"/>
                <w:sz w:val="28"/>
                <w:szCs w:val="28"/>
              </w:rPr>
              <w:t xml:space="preserve">Доля участников Государственной программы </w:t>
            </w:r>
            <w:r w:rsidRPr="00972CDF">
              <w:rPr>
                <w:rFonts w:ascii="Times New Roman" w:hAnsi="Times New Roman"/>
                <w:sz w:val="28"/>
                <w:szCs w:val="28"/>
              </w:rPr>
              <w:br/>
              <w:t xml:space="preserve">и членов их семей – специалистов в сфере здравоохранения, прошедших подготовку </w:t>
            </w:r>
            <w:r w:rsidRPr="00972CDF">
              <w:rPr>
                <w:rFonts w:ascii="Times New Roman" w:hAnsi="Times New Roman"/>
                <w:sz w:val="28"/>
                <w:szCs w:val="28"/>
              </w:rPr>
              <w:br/>
              <w:t>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 составит не менее 100%, в том числе по годам:</w:t>
            </w:r>
            <w:proofErr w:type="gramEnd"/>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2024 году – не менее 100%.</w:t>
            </w:r>
          </w:p>
          <w:p w:rsidR="003E7B6F" w:rsidRPr="00972CDF" w:rsidRDefault="003E7B6F" w:rsidP="003E7B6F">
            <w:pPr>
              <w:keepLines/>
              <w:suppressAutoHyphens/>
              <w:autoSpaceDE w:val="0"/>
              <w:autoSpaceDN w:val="0"/>
              <w:adjustRightInd w:val="0"/>
              <w:jc w:val="both"/>
              <w:rPr>
                <w:rFonts w:ascii="Times New Roman" w:hAnsi="Times New Roman"/>
                <w:sz w:val="28"/>
                <w:szCs w:val="28"/>
              </w:rPr>
            </w:pPr>
            <w:r w:rsidRPr="00972CDF">
              <w:rPr>
                <w:rFonts w:ascii="Times New Roman" w:hAnsi="Times New Roman"/>
                <w:sz w:val="28"/>
                <w:szCs w:val="28"/>
              </w:rPr>
              <w:t xml:space="preserve">10. Доля участников Государственной программы </w:t>
            </w:r>
            <w:r w:rsidRPr="00972CDF">
              <w:rPr>
                <w:rFonts w:ascii="Times New Roman" w:hAnsi="Times New Roman"/>
                <w:sz w:val="28"/>
                <w:szCs w:val="28"/>
              </w:rPr>
              <w:br/>
              <w:t xml:space="preserve">и членов их семей, прибывших в Иркутскую область </w:t>
            </w:r>
            <w:r w:rsidRPr="00972CDF">
              <w:rPr>
                <w:rFonts w:ascii="Times New Roman" w:hAnsi="Times New Roman"/>
                <w:sz w:val="28"/>
                <w:szCs w:val="28"/>
              </w:rPr>
              <w:br/>
              <w:t>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 составит не менее 100%, в том числе по годам:</w:t>
            </w:r>
          </w:p>
          <w:p w:rsidR="003E7B6F" w:rsidRPr="00972CDF" w:rsidRDefault="003E7B6F" w:rsidP="003E7B6F">
            <w:pPr>
              <w:keepLines/>
              <w:suppressAutoHyphens/>
              <w:autoSpaceDE w:val="0"/>
              <w:autoSpaceDN w:val="0"/>
              <w:adjustRightInd w:val="0"/>
              <w:ind w:left="1"/>
              <w:jc w:val="both"/>
              <w:rPr>
                <w:rFonts w:ascii="Times New Roman" w:hAnsi="Times New Roman"/>
                <w:sz w:val="28"/>
                <w:szCs w:val="28"/>
              </w:rPr>
            </w:pPr>
            <w:r w:rsidRPr="00972CDF">
              <w:rPr>
                <w:rFonts w:ascii="Times New Roman" w:hAnsi="Times New Roman"/>
                <w:sz w:val="28"/>
                <w:szCs w:val="28"/>
              </w:rPr>
              <w:t>в 2019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2020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2021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2022 году – не менее 100%;</w:t>
            </w:r>
          </w:p>
          <w:p w:rsidR="003E7B6F" w:rsidRPr="00972CDF" w:rsidRDefault="003E7B6F" w:rsidP="003E7B6F">
            <w:pPr>
              <w:pStyle w:val="ConsPlusNormal"/>
              <w:keepLines/>
              <w:suppressAutoHyphens/>
              <w:rPr>
                <w:rFonts w:ascii="Times New Roman" w:hAnsi="Times New Roman"/>
                <w:sz w:val="28"/>
                <w:szCs w:val="28"/>
              </w:rPr>
            </w:pPr>
            <w:r w:rsidRPr="00972CDF">
              <w:rPr>
                <w:rFonts w:ascii="Times New Roman" w:hAnsi="Times New Roman"/>
                <w:sz w:val="28"/>
                <w:szCs w:val="28"/>
              </w:rPr>
              <w:t>в 2023 году – не менее 100%;</w:t>
            </w:r>
          </w:p>
          <w:p w:rsidR="003E6ADE" w:rsidRPr="00972CDF" w:rsidRDefault="003E7B6F" w:rsidP="003E7B6F">
            <w:pPr>
              <w:autoSpaceDE w:val="0"/>
              <w:autoSpaceDN w:val="0"/>
              <w:adjustRightInd w:val="0"/>
              <w:jc w:val="both"/>
              <w:rPr>
                <w:rFonts w:ascii="Times New Roman" w:hAnsi="Times New Roman"/>
                <w:sz w:val="28"/>
                <w:szCs w:val="28"/>
              </w:rPr>
            </w:pPr>
            <w:r w:rsidRPr="00972CDF">
              <w:rPr>
                <w:rFonts w:ascii="Times New Roman" w:hAnsi="Times New Roman"/>
                <w:sz w:val="28"/>
                <w:szCs w:val="28"/>
              </w:rPr>
              <w:lastRenderedPageBreak/>
              <w:t>в 2024 году – не менее 100%</w:t>
            </w:r>
          </w:p>
        </w:tc>
      </w:tr>
    </w:tbl>
    <w:p w:rsidR="003E6ADE" w:rsidRPr="00972CDF" w:rsidRDefault="003E6ADE" w:rsidP="00751071">
      <w:pPr>
        <w:suppressAutoHyphens/>
        <w:jc w:val="center"/>
        <w:rPr>
          <w:rFonts w:ascii="Times New Roman" w:hAnsi="Times New Roman"/>
          <w:sz w:val="28"/>
          <w:szCs w:val="28"/>
        </w:rPr>
      </w:pP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sz w:val="28"/>
          <w:szCs w:val="28"/>
        </w:rPr>
        <w:t xml:space="preserve">Раздел 1. ОБЩАЯ ХАРАКТЕРИСТИКА СФЕРЫ </w:t>
      </w:r>
      <w:r w:rsidRPr="00972CDF">
        <w:rPr>
          <w:rFonts w:ascii="Times New Roman" w:hAnsi="Times New Roman" w:hint="eastAsia"/>
          <w:sz w:val="28"/>
          <w:szCs w:val="28"/>
        </w:rPr>
        <w:t>РЕАЛИЗАЦИИ ПОДПРОГРАММЫ</w:t>
      </w:r>
      <w:r w:rsidRPr="00972CDF">
        <w:rPr>
          <w:rFonts w:ascii="Times New Roman" w:hAnsi="Times New Roman"/>
          <w:sz w:val="28"/>
          <w:szCs w:val="28"/>
        </w:rPr>
        <w:t xml:space="preserve"> </w:t>
      </w:r>
    </w:p>
    <w:p w:rsidR="003E6ADE" w:rsidRPr="00972CDF" w:rsidRDefault="003E6ADE" w:rsidP="00751071">
      <w:pPr>
        <w:suppressAutoHyphens/>
        <w:jc w:val="center"/>
        <w:rPr>
          <w:rFonts w:ascii="Times New Roman" w:hAnsi="Times New Roman"/>
          <w:b/>
          <w:sz w:val="28"/>
          <w:szCs w:val="28"/>
        </w:rPr>
      </w:pP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Необходимость</w:t>
      </w:r>
      <w:r w:rsidRPr="00972CDF">
        <w:rPr>
          <w:rFonts w:ascii="Times New Roman" w:hAnsi="Times New Roman"/>
          <w:sz w:val="28"/>
          <w:szCs w:val="28"/>
        </w:rPr>
        <w:t xml:space="preserve"> </w:t>
      </w:r>
      <w:r w:rsidRPr="00972CDF">
        <w:rPr>
          <w:rFonts w:ascii="Times New Roman" w:hAnsi="Times New Roman" w:hint="eastAsia"/>
          <w:sz w:val="28"/>
          <w:szCs w:val="28"/>
        </w:rPr>
        <w:t>разработки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обусловлена</w:t>
      </w:r>
      <w:r w:rsidRPr="00972CDF">
        <w:rPr>
          <w:rFonts w:ascii="Times New Roman" w:hAnsi="Times New Roman"/>
          <w:sz w:val="28"/>
          <w:szCs w:val="28"/>
        </w:rPr>
        <w:t xml:space="preserve"> </w:t>
      </w:r>
      <w:r w:rsidRPr="00972CDF">
        <w:rPr>
          <w:rFonts w:ascii="Times New Roman" w:hAnsi="Times New Roman" w:hint="eastAsia"/>
          <w:sz w:val="28"/>
          <w:szCs w:val="28"/>
        </w:rPr>
        <w:t>демографической</w:t>
      </w:r>
      <w:r w:rsidRPr="00972CDF">
        <w:rPr>
          <w:rFonts w:ascii="Times New Roman" w:hAnsi="Times New Roman"/>
          <w:sz w:val="28"/>
          <w:szCs w:val="28"/>
        </w:rPr>
        <w:t xml:space="preserve"> </w:t>
      </w:r>
      <w:r w:rsidRPr="00972CDF">
        <w:rPr>
          <w:rFonts w:ascii="Times New Roman" w:hAnsi="Times New Roman" w:hint="eastAsia"/>
          <w:sz w:val="28"/>
          <w:szCs w:val="28"/>
        </w:rPr>
        <w:t>ситуацией</w:t>
      </w:r>
      <w:r w:rsidRPr="00972CDF">
        <w:rPr>
          <w:rFonts w:ascii="Times New Roman" w:hAnsi="Times New Roman"/>
          <w:sz w:val="28"/>
          <w:szCs w:val="28"/>
        </w:rPr>
        <w:t xml:space="preserve">, </w:t>
      </w:r>
      <w:r w:rsidRPr="00972CDF">
        <w:rPr>
          <w:rFonts w:ascii="Times New Roman" w:hAnsi="Times New Roman" w:hint="eastAsia"/>
          <w:sz w:val="28"/>
          <w:szCs w:val="28"/>
        </w:rPr>
        <w:t>сложившейся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течение</w:t>
      </w:r>
      <w:r w:rsidRPr="00972CDF">
        <w:rPr>
          <w:rFonts w:ascii="Times New Roman" w:hAnsi="Times New Roman"/>
          <w:sz w:val="28"/>
          <w:szCs w:val="28"/>
        </w:rPr>
        <w:t xml:space="preserve"> </w:t>
      </w:r>
      <w:r w:rsidRPr="00972CDF">
        <w:rPr>
          <w:rFonts w:ascii="Times New Roman" w:hAnsi="Times New Roman" w:hint="eastAsia"/>
          <w:sz w:val="28"/>
          <w:szCs w:val="28"/>
        </w:rPr>
        <w:t>длительного</w:t>
      </w:r>
      <w:r w:rsidRPr="00972CDF">
        <w:rPr>
          <w:rFonts w:ascii="Times New Roman" w:hAnsi="Times New Roman"/>
          <w:sz w:val="28"/>
          <w:szCs w:val="28"/>
        </w:rPr>
        <w:t xml:space="preserve"> </w:t>
      </w:r>
      <w:r w:rsidRPr="00972CDF">
        <w:rPr>
          <w:rFonts w:ascii="Times New Roman" w:hAnsi="Times New Roman" w:hint="eastAsia"/>
          <w:sz w:val="28"/>
          <w:szCs w:val="28"/>
        </w:rPr>
        <w:t>периода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наблюдаются</w:t>
      </w:r>
      <w:r w:rsidRPr="00972CDF">
        <w:rPr>
          <w:rFonts w:ascii="Times New Roman" w:hAnsi="Times New Roman"/>
          <w:sz w:val="28"/>
          <w:szCs w:val="28"/>
        </w:rPr>
        <w:t xml:space="preserve"> </w:t>
      </w:r>
      <w:r w:rsidRPr="00972CDF">
        <w:rPr>
          <w:rFonts w:ascii="Times New Roman" w:hAnsi="Times New Roman" w:hint="eastAsia"/>
          <w:sz w:val="28"/>
          <w:szCs w:val="28"/>
        </w:rPr>
        <w:t>тенденци</w:t>
      </w:r>
      <w:r w:rsidRPr="00972CDF">
        <w:rPr>
          <w:rFonts w:ascii="Times New Roman" w:hAnsi="Times New Roman"/>
          <w:sz w:val="28"/>
          <w:szCs w:val="28"/>
        </w:rPr>
        <w:t xml:space="preserve">и </w:t>
      </w:r>
      <w:r w:rsidRPr="00972CDF">
        <w:rPr>
          <w:rFonts w:ascii="Times New Roman" w:hAnsi="Times New Roman" w:hint="eastAsia"/>
          <w:sz w:val="28"/>
          <w:szCs w:val="28"/>
        </w:rPr>
        <w:t>ежегодного</w:t>
      </w:r>
      <w:r w:rsidRPr="00972CDF">
        <w:rPr>
          <w:rFonts w:ascii="Times New Roman" w:hAnsi="Times New Roman"/>
          <w:sz w:val="28"/>
          <w:szCs w:val="28"/>
        </w:rPr>
        <w:t xml:space="preserve"> </w:t>
      </w:r>
      <w:r w:rsidRPr="00972CDF">
        <w:rPr>
          <w:rFonts w:ascii="Times New Roman" w:hAnsi="Times New Roman" w:hint="eastAsia"/>
          <w:sz w:val="28"/>
          <w:szCs w:val="28"/>
        </w:rPr>
        <w:t>сокращения</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миграционный</w:t>
      </w:r>
      <w:r w:rsidRPr="00972CDF">
        <w:rPr>
          <w:rFonts w:ascii="Times New Roman" w:hAnsi="Times New Roman"/>
          <w:sz w:val="28"/>
          <w:szCs w:val="28"/>
        </w:rPr>
        <w:t xml:space="preserve"> </w:t>
      </w:r>
      <w:r w:rsidRPr="00972CDF">
        <w:rPr>
          <w:rFonts w:ascii="Times New Roman" w:hAnsi="Times New Roman" w:hint="eastAsia"/>
          <w:sz w:val="28"/>
          <w:szCs w:val="28"/>
        </w:rPr>
        <w:t>отток</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усиливается</w:t>
      </w:r>
      <w:r w:rsidRPr="00972CDF">
        <w:rPr>
          <w:rFonts w:ascii="Times New Roman" w:hAnsi="Times New Roman"/>
          <w:sz w:val="28"/>
          <w:szCs w:val="28"/>
        </w:rPr>
        <w:t xml:space="preserve"> </w:t>
      </w:r>
      <w:r w:rsidRPr="00972CDF">
        <w:rPr>
          <w:rFonts w:ascii="Times New Roman" w:hAnsi="Times New Roman" w:hint="eastAsia"/>
          <w:sz w:val="28"/>
          <w:szCs w:val="28"/>
        </w:rPr>
        <w:t>процесс</w:t>
      </w:r>
      <w:r w:rsidRPr="00972CDF">
        <w:rPr>
          <w:rFonts w:ascii="Times New Roman" w:hAnsi="Times New Roman"/>
          <w:sz w:val="28"/>
          <w:szCs w:val="28"/>
        </w:rPr>
        <w:t xml:space="preserve"> </w:t>
      </w:r>
      <w:r w:rsidRPr="00972CDF">
        <w:rPr>
          <w:rFonts w:ascii="Times New Roman" w:hAnsi="Times New Roman" w:hint="eastAsia"/>
          <w:sz w:val="28"/>
          <w:szCs w:val="28"/>
        </w:rPr>
        <w:t>демографического</w:t>
      </w:r>
      <w:r w:rsidRPr="00972CDF">
        <w:rPr>
          <w:rFonts w:ascii="Times New Roman" w:hAnsi="Times New Roman"/>
          <w:sz w:val="28"/>
          <w:szCs w:val="28"/>
        </w:rPr>
        <w:t xml:space="preserve"> «</w:t>
      </w:r>
      <w:r w:rsidRPr="00972CDF">
        <w:rPr>
          <w:rFonts w:ascii="Times New Roman" w:hAnsi="Times New Roman" w:hint="eastAsia"/>
          <w:sz w:val="28"/>
          <w:szCs w:val="28"/>
        </w:rPr>
        <w:t>старения</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p>
    <w:p w:rsidR="00F368E0" w:rsidRPr="00972CDF" w:rsidRDefault="00F368E0" w:rsidP="00F368E0">
      <w:pPr>
        <w:suppressAutoHyphens/>
        <w:ind w:firstLine="709"/>
        <w:jc w:val="both"/>
        <w:rPr>
          <w:rFonts w:ascii="Times New Roman" w:hAnsi="Times New Roman"/>
          <w:sz w:val="28"/>
          <w:szCs w:val="28"/>
        </w:rPr>
      </w:pPr>
      <w:r w:rsidRPr="00972CDF">
        <w:rPr>
          <w:rFonts w:ascii="Times New Roman" w:hAnsi="Times New Roman"/>
          <w:sz w:val="28"/>
          <w:szCs w:val="28"/>
        </w:rPr>
        <w:t xml:space="preserve">По данным территориального органа Федеральной службы государственной статистики по Иркутской области (далее – </w:t>
      </w:r>
      <w:proofErr w:type="spellStart"/>
      <w:r w:rsidRPr="00972CDF">
        <w:rPr>
          <w:rFonts w:ascii="Times New Roman" w:hAnsi="Times New Roman"/>
          <w:sz w:val="28"/>
          <w:szCs w:val="28"/>
        </w:rPr>
        <w:t>Иркутскстат</w:t>
      </w:r>
      <w:proofErr w:type="spellEnd"/>
      <w:r w:rsidRPr="00972CDF">
        <w:rPr>
          <w:rFonts w:ascii="Times New Roman" w:hAnsi="Times New Roman"/>
          <w:sz w:val="28"/>
          <w:szCs w:val="28"/>
        </w:rPr>
        <w:t>) за период с 1 января 2017 года по 1 января 2019 года число жителей Иркутской области сократилось с 2 408,9 тыс. человек до 2 397,8 тыс. человек, снижение составило 0,5% (11,1 тыс. человек).</w:t>
      </w:r>
    </w:p>
    <w:p w:rsidR="00F368E0" w:rsidRPr="00972CDF" w:rsidRDefault="00F368E0" w:rsidP="00F368E0">
      <w:pPr>
        <w:suppressAutoHyphens/>
        <w:ind w:firstLine="709"/>
        <w:jc w:val="both"/>
        <w:rPr>
          <w:rFonts w:ascii="Times New Roman" w:hAnsi="Times New Roman"/>
          <w:sz w:val="28"/>
          <w:szCs w:val="28"/>
        </w:rPr>
      </w:pPr>
      <w:r w:rsidRPr="00972CDF">
        <w:rPr>
          <w:rFonts w:ascii="Times New Roman" w:hAnsi="Times New Roman" w:hint="eastAsia"/>
          <w:sz w:val="28"/>
          <w:szCs w:val="28"/>
        </w:rPr>
        <w:t>Анализ</w:t>
      </w:r>
      <w:r w:rsidRPr="00972CDF">
        <w:rPr>
          <w:rFonts w:ascii="Times New Roman" w:hAnsi="Times New Roman"/>
          <w:sz w:val="28"/>
          <w:szCs w:val="28"/>
        </w:rPr>
        <w:t xml:space="preserve"> </w:t>
      </w:r>
      <w:r w:rsidRPr="00972CDF">
        <w:rPr>
          <w:rFonts w:ascii="Times New Roman" w:hAnsi="Times New Roman" w:hint="eastAsia"/>
          <w:sz w:val="28"/>
          <w:szCs w:val="28"/>
        </w:rPr>
        <w:t>возрастного</w:t>
      </w:r>
      <w:r w:rsidRPr="00972CDF">
        <w:rPr>
          <w:rFonts w:ascii="Times New Roman" w:hAnsi="Times New Roman"/>
          <w:sz w:val="28"/>
          <w:szCs w:val="28"/>
        </w:rPr>
        <w:t xml:space="preserve"> </w:t>
      </w:r>
      <w:r w:rsidRPr="00972CDF">
        <w:rPr>
          <w:rFonts w:ascii="Times New Roman" w:hAnsi="Times New Roman" w:hint="eastAsia"/>
          <w:sz w:val="28"/>
          <w:szCs w:val="28"/>
        </w:rPr>
        <w:t>состава</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свидетельствует</w:t>
      </w:r>
      <w:r w:rsidRPr="00972CDF">
        <w:rPr>
          <w:rFonts w:ascii="Times New Roman" w:hAnsi="Times New Roman"/>
          <w:sz w:val="28"/>
          <w:szCs w:val="28"/>
        </w:rPr>
        <w:t xml:space="preserve"> </w:t>
      </w:r>
      <w:r w:rsidRPr="00972CDF">
        <w:rPr>
          <w:rFonts w:ascii="Times New Roman" w:hAnsi="Times New Roman" w:hint="eastAsia"/>
          <w:sz w:val="28"/>
          <w:szCs w:val="28"/>
        </w:rPr>
        <w:t>о</w:t>
      </w:r>
      <w:r w:rsidRPr="00972CDF">
        <w:rPr>
          <w:rFonts w:ascii="Times New Roman" w:hAnsi="Times New Roman"/>
          <w:sz w:val="28"/>
          <w:szCs w:val="28"/>
        </w:rPr>
        <w:t xml:space="preserve"> «</w:t>
      </w:r>
      <w:r w:rsidRPr="00972CDF">
        <w:rPr>
          <w:rFonts w:ascii="Times New Roman" w:hAnsi="Times New Roman" w:hint="eastAsia"/>
          <w:sz w:val="28"/>
          <w:szCs w:val="28"/>
        </w:rPr>
        <w:t>старении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региона</w:t>
      </w:r>
      <w:r w:rsidRPr="00972CDF">
        <w:rPr>
          <w:rFonts w:ascii="Times New Roman" w:hAnsi="Times New Roman"/>
          <w:sz w:val="28"/>
          <w:szCs w:val="28"/>
        </w:rPr>
        <w:t xml:space="preserve">, </w:t>
      </w:r>
      <w:r w:rsidRPr="00972CDF">
        <w:rPr>
          <w:rFonts w:ascii="Times New Roman" w:hAnsi="Times New Roman" w:hint="eastAsia"/>
          <w:sz w:val="28"/>
          <w:szCs w:val="28"/>
        </w:rPr>
        <w:t>что</w:t>
      </w:r>
      <w:r w:rsidRPr="00972CDF">
        <w:rPr>
          <w:rFonts w:ascii="Times New Roman" w:hAnsi="Times New Roman"/>
          <w:sz w:val="28"/>
          <w:szCs w:val="28"/>
        </w:rPr>
        <w:t xml:space="preserve"> </w:t>
      </w:r>
      <w:r w:rsidRPr="00972CDF">
        <w:rPr>
          <w:rFonts w:ascii="Times New Roman" w:hAnsi="Times New Roman" w:hint="eastAsia"/>
          <w:sz w:val="28"/>
          <w:szCs w:val="28"/>
        </w:rPr>
        <w:t>ведет</w:t>
      </w:r>
      <w:r w:rsidRPr="00972CDF">
        <w:rPr>
          <w:rFonts w:ascii="Times New Roman" w:hAnsi="Times New Roman"/>
          <w:sz w:val="28"/>
          <w:szCs w:val="28"/>
        </w:rPr>
        <w:t xml:space="preserve"> </w:t>
      </w:r>
      <w:r w:rsidRPr="00972CDF">
        <w:rPr>
          <w:rFonts w:ascii="Times New Roman" w:hAnsi="Times New Roman" w:hint="eastAsia"/>
          <w:sz w:val="28"/>
          <w:szCs w:val="28"/>
        </w:rPr>
        <w:t>к</w:t>
      </w:r>
      <w:r w:rsidRPr="00972CDF">
        <w:rPr>
          <w:rFonts w:ascii="Times New Roman" w:hAnsi="Times New Roman"/>
          <w:sz w:val="28"/>
          <w:szCs w:val="28"/>
        </w:rPr>
        <w:t xml:space="preserve"> </w:t>
      </w:r>
      <w:r w:rsidRPr="00972CDF">
        <w:rPr>
          <w:rFonts w:ascii="Times New Roman" w:hAnsi="Times New Roman" w:hint="eastAsia"/>
          <w:sz w:val="28"/>
          <w:szCs w:val="28"/>
        </w:rPr>
        <w:t>увеличению</w:t>
      </w:r>
      <w:r w:rsidRPr="00972CDF">
        <w:rPr>
          <w:rFonts w:ascii="Times New Roman" w:hAnsi="Times New Roman"/>
          <w:sz w:val="28"/>
          <w:szCs w:val="28"/>
        </w:rPr>
        <w:t xml:space="preserve"> </w:t>
      </w:r>
      <w:r w:rsidRPr="00972CDF">
        <w:rPr>
          <w:rFonts w:ascii="Times New Roman" w:hAnsi="Times New Roman" w:hint="eastAsia"/>
          <w:sz w:val="28"/>
          <w:szCs w:val="28"/>
        </w:rPr>
        <w:t>демографической</w:t>
      </w:r>
      <w:r w:rsidRPr="00972CDF">
        <w:rPr>
          <w:rFonts w:ascii="Times New Roman" w:hAnsi="Times New Roman"/>
          <w:sz w:val="28"/>
          <w:szCs w:val="28"/>
        </w:rPr>
        <w:t xml:space="preserve"> </w:t>
      </w:r>
      <w:r w:rsidRPr="00972CDF">
        <w:rPr>
          <w:rFonts w:ascii="Times New Roman" w:hAnsi="Times New Roman" w:hint="eastAsia"/>
          <w:sz w:val="28"/>
          <w:szCs w:val="28"/>
        </w:rPr>
        <w:t>нагрузки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работающее</w:t>
      </w:r>
      <w:r w:rsidRPr="00972CDF">
        <w:rPr>
          <w:rFonts w:ascii="Times New Roman" w:hAnsi="Times New Roman"/>
          <w:sz w:val="28"/>
          <w:szCs w:val="28"/>
        </w:rPr>
        <w:t xml:space="preserve"> </w:t>
      </w:r>
      <w:r w:rsidRPr="00972CDF">
        <w:rPr>
          <w:rFonts w:ascii="Times New Roman" w:hAnsi="Times New Roman" w:hint="eastAsia"/>
          <w:sz w:val="28"/>
          <w:szCs w:val="28"/>
        </w:rPr>
        <w:t>население</w:t>
      </w:r>
      <w:r w:rsidRPr="00972CDF">
        <w:rPr>
          <w:rFonts w:ascii="Times New Roman" w:hAnsi="Times New Roman"/>
          <w:sz w:val="28"/>
          <w:szCs w:val="28"/>
        </w:rPr>
        <w:t xml:space="preserve">. </w:t>
      </w:r>
      <w:r w:rsidRPr="00972CDF">
        <w:rPr>
          <w:rFonts w:ascii="Times New Roman" w:hAnsi="Times New Roman" w:hint="eastAsia"/>
          <w:sz w:val="28"/>
          <w:szCs w:val="28"/>
        </w:rPr>
        <w:t>Так</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период</w:t>
      </w:r>
      <w:r w:rsidRPr="00972CDF">
        <w:rPr>
          <w:rFonts w:ascii="Times New Roman" w:hAnsi="Times New Roman"/>
          <w:sz w:val="28"/>
          <w:szCs w:val="28"/>
        </w:rPr>
        <w:t xml:space="preserve"> 2016 - 2018 </w:t>
      </w:r>
      <w:r w:rsidRPr="00972CDF">
        <w:rPr>
          <w:rFonts w:ascii="Times New Roman" w:hAnsi="Times New Roman" w:hint="eastAsia"/>
          <w:sz w:val="28"/>
          <w:szCs w:val="28"/>
        </w:rPr>
        <w:t>годов</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возрастной</w:t>
      </w:r>
      <w:r w:rsidRPr="00972CDF">
        <w:rPr>
          <w:rFonts w:ascii="Times New Roman" w:hAnsi="Times New Roman"/>
          <w:sz w:val="28"/>
          <w:szCs w:val="28"/>
        </w:rPr>
        <w:t xml:space="preserve"> </w:t>
      </w:r>
      <w:r w:rsidRPr="00972CDF">
        <w:rPr>
          <w:rFonts w:ascii="Times New Roman" w:hAnsi="Times New Roman" w:hint="eastAsia"/>
          <w:sz w:val="28"/>
          <w:szCs w:val="28"/>
        </w:rPr>
        <w:t>группе</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уменьшился</w:t>
      </w:r>
      <w:r w:rsidRPr="00972CDF">
        <w:rPr>
          <w:rFonts w:ascii="Times New Roman" w:hAnsi="Times New Roman"/>
          <w:sz w:val="28"/>
          <w:szCs w:val="28"/>
        </w:rPr>
        <w:t xml:space="preserve"> </w:t>
      </w:r>
      <w:r w:rsidRPr="00972CDF">
        <w:rPr>
          <w:rFonts w:ascii="Times New Roman" w:hAnsi="Times New Roman" w:hint="eastAsia"/>
          <w:sz w:val="28"/>
          <w:szCs w:val="28"/>
        </w:rPr>
        <w:t>удельный</w:t>
      </w:r>
      <w:r w:rsidRPr="00972CDF">
        <w:rPr>
          <w:rFonts w:ascii="Times New Roman" w:hAnsi="Times New Roman"/>
          <w:sz w:val="28"/>
          <w:szCs w:val="28"/>
        </w:rPr>
        <w:t xml:space="preserve"> </w:t>
      </w:r>
      <w:r w:rsidRPr="00972CDF">
        <w:rPr>
          <w:rFonts w:ascii="Times New Roman" w:hAnsi="Times New Roman" w:hint="eastAsia"/>
          <w:sz w:val="28"/>
          <w:szCs w:val="28"/>
        </w:rPr>
        <w:t>вес</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1,2 </w:t>
      </w:r>
      <w:r w:rsidRPr="00972CDF">
        <w:rPr>
          <w:rFonts w:ascii="Times New Roman" w:hAnsi="Times New Roman" w:hint="eastAsia"/>
          <w:sz w:val="28"/>
          <w:szCs w:val="28"/>
        </w:rPr>
        <w:t>процентн</w:t>
      </w:r>
      <w:r w:rsidRPr="00972CDF">
        <w:rPr>
          <w:rFonts w:ascii="Times New Roman" w:hAnsi="Times New Roman"/>
          <w:sz w:val="28"/>
          <w:szCs w:val="28"/>
        </w:rPr>
        <w:t xml:space="preserve">ых </w:t>
      </w:r>
      <w:r w:rsidRPr="00972CDF">
        <w:rPr>
          <w:rFonts w:ascii="Times New Roman" w:hAnsi="Times New Roman" w:hint="eastAsia"/>
          <w:sz w:val="28"/>
          <w:szCs w:val="28"/>
        </w:rPr>
        <w:t>пункта</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то</w:t>
      </w:r>
      <w:r w:rsidRPr="00972CDF">
        <w:rPr>
          <w:rFonts w:ascii="Times New Roman" w:hAnsi="Times New Roman"/>
          <w:sz w:val="28"/>
          <w:szCs w:val="28"/>
        </w:rPr>
        <w:t xml:space="preserve"> </w:t>
      </w:r>
      <w:r w:rsidRPr="00972CDF">
        <w:rPr>
          <w:rFonts w:ascii="Times New Roman" w:hAnsi="Times New Roman" w:hint="eastAsia"/>
          <w:sz w:val="28"/>
          <w:szCs w:val="28"/>
        </w:rPr>
        <w:t>же</w:t>
      </w:r>
      <w:r w:rsidRPr="00972CDF">
        <w:rPr>
          <w:rFonts w:ascii="Times New Roman" w:hAnsi="Times New Roman"/>
          <w:sz w:val="28"/>
          <w:szCs w:val="28"/>
        </w:rPr>
        <w:t xml:space="preserve"> </w:t>
      </w:r>
      <w:r w:rsidRPr="00972CDF">
        <w:rPr>
          <w:rFonts w:ascii="Times New Roman" w:hAnsi="Times New Roman" w:hint="eastAsia"/>
          <w:sz w:val="28"/>
          <w:szCs w:val="28"/>
        </w:rPr>
        <w:t>время</w:t>
      </w:r>
      <w:r w:rsidRPr="00972CDF">
        <w:rPr>
          <w:rFonts w:ascii="Times New Roman" w:hAnsi="Times New Roman"/>
          <w:sz w:val="28"/>
          <w:szCs w:val="28"/>
        </w:rPr>
        <w:t xml:space="preserve"> </w:t>
      </w:r>
      <w:r w:rsidRPr="00972CDF">
        <w:rPr>
          <w:rFonts w:ascii="Times New Roman" w:hAnsi="Times New Roman" w:hint="eastAsia"/>
          <w:sz w:val="28"/>
          <w:szCs w:val="28"/>
        </w:rPr>
        <w:t>увеличилась</w:t>
      </w:r>
      <w:r w:rsidRPr="00972CDF">
        <w:rPr>
          <w:rFonts w:ascii="Times New Roman" w:hAnsi="Times New Roman"/>
          <w:sz w:val="28"/>
          <w:szCs w:val="28"/>
        </w:rPr>
        <w:t xml:space="preserve"> </w:t>
      </w:r>
      <w:r w:rsidRPr="00972CDF">
        <w:rPr>
          <w:rFonts w:ascii="Times New Roman" w:hAnsi="Times New Roman" w:hint="eastAsia"/>
          <w:sz w:val="28"/>
          <w:szCs w:val="28"/>
        </w:rPr>
        <w:t>доля</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старше</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sz w:val="28"/>
          <w:szCs w:val="28"/>
        </w:rPr>
        <w:br/>
        <w:t xml:space="preserve">0,7 </w:t>
      </w:r>
      <w:r w:rsidRPr="00972CDF">
        <w:rPr>
          <w:rFonts w:ascii="Times New Roman" w:hAnsi="Times New Roman" w:hint="eastAsia"/>
          <w:sz w:val="28"/>
          <w:szCs w:val="28"/>
        </w:rPr>
        <w:t>процентн</w:t>
      </w:r>
      <w:r w:rsidRPr="00972CDF">
        <w:rPr>
          <w:rFonts w:ascii="Times New Roman" w:hAnsi="Times New Roman"/>
          <w:sz w:val="28"/>
          <w:szCs w:val="28"/>
        </w:rPr>
        <w:t xml:space="preserve">ых </w:t>
      </w:r>
      <w:r w:rsidRPr="00972CDF">
        <w:rPr>
          <w:rFonts w:ascii="Times New Roman" w:hAnsi="Times New Roman" w:hint="eastAsia"/>
          <w:sz w:val="28"/>
          <w:szCs w:val="28"/>
        </w:rPr>
        <w:t>пункта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начало</w:t>
      </w:r>
      <w:r w:rsidRPr="00972CDF">
        <w:rPr>
          <w:rFonts w:ascii="Times New Roman" w:hAnsi="Times New Roman"/>
          <w:sz w:val="28"/>
          <w:szCs w:val="28"/>
        </w:rPr>
        <w:t xml:space="preserve"> 2019 </w:t>
      </w:r>
      <w:r w:rsidRPr="00972CDF">
        <w:rPr>
          <w:rFonts w:ascii="Times New Roman" w:hAnsi="Times New Roman" w:hint="eastAsia"/>
          <w:sz w:val="28"/>
          <w:szCs w:val="28"/>
        </w:rPr>
        <w:t>года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удельный</w:t>
      </w:r>
      <w:r w:rsidRPr="00972CDF">
        <w:rPr>
          <w:rFonts w:ascii="Times New Roman" w:hAnsi="Times New Roman"/>
          <w:sz w:val="28"/>
          <w:szCs w:val="28"/>
        </w:rPr>
        <w:t xml:space="preserve"> </w:t>
      </w:r>
      <w:r w:rsidRPr="00972CDF">
        <w:rPr>
          <w:rFonts w:ascii="Times New Roman" w:hAnsi="Times New Roman" w:hint="eastAsia"/>
          <w:sz w:val="28"/>
          <w:szCs w:val="28"/>
        </w:rPr>
        <w:t>вес</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моложе</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составил</w:t>
      </w:r>
      <w:r w:rsidRPr="00972CDF">
        <w:rPr>
          <w:rFonts w:ascii="Times New Roman" w:hAnsi="Times New Roman"/>
          <w:sz w:val="28"/>
          <w:szCs w:val="28"/>
        </w:rPr>
        <w:t xml:space="preserve"> 21,9%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общей</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 54,9%,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старше</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 23,2%. </w:t>
      </w:r>
      <w:r w:rsidRPr="00972CDF">
        <w:rPr>
          <w:rFonts w:ascii="Times New Roman" w:hAnsi="Times New Roman" w:hint="eastAsia"/>
          <w:sz w:val="28"/>
          <w:szCs w:val="28"/>
        </w:rPr>
        <w:t>Число</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старше</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превысило</w:t>
      </w:r>
      <w:r w:rsidRPr="00972CDF">
        <w:rPr>
          <w:rFonts w:ascii="Times New Roman" w:hAnsi="Times New Roman"/>
          <w:sz w:val="28"/>
          <w:szCs w:val="28"/>
        </w:rPr>
        <w:t xml:space="preserve"> </w:t>
      </w:r>
      <w:r w:rsidRPr="00972CDF">
        <w:rPr>
          <w:rFonts w:ascii="Times New Roman" w:hAnsi="Times New Roman" w:hint="eastAsia"/>
          <w:sz w:val="28"/>
          <w:szCs w:val="28"/>
        </w:rPr>
        <w:t>число</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моложе</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возраста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1,3 </w:t>
      </w:r>
      <w:r w:rsidRPr="00972CDF">
        <w:rPr>
          <w:rFonts w:ascii="Times New Roman" w:hAnsi="Times New Roman" w:hint="eastAsia"/>
          <w:sz w:val="28"/>
          <w:szCs w:val="28"/>
        </w:rPr>
        <w:t>процентн</w:t>
      </w:r>
      <w:r w:rsidRPr="00972CDF">
        <w:rPr>
          <w:rFonts w:ascii="Times New Roman" w:hAnsi="Times New Roman"/>
          <w:sz w:val="28"/>
          <w:szCs w:val="28"/>
        </w:rPr>
        <w:t xml:space="preserve">ых </w:t>
      </w:r>
      <w:r w:rsidRPr="00972CDF">
        <w:rPr>
          <w:rFonts w:ascii="Times New Roman" w:hAnsi="Times New Roman" w:hint="eastAsia"/>
          <w:sz w:val="28"/>
          <w:szCs w:val="28"/>
        </w:rPr>
        <w:t>пункта</w:t>
      </w:r>
      <w:r w:rsidRPr="00972CDF">
        <w:rPr>
          <w:rFonts w:ascii="Times New Roman" w:hAnsi="Times New Roman"/>
          <w:sz w:val="28"/>
          <w:szCs w:val="28"/>
        </w:rPr>
        <w:t>.</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Н</w:t>
      </w:r>
      <w:r w:rsidRPr="00972CDF">
        <w:rPr>
          <w:rFonts w:ascii="Times New Roman" w:hAnsi="Times New Roman" w:hint="eastAsia"/>
          <w:sz w:val="28"/>
          <w:szCs w:val="28"/>
        </w:rPr>
        <w:t>аблюдаемый</w:t>
      </w:r>
      <w:r w:rsidRPr="00972CDF">
        <w:rPr>
          <w:rFonts w:ascii="Times New Roman" w:hAnsi="Times New Roman"/>
          <w:sz w:val="28"/>
          <w:szCs w:val="28"/>
        </w:rPr>
        <w:t xml:space="preserve"> </w:t>
      </w:r>
      <w:r w:rsidRPr="00972CDF">
        <w:rPr>
          <w:rFonts w:ascii="Times New Roman" w:hAnsi="Times New Roman" w:hint="eastAsia"/>
          <w:sz w:val="28"/>
          <w:szCs w:val="28"/>
        </w:rPr>
        <w:t>естественный</w:t>
      </w:r>
      <w:r w:rsidRPr="00972CDF">
        <w:rPr>
          <w:rFonts w:ascii="Times New Roman" w:hAnsi="Times New Roman"/>
          <w:sz w:val="28"/>
          <w:szCs w:val="28"/>
        </w:rPr>
        <w:t xml:space="preserve"> </w:t>
      </w:r>
      <w:r w:rsidRPr="00972CDF">
        <w:rPr>
          <w:rFonts w:ascii="Times New Roman" w:hAnsi="Times New Roman" w:hint="eastAsia"/>
          <w:sz w:val="28"/>
          <w:szCs w:val="28"/>
        </w:rPr>
        <w:t>прирост</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2008 по 2018 </w:t>
      </w:r>
      <w:r w:rsidRPr="00972CDF">
        <w:rPr>
          <w:rFonts w:ascii="Times New Roman" w:hAnsi="Times New Roman" w:hint="eastAsia"/>
          <w:sz w:val="28"/>
          <w:szCs w:val="28"/>
        </w:rPr>
        <w:t>год</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недостаточен</w:t>
      </w:r>
      <w:r w:rsidRPr="00972CDF">
        <w:rPr>
          <w:rFonts w:ascii="Times New Roman" w:hAnsi="Times New Roman"/>
          <w:sz w:val="28"/>
          <w:szCs w:val="28"/>
        </w:rPr>
        <w:t xml:space="preserve"> </w:t>
      </w:r>
      <w:r w:rsidRPr="00972CDF">
        <w:rPr>
          <w:rFonts w:ascii="Times New Roman" w:hAnsi="Times New Roman" w:hint="eastAsia"/>
          <w:sz w:val="28"/>
          <w:szCs w:val="28"/>
        </w:rPr>
        <w:t>не</w:t>
      </w:r>
      <w:r w:rsidRPr="00972CDF">
        <w:rPr>
          <w:rFonts w:ascii="Times New Roman" w:hAnsi="Times New Roman"/>
          <w:sz w:val="28"/>
          <w:szCs w:val="28"/>
        </w:rPr>
        <w:t xml:space="preserve"> </w:t>
      </w:r>
      <w:r w:rsidRPr="00972CDF">
        <w:rPr>
          <w:rFonts w:ascii="Times New Roman" w:hAnsi="Times New Roman" w:hint="eastAsia"/>
          <w:sz w:val="28"/>
          <w:szCs w:val="28"/>
        </w:rPr>
        <w:t>только</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расширенного</w:t>
      </w:r>
      <w:r w:rsidRPr="00972CDF">
        <w:rPr>
          <w:rFonts w:ascii="Times New Roman" w:hAnsi="Times New Roman"/>
          <w:sz w:val="28"/>
          <w:szCs w:val="28"/>
        </w:rPr>
        <w:t xml:space="preserve">, </w:t>
      </w:r>
      <w:r w:rsidRPr="00972CDF">
        <w:rPr>
          <w:rFonts w:ascii="Times New Roman" w:hAnsi="Times New Roman" w:hint="eastAsia"/>
          <w:sz w:val="28"/>
          <w:szCs w:val="28"/>
        </w:rPr>
        <w:t>но</w:t>
      </w:r>
      <w:r w:rsidRPr="00972CDF">
        <w:rPr>
          <w:rFonts w:ascii="Times New Roman" w:hAnsi="Times New Roman"/>
          <w:sz w:val="28"/>
          <w:szCs w:val="28"/>
        </w:rPr>
        <w:t xml:space="preserve"> </w:t>
      </w:r>
      <w:r w:rsidRPr="00972CDF">
        <w:rPr>
          <w:rFonts w:ascii="Times New Roman" w:hAnsi="Times New Roman" w:hint="eastAsia"/>
          <w:sz w:val="28"/>
          <w:szCs w:val="28"/>
        </w:rPr>
        <w:t>даже</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простого</w:t>
      </w:r>
      <w:r w:rsidRPr="00972CDF">
        <w:rPr>
          <w:rFonts w:ascii="Times New Roman" w:hAnsi="Times New Roman"/>
          <w:sz w:val="28"/>
          <w:szCs w:val="28"/>
        </w:rPr>
        <w:t xml:space="preserve"> </w:t>
      </w:r>
      <w:r w:rsidRPr="00972CDF">
        <w:rPr>
          <w:rFonts w:ascii="Times New Roman" w:hAnsi="Times New Roman" w:hint="eastAsia"/>
          <w:sz w:val="28"/>
          <w:szCs w:val="28"/>
        </w:rPr>
        <w:t>воспроизводства</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p>
    <w:p w:rsidR="00F368E0" w:rsidRPr="00972CDF" w:rsidRDefault="00F368E0" w:rsidP="00F368E0">
      <w:pPr>
        <w:suppressAutoHyphens/>
        <w:ind w:firstLine="709"/>
        <w:jc w:val="both"/>
        <w:rPr>
          <w:rFonts w:ascii="Times New Roman" w:hAnsi="Times New Roman"/>
          <w:sz w:val="28"/>
          <w:szCs w:val="28"/>
        </w:rPr>
      </w:pPr>
      <w:r w:rsidRPr="00972CDF">
        <w:rPr>
          <w:rFonts w:ascii="Times New Roman" w:hAnsi="Times New Roman"/>
          <w:sz w:val="28"/>
          <w:szCs w:val="28"/>
        </w:rPr>
        <w:t xml:space="preserve">По данным Иркутскстата в 2018 году в Иркутской области родились </w:t>
      </w:r>
      <w:r w:rsidRPr="00972CDF">
        <w:rPr>
          <w:rFonts w:ascii="Times New Roman" w:hAnsi="Times New Roman"/>
          <w:sz w:val="28"/>
          <w:szCs w:val="28"/>
        </w:rPr>
        <w:br/>
        <w:t xml:space="preserve">30,8 тыс. детей, при этом число умерших составило 31,3 тыс. человек. В результате превышения числа умерших над </w:t>
      </w:r>
      <w:proofErr w:type="gramStart"/>
      <w:r w:rsidRPr="00972CDF">
        <w:rPr>
          <w:rFonts w:ascii="Times New Roman" w:hAnsi="Times New Roman"/>
          <w:sz w:val="28"/>
          <w:szCs w:val="28"/>
        </w:rPr>
        <w:t>числом</w:t>
      </w:r>
      <w:proofErr w:type="gramEnd"/>
      <w:r w:rsidRPr="00972CDF">
        <w:rPr>
          <w:rFonts w:ascii="Times New Roman" w:hAnsi="Times New Roman"/>
          <w:sz w:val="28"/>
          <w:szCs w:val="28"/>
        </w:rPr>
        <w:t xml:space="preserve"> родившихся в Иркутской области отмечена естественная убыль населения, которая составила </w:t>
      </w:r>
      <w:r w:rsidRPr="00972CDF">
        <w:rPr>
          <w:rFonts w:ascii="Times New Roman" w:hAnsi="Times New Roman"/>
          <w:sz w:val="28"/>
          <w:szCs w:val="28"/>
        </w:rPr>
        <w:br/>
        <w:t>0,5 тыс. человек (для сравнения в 2017 году естественный прирост населения – 1,2 тыс. человек).</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Миграционный</w:t>
      </w:r>
      <w:r w:rsidRPr="00972CDF">
        <w:rPr>
          <w:rFonts w:ascii="Times New Roman" w:hAnsi="Times New Roman"/>
          <w:sz w:val="28"/>
          <w:szCs w:val="28"/>
        </w:rPr>
        <w:t xml:space="preserve"> </w:t>
      </w:r>
      <w:r w:rsidRPr="00972CDF">
        <w:rPr>
          <w:rFonts w:ascii="Times New Roman" w:hAnsi="Times New Roman" w:hint="eastAsia"/>
          <w:sz w:val="28"/>
          <w:szCs w:val="28"/>
        </w:rPr>
        <w:t>отток</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ведет</w:t>
      </w:r>
      <w:r w:rsidRPr="00972CDF">
        <w:rPr>
          <w:rFonts w:ascii="Times New Roman" w:hAnsi="Times New Roman"/>
          <w:sz w:val="28"/>
          <w:szCs w:val="28"/>
        </w:rPr>
        <w:t xml:space="preserve"> </w:t>
      </w:r>
      <w:r w:rsidRPr="00972CDF">
        <w:rPr>
          <w:rFonts w:ascii="Times New Roman" w:hAnsi="Times New Roman" w:hint="eastAsia"/>
          <w:sz w:val="28"/>
          <w:szCs w:val="28"/>
        </w:rPr>
        <w:t>к</w:t>
      </w:r>
      <w:r w:rsidRPr="00972CDF">
        <w:rPr>
          <w:rFonts w:ascii="Times New Roman" w:hAnsi="Times New Roman"/>
          <w:sz w:val="28"/>
          <w:szCs w:val="28"/>
        </w:rPr>
        <w:t xml:space="preserve"> </w:t>
      </w:r>
      <w:r w:rsidRPr="00972CDF">
        <w:rPr>
          <w:rFonts w:ascii="Times New Roman" w:hAnsi="Times New Roman" w:hint="eastAsia"/>
          <w:sz w:val="28"/>
          <w:szCs w:val="28"/>
        </w:rPr>
        <w:t>дефициту</w:t>
      </w:r>
      <w:r w:rsidRPr="00972CDF">
        <w:rPr>
          <w:rFonts w:ascii="Times New Roman" w:hAnsi="Times New Roman"/>
          <w:sz w:val="28"/>
          <w:szCs w:val="28"/>
        </w:rPr>
        <w:t xml:space="preserve">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r w:rsidRPr="00972CDF">
        <w:rPr>
          <w:rFonts w:ascii="Times New Roman" w:hAnsi="Times New Roman" w:hint="eastAsia"/>
          <w:sz w:val="28"/>
          <w:szCs w:val="28"/>
        </w:rPr>
        <w:t>региона</w:t>
      </w:r>
      <w:r w:rsidRPr="00972CDF">
        <w:rPr>
          <w:rFonts w:ascii="Times New Roman" w:hAnsi="Times New Roman"/>
          <w:sz w:val="28"/>
          <w:szCs w:val="28"/>
        </w:rPr>
        <w:t>.</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происходит</w:t>
      </w:r>
      <w:r w:rsidRPr="00972CDF">
        <w:rPr>
          <w:rFonts w:ascii="Times New Roman" w:hAnsi="Times New Roman"/>
          <w:sz w:val="28"/>
          <w:szCs w:val="28"/>
        </w:rPr>
        <w:t xml:space="preserve"> </w:t>
      </w:r>
      <w:r w:rsidRPr="00972CDF">
        <w:rPr>
          <w:rFonts w:ascii="Times New Roman" w:hAnsi="Times New Roman" w:hint="eastAsia"/>
          <w:sz w:val="28"/>
          <w:szCs w:val="28"/>
        </w:rPr>
        <w:t>неэквивалентный</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миграционный</w:t>
      </w:r>
      <w:r w:rsidRPr="00972CDF">
        <w:rPr>
          <w:rFonts w:ascii="Times New Roman" w:hAnsi="Times New Roman"/>
          <w:sz w:val="28"/>
          <w:szCs w:val="28"/>
        </w:rPr>
        <w:t xml:space="preserve"> </w:t>
      </w:r>
      <w:r w:rsidRPr="00972CDF">
        <w:rPr>
          <w:rFonts w:ascii="Times New Roman" w:hAnsi="Times New Roman" w:hint="eastAsia"/>
          <w:sz w:val="28"/>
          <w:szCs w:val="28"/>
        </w:rPr>
        <w:t>обмен</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Суммарные</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миграционные</w:t>
      </w:r>
      <w:r w:rsidRPr="00972CDF">
        <w:rPr>
          <w:rFonts w:ascii="Times New Roman" w:hAnsi="Times New Roman"/>
          <w:sz w:val="28"/>
          <w:szCs w:val="28"/>
        </w:rPr>
        <w:t xml:space="preserve"> </w:t>
      </w:r>
      <w:r w:rsidRPr="00972CDF">
        <w:rPr>
          <w:rFonts w:ascii="Times New Roman" w:hAnsi="Times New Roman" w:hint="eastAsia"/>
          <w:sz w:val="28"/>
          <w:szCs w:val="28"/>
        </w:rPr>
        <w:t>потери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sz w:val="28"/>
          <w:szCs w:val="28"/>
        </w:rPr>
        <w:br/>
        <w:t xml:space="preserve">2016 – 2018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составили</w:t>
      </w:r>
      <w:r w:rsidRPr="00972CDF">
        <w:rPr>
          <w:rFonts w:ascii="Times New Roman" w:hAnsi="Times New Roman"/>
          <w:sz w:val="28"/>
          <w:szCs w:val="28"/>
        </w:rPr>
        <w:t xml:space="preserve"> 19,0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2018 </w:t>
      </w:r>
      <w:r w:rsidRPr="00972CDF">
        <w:rPr>
          <w:rFonts w:ascii="Times New Roman" w:hAnsi="Times New Roman" w:hint="eastAsia"/>
          <w:sz w:val="28"/>
          <w:szCs w:val="28"/>
        </w:rPr>
        <w:t>году</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миграционная</w:t>
      </w:r>
      <w:r w:rsidRPr="00972CDF">
        <w:rPr>
          <w:rFonts w:ascii="Times New Roman" w:hAnsi="Times New Roman"/>
          <w:sz w:val="28"/>
          <w:szCs w:val="28"/>
        </w:rPr>
        <w:t xml:space="preserve"> </w:t>
      </w:r>
      <w:r w:rsidRPr="00972CDF">
        <w:rPr>
          <w:rFonts w:ascii="Times New Roman" w:hAnsi="Times New Roman" w:hint="eastAsia"/>
          <w:sz w:val="28"/>
          <w:szCs w:val="28"/>
        </w:rPr>
        <w:t>убыль</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составила</w:t>
      </w:r>
      <w:r w:rsidRPr="00972CDF">
        <w:rPr>
          <w:rFonts w:ascii="Times New Roman" w:hAnsi="Times New Roman"/>
          <w:sz w:val="28"/>
          <w:szCs w:val="28"/>
        </w:rPr>
        <w:t xml:space="preserve"> 5,9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числа</w:t>
      </w:r>
      <w:r w:rsidRPr="00972CDF">
        <w:rPr>
          <w:rFonts w:ascii="Times New Roman" w:hAnsi="Times New Roman"/>
          <w:sz w:val="28"/>
          <w:szCs w:val="28"/>
        </w:rPr>
        <w:t xml:space="preserve"> </w:t>
      </w:r>
      <w:r w:rsidRPr="00972CDF">
        <w:rPr>
          <w:rFonts w:ascii="Times New Roman" w:hAnsi="Times New Roman" w:hint="eastAsia"/>
          <w:sz w:val="28"/>
          <w:szCs w:val="28"/>
        </w:rPr>
        <w:t>выехавших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2018 </w:t>
      </w:r>
      <w:r w:rsidRPr="00972CDF">
        <w:rPr>
          <w:rFonts w:ascii="Times New Roman" w:hAnsi="Times New Roman" w:hint="eastAsia"/>
          <w:sz w:val="28"/>
          <w:szCs w:val="28"/>
        </w:rPr>
        <w:t>году</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пределы</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36,5% </w:t>
      </w:r>
      <w:r w:rsidRPr="00972CDF">
        <w:rPr>
          <w:rFonts w:ascii="Times New Roman" w:hAnsi="Times New Roman" w:hint="eastAsia"/>
          <w:sz w:val="28"/>
          <w:szCs w:val="28"/>
        </w:rPr>
        <w:t>выехали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другие</w:t>
      </w:r>
      <w:r w:rsidRPr="00972CDF">
        <w:rPr>
          <w:rFonts w:ascii="Times New Roman" w:hAnsi="Times New Roman"/>
          <w:sz w:val="28"/>
          <w:szCs w:val="28"/>
        </w:rPr>
        <w:t xml:space="preserve"> </w:t>
      </w:r>
      <w:r w:rsidRPr="00972CDF">
        <w:rPr>
          <w:rFonts w:ascii="Times New Roman" w:hAnsi="Times New Roman" w:hint="eastAsia"/>
          <w:sz w:val="28"/>
          <w:szCs w:val="28"/>
        </w:rPr>
        <w:t>регионы</w:t>
      </w:r>
      <w:r w:rsidRPr="00972CDF">
        <w:rPr>
          <w:rFonts w:ascii="Times New Roman" w:hAnsi="Times New Roman"/>
          <w:sz w:val="28"/>
          <w:szCs w:val="28"/>
        </w:rPr>
        <w:t xml:space="preserve"> </w:t>
      </w:r>
      <w:r w:rsidRPr="00972CDF">
        <w:rPr>
          <w:rFonts w:ascii="Times New Roman" w:hAnsi="Times New Roman" w:hint="eastAsia"/>
          <w:sz w:val="28"/>
          <w:szCs w:val="28"/>
        </w:rPr>
        <w:t>страны</w:t>
      </w:r>
      <w:r w:rsidRPr="00972CDF">
        <w:rPr>
          <w:rFonts w:ascii="Times New Roman" w:hAnsi="Times New Roman"/>
          <w:sz w:val="28"/>
          <w:szCs w:val="28"/>
        </w:rPr>
        <w:t xml:space="preserve">, </w:t>
      </w:r>
      <w:r w:rsidRPr="00972CDF">
        <w:rPr>
          <w:rFonts w:ascii="Times New Roman" w:hAnsi="Times New Roman" w:hint="eastAsia"/>
          <w:sz w:val="28"/>
          <w:szCs w:val="28"/>
        </w:rPr>
        <w:t>преимущественно</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Центральный</w:t>
      </w:r>
      <w:r w:rsidRPr="00972CDF">
        <w:rPr>
          <w:rFonts w:ascii="Times New Roman" w:hAnsi="Times New Roman"/>
          <w:sz w:val="28"/>
          <w:szCs w:val="28"/>
        </w:rPr>
        <w:t xml:space="preserve"> </w:t>
      </w:r>
      <w:r w:rsidRPr="00972CDF">
        <w:rPr>
          <w:rFonts w:ascii="Times New Roman" w:hAnsi="Times New Roman" w:hint="eastAsia"/>
          <w:sz w:val="28"/>
          <w:szCs w:val="28"/>
        </w:rPr>
        <w:t>федеральный</w:t>
      </w:r>
      <w:r w:rsidRPr="00972CDF">
        <w:rPr>
          <w:rFonts w:ascii="Times New Roman" w:hAnsi="Times New Roman"/>
          <w:sz w:val="28"/>
          <w:szCs w:val="28"/>
        </w:rPr>
        <w:t xml:space="preserve"> </w:t>
      </w:r>
      <w:r w:rsidRPr="00972CDF">
        <w:rPr>
          <w:rFonts w:ascii="Times New Roman" w:hAnsi="Times New Roman" w:hint="eastAsia"/>
          <w:sz w:val="28"/>
          <w:szCs w:val="28"/>
        </w:rPr>
        <w:t>округ</w:t>
      </w:r>
      <w:r w:rsidRPr="00972CDF">
        <w:rPr>
          <w:rFonts w:ascii="Times New Roman" w:hAnsi="Times New Roman"/>
          <w:sz w:val="28"/>
          <w:szCs w:val="28"/>
        </w:rPr>
        <w:t xml:space="preserve">, 5,1% –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другие</w:t>
      </w:r>
      <w:r w:rsidRPr="00972CDF">
        <w:rPr>
          <w:rFonts w:ascii="Times New Roman" w:hAnsi="Times New Roman"/>
          <w:sz w:val="28"/>
          <w:szCs w:val="28"/>
        </w:rPr>
        <w:t xml:space="preserve"> </w:t>
      </w:r>
      <w:r w:rsidRPr="00972CDF">
        <w:rPr>
          <w:rFonts w:ascii="Times New Roman" w:hAnsi="Times New Roman" w:hint="eastAsia"/>
          <w:sz w:val="28"/>
          <w:szCs w:val="28"/>
        </w:rPr>
        <w:t>страны</w:t>
      </w:r>
      <w:r w:rsidRPr="00972CDF">
        <w:rPr>
          <w:rFonts w:ascii="Times New Roman" w:hAnsi="Times New Roman"/>
          <w:sz w:val="28"/>
          <w:szCs w:val="28"/>
        </w:rPr>
        <w:t xml:space="preserve">. </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ближайшей</w:t>
      </w:r>
      <w:r w:rsidRPr="00972CDF">
        <w:rPr>
          <w:rFonts w:ascii="Times New Roman" w:hAnsi="Times New Roman"/>
          <w:sz w:val="28"/>
          <w:szCs w:val="28"/>
        </w:rPr>
        <w:t xml:space="preserve"> </w:t>
      </w:r>
      <w:r w:rsidRPr="00972CDF">
        <w:rPr>
          <w:rFonts w:ascii="Times New Roman" w:hAnsi="Times New Roman" w:hint="eastAsia"/>
          <w:sz w:val="28"/>
          <w:szCs w:val="28"/>
        </w:rPr>
        <w:t>перспективе</w:t>
      </w:r>
      <w:r w:rsidRPr="00972CDF">
        <w:rPr>
          <w:rFonts w:ascii="Times New Roman" w:hAnsi="Times New Roman"/>
          <w:sz w:val="28"/>
          <w:szCs w:val="28"/>
        </w:rPr>
        <w:t xml:space="preserve"> </w:t>
      </w:r>
      <w:r w:rsidRPr="00972CDF">
        <w:rPr>
          <w:rFonts w:ascii="Times New Roman" w:hAnsi="Times New Roman" w:hint="eastAsia"/>
          <w:sz w:val="28"/>
          <w:szCs w:val="28"/>
        </w:rPr>
        <w:t>ожидаются</w:t>
      </w:r>
      <w:r w:rsidRPr="00972CDF">
        <w:rPr>
          <w:rFonts w:ascii="Times New Roman" w:hAnsi="Times New Roman"/>
          <w:sz w:val="28"/>
          <w:szCs w:val="28"/>
        </w:rPr>
        <w:t xml:space="preserve"> </w:t>
      </w:r>
      <w:r w:rsidRPr="00972CDF">
        <w:rPr>
          <w:rFonts w:ascii="Times New Roman" w:hAnsi="Times New Roman" w:hint="eastAsia"/>
          <w:sz w:val="28"/>
          <w:szCs w:val="28"/>
        </w:rPr>
        <w:t>дальнейшее</w:t>
      </w:r>
      <w:r w:rsidRPr="00972CDF">
        <w:rPr>
          <w:rFonts w:ascii="Times New Roman" w:hAnsi="Times New Roman"/>
          <w:sz w:val="28"/>
          <w:szCs w:val="28"/>
        </w:rPr>
        <w:t xml:space="preserve"> </w:t>
      </w:r>
      <w:r w:rsidRPr="00972CDF">
        <w:rPr>
          <w:rFonts w:ascii="Times New Roman" w:hAnsi="Times New Roman" w:hint="eastAsia"/>
          <w:sz w:val="28"/>
          <w:szCs w:val="28"/>
        </w:rPr>
        <w:t>сокращение</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трудоспособном</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w:t>
      </w:r>
      <w:r w:rsidRPr="00972CDF">
        <w:rPr>
          <w:rFonts w:ascii="Times New Roman" w:hAnsi="Times New Roman" w:hint="eastAsia"/>
          <w:sz w:val="28"/>
          <w:szCs w:val="28"/>
        </w:rPr>
        <w:t>которое</w:t>
      </w:r>
      <w:r w:rsidRPr="00972CDF">
        <w:rPr>
          <w:rFonts w:ascii="Times New Roman" w:hAnsi="Times New Roman"/>
          <w:sz w:val="28"/>
          <w:szCs w:val="28"/>
        </w:rPr>
        <w:t xml:space="preserve"> </w:t>
      </w:r>
      <w:r w:rsidRPr="00972CDF">
        <w:rPr>
          <w:rFonts w:ascii="Times New Roman" w:hAnsi="Times New Roman" w:hint="eastAsia"/>
          <w:sz w:val="28"/>
          <w:szCs w:val="28"/>
        </w:rPr>
        <w:t>является</w:t>
      </w:r>
      <w:r w:rsidRPr="00972CDF">
        <w:rPr>
          <w:rFonts w:ascii="Times New Roman" w:hAnsi="Times New Roman"/>
          <w:sz w:val="28"/>
          <w:szCs w:val="28"/>
        </w:rPr>
        <w:t xml:space="preserve"> </w:t>
      </w:r>
      <w:r w:rsidRPr="00972CDF">
        <w:rPr>
          <w:rFonts w:ascii="Times New Roman" w:hAnsi="Times New Roman" w:hint="eastAsia"/>
          <w:sz w:val="28"/>
          <w:szCs w:val="28"/>
        </w:rPr>
        <w:t>основным</w:t>
      </w:r>
      <w:r w:rsidRPr="00972CDF">
        <w:rPr>
          <w:rFonts w:ascii="Times New Roman" w:hAnsi="Times New Roman"/>
          <w:sz w:val="28"/>
          <w:szCs w:val="28"/>
        </w:rPr>
        <w:t xml:space="preserve"> </w:t>
      </w:r>
      <w:r w:rsidRPr="00972CDF">
        <w:rPr>
          <w:rFonts w:ascii="Times New Roman" w:hAnsi="Times New Roman" w:hint="eastAsia"/>
          <w:sz w:val="28"/>
          <w:szCs w:val="28"/>
        </w:rPr>
        <w:lastRenderedPageBreak/>
        <w:t>источником</w:t>
      </w:r>
      <w:r w:rsidRPr="00972CDF">
        <w:rPr>
          <w:rFonts w:ascii="Times New Roman" w:hAnsi="Times New Roman"/>
          <w:sz w:val="28"/>
          <w:szCs w:val="28"/>
        </w:rPr>
        <w:t xml:space="preserve"> </w:t>
      </w:r>
      <w:r w:rsidRPr="00972CDF">
        <w:rPr>
          <w:rFonts w:ascii="Times New Roman" w:hAnsi="Times New Roman" w:hint="eastAsia"/>
          <w:sz w:val="28"/>
          <w:szCs w:val="28"/>
        </w:rPr>
        <w:t>формирования</w:t>
      </w:r>
      <w:r w:rsidRPr="00972CDF">
        <w:rPr>
          <w:rFonts w:ascii="Times New Roman" w:hAnsi="Times New Roman"/>
          <w:sz w:val="28"/>
          <w:szCs w:val="28"/>
        </w:rPr>
        <w:t xml:space="preserve">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r w:rsidRPr="00972CDF">
        <w:rPr>
          <w:rFonts w:ascii="Times New Roman" w:hAnsi="Times New Roman" w:hint="eastAsia"/>
          <w:sz w:val="28"/>
          <w:szCs w:val="28"/>
        </w:rPr>
        <w:t>а</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миграционная</w:t>
      </w:r>
      <w:r w:rsidRPr="00972CDF">
        <w:rPr>
          <w:rFonts w:ascii="Times New Roman" w:hAnsi="Times New Roman"/>
          <w:sz w:val="28"/>
          <w:szCs w:val="28"/>
        </w:rPr>
        <w:t xml:space="preserve"> </w:t>
      </w:r>
      <w:r w:rsidRPr="00972CDF">
        <w:rPr>
          <w:rFonts w:ascii="Times New Roman" w:hAnsi="Times New Roman" w:hint="eastAsia"/>
          <w:sz w:val="28"/>
          <w:szCs w:val="28"/>
        </w:rPr>
        <w:t>убыль</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условиях</w:t>
      </w:r>
      <w:r w:rsidRPr="00972CDF">
        <w:rPr>
          <w:rFonts w:ascii="Times New Roman" w:hAnsi="Times New Roman"/>
          <w:sz w:val="28"/>
          <w:szCs w:val="28"/>
        </w:rPr>
        <w:t xml:space="preserve"> </w:t>
      </w:r>
      <w:r w:rsidRPr="00972CDF">
        <w:rPr>
          <w:rFonts w:ascii="Times New Roman" w:hAnsi="Times New Roman" w:hint="eastAsia"/>
          <w:sz w:val="28"/>
          <w:szCs w:val="28"/>
        </w:rPr>
        <w:t>экономических</w:t>
      </w:r>
      <w:r w:rsidRPr="00972CDF">
        <w:rPr>
          <w:rFonts w:ascii="Times New Roman" w:hAnsi="Times New Roman"/>
          <w:sz w:val="28"/>
          <w:szCs w:val="28"/>
        </w:rPr>
        <w:t xml:space="preserve"> </w:t>
      </w:r>
      <w:r w:rsidRPr="00972CDF">
        <w:rPr>
          <w:rFonts w:ascii="Times New Roman" w:hAnsi="Times New Roman" w:hint="eastAsia"/>
          <w:sz w:val="28"/>
          <w:szCs w:val="28"/>
        </w:rPr>
        <w:t>преобразований</w:t>
      </w:r>
      <w:r w:rsidRPr="00972CDF">
        <w:rPr>
          <w:rFonts w:ascii="Times New Roman" w:hAnsi="Times New Roman"/>
          <w:sz w:val="28"/>
          <w:szCs w:val="28"/>
        </w:rPr>
        <w:t xml:space="preserve"> </w:t>
      </w:r>
      <w:r w:rsidRPr="00972CDF">
        <w:rPr>
          <w:rFonts w:ascii="Times New Roman" w:hAnsi="Times New Roman" w:hint="eastAsia"/>
          <w:sz w:val="28"/>
          <w:szCs w:val="28"/>
        </w:rPr>
        <w:t>трудовая</w:t>
      </w:r>
      <w:r w:rsidRPr="00972CDF">
        <w:rPr>
          <w:rFonts w:ascii="Times New Roman" w:hAnsi="Times New Roman"/>
          <w:sz w:val="28"/>
          <w:szCs w:val="28"/>
        </w:rPr>
        <w:t xml:space="preserve"> </w:t>
      </w:r>
      <w:r w:rsidRPr="00972CDF">
        <w:rPr>
          <w:rFonts w:ascii="Times New Roman" w:hAnsi="Times New Roman" w:hint="eastAsia"/>
          <w:sz w:val="28"/>
          <w:szCs w:val="28"/>
        </w:rPr>
        <w:t>миграция</w:t>
      </w:r>
      <w:r w:rsidRPr="00972CDF">
        <w:rPr>
          <w:rFonts w:ascii="Times New Roman" w:hAnsi="Times New Roman"/>
          <w:sz w:val="28"/>
          <w:szCs w:val="28"/>
        </w:rPr>
        <w:t xml:space="preserve"> </w:t>
      </w:r>
      <w:r w:rsidRPr="00972CDF">
        <w:rPr>
          <w:rFonts w:ascii="Times New Roman" w:hAnsi="Times New Roman" w:hint="eastAsia"/>
          <w:sz w:val="28"/>
          <w:szCs w:val="28"/>
        </w:rPr>
        <w:t>занимает</w:t>
      </w:r>
      <w:r w:rsidRPr="00972CDF">
        <w:rPr>
          <w:rFonts w:ascii="Times New Roman" w:hAnsi="Times New Roman"/>
          <w:sz w:val="28"/>
          <w:szCs w:val="28"/>
        </w:rPr>
        <w:t xml:space="preserve"> одно из </w:t>
      </w:r>
      <w:r w:rsidRPr="00972CDF">
        <w:rPr>
          <w:rFonts w:ascii="Times New Roman" w:hAnsi="Times New Roman" w:hint="eastAsia"/>
          <w:sz w:val="28"/>
          <w:szCs w:val="28"/>
        </w:rPr>
        <w:t>важн</w:t>
      </w:r>
      <w:r w:rsidRPr="00972CDF">
        <w:rPr>
          <w:rFonts w:ascii="Times New Roman" w:hAnsi="Times New Roman"/>
          <w:sz w:val="28"/>
          <w:szCs w:val="28"/>
        </w:rPr>
        <w:t xml:space="preserve">ых </w:t>
      </w:r>
      <w:r w:rsidRPr="00972CDF">
        <w:rPr>
          <w:rFonts w:ascii="Times New Roman" w:hAnsi="Times New Roman" w:hint="eastAsia"/>
          <w:sz w:val="28"/>
          <w:szCs w:val="28"/>
        </w:rPr>
        <w:t>мест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формировании</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оказывая</w:t>
      </w:r>
      <w:r w:rsidRPr="00972CDF">
        <w:rPr>
          <w:rFonts w:ascii="Times New Roman" w:hAnsi="Times New Roman"/>
          <w:sz w:val="28"/>
          <w:szCs w:val="28"/>
        </w:rPr>
        <w:t xml:space="preserve"> </w:t>
      </w:r>
      <w:r w:rsidRPr="00972CDF">
        <w:rPr>
          <w:rFonts w:ascii="Times New Roman" w:hAnsi="Times New Roman" w:hint="eastAsia"/>
          <w:sz w:val="28"/>
          <w:szCs w:val="28"/>
        </w:rPr>
        <w:t>влияние</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предложение</w:t>
      </w:r>
      <w:r w:rsidRPr="00972CDF">
        <w:rPr>
          <w:rFonts w:ascii="Times New Roman" w:hAnsi="Times New Roman"/>
          <w:sz w:val="28"/>
          <w:szCs w:val="28"/>
        </w:rPr>
        <w:t xml:space="preserve"> </w:t>
      </w:r>
      <w:r w:rsidRPr="00972CDF">
        <w:rPr>
          <w:rFonts w:ascii="Times New Roman" w:hAnsi="Times New Roman" w:hint="eastAsia"/>
          <w:sz w:val="28"/>
          <w:szCs w:val="28"/>
        </w:rPr>
        <w:t>рабочей</w:t>
      </w:r>
      <w:r w:rsidRPr="00972CDF">
        <w:rPr>
          <w:rFonts w:ascii="Times New Roman" w:hAnsi="Times New Roman"/>
          <w:sz w:val="28"/>
          <w:szCs w:val="28"/>
        </w:rPr>
        <w:t xml:space="preserve"> </w:t>
      </w:r>
      <w:r w:rsidRPr="00972CDF">
        <w:rPr>
          <w:rFonts w:ascii="Times New Roman" w:hAnsi="Times New Roman" w:hint="eastAsia"/>
          <w:sz w:val="28"/>
          <w:szCs w:val="28"/>
        </w:rPr>
        <w:t>силы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региональном</w:t>
      </w:r>
      <w:r w:rsidRPr="00972CDF">
        <w:rPr>
          <w:rFonts w:ascii="Times New Roman" w:hAnsi="Times New Roman"/>
          <w:sz w:val="28"/>
          <w:szCs w:val="28"/>
        </w:rPr>
        <w:t xml:space="preserve"> </w:t>
      </w:r>
      <w:r w:rsidRPr="00972CDF">
        <w:rPr>
          <w:rFonts w:ascii="Times New Roman" w:hAnsi="Times New Roman" w:hint="eastAsia"/>
          <w:sz w:val="28"/>
          <w:szCs w:val="28"/>
        </w:rPr>
        <w:t>рынке</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На</w:t>
      </w:r>
      <w:r w:rsidRPr="00972CDF">
        <w:rPr>
          <w:rFonts w:ascii="Times New Roman" w:hAnsi="Times New Roman"/>
          <w:sz w:val="28"/>
          <w:szCs w:val="28"/>
        </w:rPr>
        <w:t xml:space="preserve"> 2018 </w:t>
      </w:r>
      <w:r w:rsidRPr="00972CDF">
        <w:rPr>
          <w:rFonts w:ascii="Times New Roman" w:hAnsi="Times New Roman" w:hint="eastAsia"/>
          <w:sz w:val="28"/>
          <w:szCs w:val="28"/>
        </w:rPr>
        <w:t>год</w:t>
      </w:r>
      <w:r w:rsidRPr="00972CDF">
        <w:rPr>
          <w:rFonts w:ascii="Times New Roman" w:hAnsi="Times New Roman"/>
          <w:sz w:val="28"/>
          <w:szCs w:val="28"/>
        </w:rPr>
        <w:t xml:space="preserve"> </w:t>
      </w:r>
      <w:r w:rsidRPr="00972CDF">
        <w:rPr>
          <w:rFonts w:ascii="Times New Roman" w:hAnsi="Times New Roman" w:hint="eastAsia"/>
          <w:sz w:val="28"/>
          <w:szCs w:val="28"/>
        </w:rPr>
        <w:t>размер</w:t>
      </w:r>
      <w:r w:rsidRPr="00972CDF">
        <w:rPr>
          <w:rFonts w:ascii="Times New Roman" w:hAnsi="Times New Roman"/>
          <w:sz w:val="28"/>
          <w:szCs w:val="28"/>
        </w:rPr>
        <w:t xml:space="preserve"> </w:t>
      </w:r>
      <w:r w:rsidRPr="00972CDF">
        <w:rPr>
          <w:rFonts w:ascii="Times New Roman" w:hAnsi="Times New Roman" w:hint="eastAsia"/>
          <w:sz w:val="28"/>
          <w:szCs w:val="28"/>
        </w:rPr>
        <w:t>квоты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привлечение</w:t>
      </w:r>
      <w:r w:rsidRPr="00972CDF">
        <w:rPr>
          <w:rFonts w:ascii="Times New Roman" w:hAnsi="Times New Roman"/>
          <w:sz w:val="28"/>
          <w:szCs w:val="28"/>
        </w:rPr>
        <w:t xml:space="preserve"> </w:t>
      </w:r>
      <w:r w:rsidRPr="00972CDF">
        <w:rPr>
          <w:rFonts w:ascii="Times New Roman" w:hAnsi="Times New Roman" w:hint="eastAsia"/>
          <w:sz w:val="28"/>
          <w:szCs w:val="28"/>
        </w:rPr>
        <w:t>иностранных</w:t>
      </w:r>
      <w:r w:rsidRPr="00972CDF">
        <w:rPr>
          <w:rFonts w:ascii="Times New Roman" w:hAnsi="Times New Roman"/>
          <w:sz w:val="28"/>
          <w:szCs w:val="28"/>
        </w:rPr>
        <w:t xml:space="preserve"> </w:t>
      </w:r>
      <w:r w:rsidRPr="00972CDF">
        <w:rPr>
          <w:rFonts w:ascii="Times New Roman" w:hAnsi="Times New Roman" w:hint="eastAsia"/>
          <w:sz w:val="28"/>
          <w:szCs w:val="28"/>
        </w:rPr>
        <w:t>работников</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территорию</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утвержден</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количестве</w:t>
      </w:r>
      <w:r w:rsidRPr="00972CDF">
        <w:rPr>
          <w:rFonts w:ascii="Times New Roman" w:hAnsi="Times New Roman"/>
          <w:sz w:val="28"/>
          <w:szCs w:val="28"/>
        </w:rPr>
        <w:t xml:space="preserve"> 5,6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рамках</w:t>
      </w:r>
      <w:r w:rsidRPr="00972CDF">
        <w:rPr>
          <w:rFonts w:ascii="Times New Roman" w:hAnsi="Times New Roman"/>
          <w:sz w:val="28"/>
          <w:szCs w:val="28"/>
        </w:rPr>
        <w:t xml:space="preserve"> </w:t>
      </w:r>
      <w:r w:rsidRPr="00972CDF">
        <w:rPr>
          <w:rFonts w:ascii="Times New Roman" w:hAnsi="Times New Roman" w:hint="eastAsia"/>
          <w:sz w:val="28"/>
          <w:szCs w:val="28"/>
        </w:rPr>
        <w:t>квоты</w:t>
      </w:r>
      <w:r w:rsidRPr="00972CDF">
        <w:rPr>
          <w:rFonts w:ascii="Times New Roman" w:hAnsi="Times New Roman"/>
          <w:sz w:val="28"/>
          <w:szCs w:val="28"/>
        </w:rPr>
        <w:t xml:space="preserve"> 2018 </w:t>
      </w:r>
      <w:r w:rsidRPr="00972CDF">
        <w:rPr>
          <w:rFonts w:ascii="Times New Roman" w:hAnsi="Times New Roman" w:hint="eastAsia"/>
          <w:sz w:val="28"/>
          <w:szCs w:val="28"/>
        </w:rPr>
        <w:t>года</w:t>
      </w:r>
      <w:r w:rsidRPr="00972CDF">
        <w:rPr>
          <w:rFonts w:ascii="Times New Roman" w:hAnsi="Times New Roman"/>
          <w:sz w:val="28"/>
          <w:szCs w:val="28"/>
        </w:rPr>
        <w:t xml:space="preserve"> </w:t>
      </w:r>
      <w:r w:rsidRPr="00972CDF">
        <w:rPr>
          <w:rFonts w:ascii="Times New Roman" w:hAnsi="Times New Roman" w:hint="eastAsia"/>
          <w:sz w:val="28"/>
          <w:szCs w:val="28"/>
        </w:rPr>
        <w:t>основная</w:t>
      </w:r>
      <w:r w:rsidRPr="00972CDF">
        <w:rPr>
          <w:rFonts w:ascii="Times New Roman" w:hAnsi="Times New Roman"/>
          <w:sz w:val="28"/>
          <w:szCs w:val="28"/>
        </w:rPr>
        <w:t xml:space="preserve"> </w:t>
      </w:r>
      <w:r w:rsidRPr="00972CDF">
        <w:rPr>
          <w:rFonts w:ascii="Times New Roman" w:hAnsi="Times New Roman" w:hint="eastAsia"/>
          <w:sz w:val="28"/>
          <w:szCs w:val="28"/>
        </w:rPr>
        <w:t>доля</w:t>
      </w:r>
      <w:r w:rsidRPr="00972CDF">
        <w:rPr>
          <w:rFonts w:ascii="Times New Roman" w:hAnsi="Times New Roman"/>
          <w:sz w:val="28"/>
          <w:szCs w:val="28"/>
        </w:rPr>
        <w:t xml:space="preserve"> </w:t>
      </w:r>
      <w:r w:rsidRPr="00972CDF">
        <w:rPr>
          <w:rFonts w:ascii="Times New Roman" w:hAnsi="Times New Roman" w:hint="eastAsia"/>
          <w:sz w:val="28"/>
          <w:szCs w:val="28"/>
        </w:rPr>
        <w:t>иностранных</w:t>
      </w:r>
      <w:r w:rsidRPr="00972CDF">
        <w:rPr>
          <w:rFonts w:ascii="Times New Roman" w:hAnsi="Times New Roman"/>
          <w:sz w:val="28"/>
          <w:szCs w:val="28"/>
        </w:rPr>
        <w:t xml:space="preserve"> </w:t>
      </w:r>
      <w:r w:rsidRPr="00972CDF">
        <w:rPr>
          <w:rFonts w:ascii="Times New Roman" w:hAnsi="Times New Roman" w:hint="eastAsia"/>
          <w:sz w:val="28"/>
          <w:szCs w:val="28"/>
        </w:rPr>
        <w:t>работников</w:t>
      </w:r>
      <w:r w:rsidRPr="00972CDF">
        <w:rPr>
          <w:rFonts w:ascii="Times New Roman" w:hAnsi="Times New Roman"/>
          <w:sz w:val="28"/>
          <w:szCs w:val="28"/>
        </w:rPr>
        <w:t xml:space="preserve"> </w:t>
      </w:r>
      <w:r w:rsidRPr="00972CDF">
        <w:rPr>
          <w:rFonts w:ascii="Times New Roman" w:hAnsi="Times New Roman" w:hint="eastAsia"/>
          <w:sz w:val="28"/>
          <w:szCs w:val="28"/>
        </w:rPr>
        <w:t>планирует</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осуществлять</w:t>
      </w:r>
      <w:r w:rsidRPr="00972CDF">
        <w:rPr>
          <w:rFonts w:ascii="Times New Roman" w:hAnsi="Times New Roman"/>
          <w:sz w:val="28"/>
          <w:szCs w:val="28"/>
        </w:rPr>
        <w:t xml:space="preserve"> </w:t>
      </w:r>
      <w:r w:rsidRPr="00972CDF">
        <w:rPr>
          <w:rFonts w:ascii="Times New Roman" w:hAnsi="Times New Roman" w:hint="eastAsia"/>
          <w:sz w:val="28"/>
          <w:szCs w:val="28"/>
        </w:rPr>
        <w:t>трудовую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отрасли</w:t>
      </w:r>
      <w:r w:rsidRPr="00972CDF">
        <w:rPr>
          <w:rFonts w:ascii="Times New Roman" w:hAnsi="Times New Roman"/>
          <w:sz w:val="28"/>
          <w:szCs w:val="28"/>
        </w:rPr>
        <w:t xml:space="preserve"> </w:t>
      </w:r>
      <w:r w:rsidRPr="00972CDF">
        <w:rPr>
          <w:rFonts w:ascii="Times New Roman" w:hAnsi="Times New Roman" w:hint="eastAsia"/>
          <w:sz w:val="28"/>
          <w:szCs w:val="28"/>
        </w:rPr>
        <w:t>строительства</w:t>
      </w:r>
      <w:r w:rsidRPr="00972CDF">
        <w:rPr>
          <w:rFonts w:ascii="Times New Roman" w:hAnsi="Times New Roman"/>
          <w:sz w:val="28"/>
          <w:szCs w:val="28"/>
        </w:rPr>
        <w:t xml:space="preserve"> – 70,1%, </w:t>
      </w:r>
      <w:r w:rsidRPr="00972CDF">
        <w:rPr>
          <w:rFonts w:ascii="Times New Roman" w:hAnsi="Times New Roman" w:hint="eastAsia"/>
          <w:sz w:val="28"/>
          <w:szCs w:val="28"/>
        </w:rPr>
        <w:t>промышленности</w:t>
      </w:r>
      <w:r w:rsidRPr="00972CDF">
        <w:rPr>
          <w:rFonts w:ascii="Times New Roman" w:hAnsi="Times New Roman"/>
          <w:sz w:val="28"/>
          <w:szCs w:val="28"/>
        </w:rPr>
        <w:t xml:space="preserve"> – 26,3%, </w:t>
      </w:r>
      <w:r w:rsidRPr="00972CDF">
        <w:rPr>
          <w:rFonts w:ascii="Times New Roman" w:hAnsi="Times New Roman" w:hint="eastAsia"/>
          <w:sz w:val="28"/>
          <w:szCs w:val="28"/>
        </w:rPr>
        <w:t>торговле</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общественном</w:t>
      </w:r>
      <w:r w:rsidRPr="00972CDF">
        <w:rPr>
          <w:rFonts w:ascii="Times New Roman" w:hAnsi="Times New Roman"/>
          <w:sz w:val="28"/>
          <w:szCs w:val="28"/>
        </w:rPr>
        <w:t xml:space="preserve"> </w:t>
      </w:r>
      <w:r w:rsidRPr="00972CDF">
        <w:rPr>
          <w:rFonts w:ascii="Times New Roman" w:hAnsi="Times New Roman" w:hint="eastAsia"/>
          <w:sz w:val="28"/>
          <w:szCs w:val="28"/>
        </w:rPr>
        <w:t>питании</w:t>
      </w:r>
      <w:r w:rsidRPr="00972CDF">
        <w:rPr>
          <w:rFonts w:ascii="Times New Roman" w:hAnsi="Times New Roman"/>
          <w:sz w:val="28"/>
          <w:szCs w:val="28"/>
        </w:rPr>
        <w:t xml:space="preserve"> – 3,6%.  </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обеспечения</w:t>
      </w:r>
      <w:r w:rsidRPr="00972CDF">
        <w:rPr>
          <w:rFonts w:ascii="Times New Roman" w:hAnsi="Times New Roman"/>
          <w:sz w:val="28"/>
          <w:szCs w:val="28"/>
        </w:rPr>
        <w:t xml:space="preserve"> </w:t>
      </w:r>
      <w:r w:rsidRPr="00972CDF">
        <w:rPr>
          <w:rFonts w:ascii="Times New Roman" w:hAnsi="Times New Roman" w:hint="eastAsia"/>
          <w:sz w:val="28"/>
          <w:szCs w:val="28"/>
        </w:rPr>
        <w:t>приоритетного</w:t>
      </w:r>
      <w:r w:rsidRPr="00972CDF">
        <w:rPr>
          <w:rFonts w:ascii="Times New Roman" w:hAnsi="Times New Roman"/>
          <w:sz w:val="28"/>
          <w:szCs w:val="28"/>
        </w:rPr>
        <w:t xml:space="preserve"> </w:t>
      </w:r>
      <w:r w:rsidRPr="00972CDF">
        <w:rPr>
          <w:rFonts w:ascii="Times New Roman" w:hAnsi="Times New Roman" w:hint="eastAsia"/>
          <w:sz w:val="28"/>
          <w:szCs w:val="28"/>
        </w:rPr>
        <w:t>права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трудоустройство</w:t>
      </w:r>
      <w:r w:rsidRPr="00972CDF">
        <w:rPr>
          <w:rFonts w:ascii="Times New Roman" w:hAnsi="Times New Roman"/>
          <w:sz w:val="28"/>
          <w:szCs w:val="28"/>
        </w:rPr>
        <w:t xml:space="preserve"> </w:t>
      </w:r>
      <w:r w:rsidRPr="00972CDF">
        <w:rPr>
          <w:rFonts w:ascii="Times New Roman" w:hAnsi="Times New Roman" w:hint="eastAsia"/>
          <w:sz w:val="28"/>
          <w:szCs w:val="28"/>
        </w:rPr>
        <w:t>российских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проводится</w:t>
      </w:r>
      <w:r w:rsidRPr="00972CDF">
        <w:rPr>
          <w:rFonts w:ascii="Times New Roman" w:hAnsi="Times New Roman"/>
          <w:sz w:val="28"/>
          <w:szCs w:val="28"/>
        </w:rPr>
        <w:t xml:space="preserve"> </w:t>
      </w:r>
      <w:r w:rsidRPr="00972CDF">
        <w:rPr>
          <w:rFonts w:ascii="Times New Roman" w:hAnsi="Times New Roman" w:hint="eastAsia"/>
          <w:sz w:val="28"/>
          <w:szCs w:val="28"/>
        </w:rPr>
        <w:t>работа</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оптимизации</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иностранных</w:t>
      </w:r>
      <w:r w:rsidRPr="00972CDF">
        <w:rPr>
          <w:rFonts w:ascii="Times New Roman" w:hAnsi="Times New Roman"/>
          <w:sz w:val="28"/>
          <w:szCs w:val="28"/>
        </w:rPr>
        <w:t xml:space="preserve"> </w:t>
      </w:r>
      <w:r w:rsidRPr="00972CDF">
        <w:rPr>
          <w:rFonts w:ascii="Times New Roman" w:hAnsi="Times New Roman" w:hint="eastAsia"/>
          <w:sz w:val="28"/>
          <w:szCs w:val="28"/>
        </w:rPr>
        <w:t>работников</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замещению</w:t>
      </w:r>
      <w:r w:rsidRPr="00972CDF">
        <w:rPr>
          <w:rFonts w:ascii="Times New Roman" w:hAnsi="Times New Roman"/>
          <w:sz w:val="28"/>
          <w:szCs w:val="28"/>
        </w:rPr>
        <w:t xml:space="preserve"> </w:t>
      </w:r>
      <w:r w:rsidRPr="00972CDF">
        <w:rPr>
          <w:rFonts w:ascii="Times New Roman" w:hAnsi="Times New Roman" w:hint="eastAsia"/>
          <w:sz w:val="28"/>
          <w:szCs w:val="28"/>
        </w:rPr>
        <w:t>местными</w:t>
      </w:r>
      <w:r w:rsidRPr="00972CDF">
        <w:rPr>
          <w:rFonts w:ascii="Times New Roman" w:hAnsi="Times New Roman"/>
          <w:sz w:val="28"/>
          <w:szCs w:val="28"/>
        </w:rPr>
        <w:t xml:space="preserve"> </w:t>
      </w:r>
      <w:r w:rsidRPr="00972CDF">
        <w:rPr>
          <w:rFonts w:ascii="Times New Roman" w:hAnsi="Times New Roman" w:hint="eastAsia"/>
          <w:sz w:val="28"/>
          <w:szCs w:val="28"/>
        </w:rPr>
        <w:t>трудовыми</w:t>
      </w:r>
      <w:r w:rsidRPr="00972CDF">
        <w:rPr>
          <w:rFonts w:ascii="Times New Roman" w:hAnsi="Times New Roman"/>
          <w:sz w:val="28"/>
          <w:szCs w:val="28"/>
        </w:rPr>
        <w:t xml:space="preserve"> </w:t>
      </w:r>
      <w:r w:rsidRPr="00972CDF">
        <w:rPr>
          <w:rFonts w:ascii="Times New Roman" w:hAnsi="Times New Roman" w:hint="eastAsia"/>
          <w:sz w:val="28"/>
          <w:szCs w:val="28"/>
        </w:rPr>
        <w:t>ресурсами</w:t>
      </w:r>
      <w:r w:rsidRPr="00972CDF">
        <w:rPr>
          <w:rFonts w:ascii="Times New Roman" w:hAnsi="Times New Roman"/>
          <w:sz w:val="28"/>
          <w:szCs w:val="28"/>
        </w:rPr>
        <w:t xml:space="preserve">, </w:t>
      </w:r>
      <w:r w:rsidRPr="00972CDF">
        <w:rPr>
          <w:rFonts w:ascii="Times New Roman" w:hAnsi="Times New Roman" w:hint="eastAsia"/>
          <w:sz w:val="28"/>
          <w:szCs w:val="28"/>
        </w:rPr>
        <w:t>ежегодно</w:t>
      </w:r>
      <w:r w:rsidRPr="00972CDF">
        <w:rPr>
          <w:rFonts w:ascii="Times New Roman" w:hAnsi="Times New Roman"/>
          <w:sz w:val="28"/>
          <w:szCs w:val="28"/>
        </w:rPr>
        <w:t xml:space="preserve"> </w:t>
      </w:r>
      <w:r w:rsidRPr="00972CDF">
        <w:rPr>
          <w:rFonts w:ascii="Times New Roman" w:hAnsi="Times New Roman" w:hint="eastAsia"/>
          <w:sz w:val="28"/>
          <w:szCs w:val="28"/>
        </w:rPr>
        <w:t>снижается</w:t>
      </w:r>
      <w:r w:rsidRPr="00972CDF">
        <w:rPr>
          <w:rFonts w:ascii="Times New Roman" w:hAnsi="Times New Roman"/>
          <w:sz w:val="28"/>
          <w:szCs w:val="28"/>
        </w:rPr>
        <w:t xml:space="preserve"> </w:t>
      </w:r>
      <w:r w:rsidRPr="00972CDF">
        <w:rPr>
          <w:rFonts w:ascii="Times New Roman" w:hAnsi="Times New Roman" w:hint="eastAsia"/>
          <w:sz w:val="28"/>
          <w:szCs w:val="28"/>
        </w:rPr>
        <w:t>размер</w:t>
      </w:r>
      <w:r w:rsidRPr="00972CDF">
        <w:rPr>
          <w:rFonts w:ascii="Times New Roman" w:hAnsi="Times New Roman"/>
          <w:sz w:val="28"/>
          <w:szCs w:val="28"/>
        </w:rPr>
        <w:t xml:space="preserve"> </w:t>
      </w:r>
      <w:r w:rsidRPr="00972CDF">
        <w:rPr>
          <w:rFonts w:ascii="Times New Roman" w:hAnsi="Times New Roman" w:hint="eastAsia"/>
          <w:sz w:val="28"/>
          <w:szCs w:val="28"/>
        </w:rPr>
        <w:t>квоты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выдачу</w:t>
      </w:r>
      <w:r w:rsidRPr="00972CDF">
        <w:rPr>
          <w:rFonts w:ascii="Times New Roman" w:hAnsi="Times New Roman"/>
          <w:sz w:val="28"/>
          <w:szCs w:val="28"/>
        </w:rPr>
        <w:t xml:space="preserve"> </w:t>
      </w:r>
      <w:r w:rsidRPr="00972CDF">
        <w:rPr>
          <w:rFonts w:ascii="Times New Roman" w:hAnsi="Times New Roman" w:hint="eastAsia"/>
          <w:sz w:val="28"/>
          <w:szCs w:val="28"/>
        </w:rPr>
        <w:t>иностранным</w:t>
      </w:r>
      <w:r w:rsidRPr="00972CDF">
        <w:rPr>
          <w:rFonts w:ascii="Times New Roman" w:hAnsi="Times New Roman"/>
          <w:sz w:val="28"/>
          <w:szCs w:val="28"/>
        </w:rPr>
        <w:t xml:space="preserve"> </w:t>
      </w:r>
      <w:r w:rsidRPr="00972CDF">
        <w:rPr>
          <w:rFonts w:ascii="Times New Roman" w:hAnsi="Times New Roman" w:hint="eastAsia"/>
          <w:sz w:val="28"/>
          <w:szCs w:val="28"/>
        </w:rPr>
        <w:t>гражданам</w:t>
      </w:r>
      <w:r w:rsidRPr="00972CDF">
        <w:rPr>
          <w:rFonts w:ascii="Times New Roman" w:hAnsi="Times New Roman"/>
          <w:sz w:val="28"/>
          <w:szCs w:val="28"/>
        </w:rPr>
        <w:t xml:space="preserve"> </w:t>
      </w:r>
      <w:r w:rsidRPr="00972CDF">
        <w:rPr>
          <w:rFonts w:ascii="Times New Roman" w:hAnsi="Times New Roman" w:hint="eastAsia"/>
          <w:sz w:val="28"/>
          <w:szCs w:val="28"/>
        </w:rPr>
        <w:t>разрешений</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работу</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дальнейшем</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планируется</w:t>
      </w:r>
      <w:r w:rsidRPr="00972CDF">
        <w:rPr>
          <w:rFonts w:ascii="Times New Roman" w:hAnsi="Times New Roman"/>
          <w:sz w:val="28"/>
          <w:szCs w:val="28"/>
        </w:rPr>
        <w:t xml:space="preserve"> </w:t>
      </w:r>
      <w:r w:rsidRPr="00972CDF">
        <w:rPr>
          <w:rFonts w:ascii="Times New Roman" w:hAnsi="Times New Roman" w:hint="eastAsia"/>
          <w:sz w:val="28"/>
          <w:szCs w:val="28"/>
        </w:rPr>
        <w:t>сокращение</w:t>
      </w:r>
      <w:r w:rsidRPr="00972CDF">
        <w:rPr>
          <w:rFonts w:ascii="Times New Roman" w:hAnsi="Times New Roman"/>
          <w:sz w:val="28"/>
          <w:szCs w:val="28"/>
        </w:rPr>
        <w:t xml:space="preserve"> </w:t>
      </w:r>
      <w:r w:rsidRPr="00972CDF">
        <w:rPr>
          <w:rFonts w:ascii="Times New Roman" w:hAnsi="Times New Roman" w:hint="eastAsia"/>
          <w:sz w:val="28"/>
          <w:szCs w:val="28"/>
        </w:rPr>
        <w:t>квоты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осуществление</w:t>
      </w:r>
      <w:r w:rsidRPr="00972CDF">
        <w:rPr>
          <w:rFonts w:ascii="Times New Roman" w:hAnsi="Times New Roman"/>
          <w:sz w:val="28"/>
          <w:szCs w:val="28"/>
        </w:rPr>
        <w:t xml:space="preserve"> </w:t>
      </w:r>
      <w:r w:rsidRPr="00972CDF">
        <w:rPr>
          <w:rFonts w:ascii="Times New Roman" w:hAnsi="Times New Roman" w:hint="eastAsia"/>
          <w:sz w:val="28"/>
          <w:szCs w:val="28"/>
        </w:rPr>
        <w:t>иностранными</w:t>
      </w:r>
      <w:r w:rsidRPr="00972CDF">
        <w:rPr>
          <w:rFonts w:ascii="Times New Roman" w:hAnsi="Times New Roman"/>
          <w:sz w:val="28"/>
          <w:szCs w:val="28"/>
        </w:rPr>
        <w:t xml:space="preserve"> </w:t>
      </w:r>
      <w:r w:rsidRPr="00972CDF">
        <w:rPr>
          <w:rFonts w:ascii="Times New Roman" w:hAnsi="Times New Roman" w:hint="eastAsia"/>
          <w:sz w:val="28"/>
          <w:szCs w:val="28"/>
        </w:rPr>
        <w:t>гражданами</w:t>
      </w:r>
      <w:r w:rsidRPr="00972CDF">
        <w:rPr>
          <w:rFonts w:ascii="Times New Roman" w:hAnsi="Times New Roman"/>
          <w:sz w:val="28"/>
          <w:szCs w:val="28"/>
        </w:rPr>
        <w:t xml:space="preserve"> </w:t>
      </w:r>
      <w:r w:rsidRPr="00972CDF">
        <w:rPr>
          <w:rFonts w:ascii="Times New Roman" w:hAnsi="Times New Roman" w:hint="eastAsia"/>
          <w:sz w:val="28"/>
          <w:szCs w:val="28"/>
        </w:rPr>
        <w:t>трудовой</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территории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тем</w:t>
      </w:r>
      <w:r w:rsidRPr="00972CDF">
        <w:rPr>
          <w:rFonts w:ascii="Times New Roman" w:hAnsi="Times New Roman"/>
          <w:sz w:val="28"/>
          <w:szCs w:val="28"/>
        </w:rPr>
        <w:t xml:space="preserve"> </w:t>
      </w:r>
      <w:r w:rsidRPr="00972CDF">
        <w:rPr>
          <w:rFonts w:ascii="Times New Roman" w:hAnsi="Times New Roman" w:hint="eastAsia"/>
          <w:sz w:val="28"/>
          <w:szCs w:val="28"/>
        </w:rPr>
        <w:t>специальностям</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которым</w:t>
      </w:r>
      <w:r w:rsidRPr="00972CDF">
        <w:rPr>
          <w:rFonts w:ascii="Times New Roman" w:hAnsi="Times New Roman"/>
          <w:sz w:val="28"/>
          <w:szCs w:val="28"/>
        </w:rPr>
        <w:t xml:space="preserve"> </w:t>
      </w:r>
      <w:r w:rsidRPr="00972CDF">
        <w:rPr>
          <w:rFonts w:ascii="Times New Roman" w:hAnsi="Times New Roman" w:hint="eastAsia"/>
          <w:sz w:val="28"/>
          <w:szCs w:val="28"/>
        </w:rPr>
        <w:t>имеется</w:t>
      </w:r>
      <w:r w:rsidRPr="00972CDF">
        <w:rPr>
          <w:rFonts w:ascii="Times New Roman" w:hAnsi="Times New Roman"/>
          <w:sz w:val="28"/>
          <w:szCs w:val="28"/>
        </w:rPr>
        <w:t xml:space="preserve"> </w:t>
      </w:r>
      <w:r w:rsidRPr="00972CDF">
        <w:rPr>
          <w:rFonts w:ascii="Times New Roman" w:hAnsi="Times New Roman" w:hint="eastAsia"/>
          <w:sz w:val="28"/>
          <w:szCs w:val="28"/>
        </w:rPr>
        <w:t>возможность</w:t>
      </w:r>
      <w:r w:rsidRPr="00972CDF">
        <w:rPr>
          <w:rFonts w:ascii="Times New Roman" w:hAnsi="Times New Roman"/>
          <w:sz w:val="28"/>
          <w:szCs w:val="28"/>
        </w:rPr>
        <w:t xml:space="preserve"> </w:t>
      </w:r>
      <w:r w:rsidRPr="00972CDF">
        <w:rPr>
          <w:rFonts w:ascii="Times New Roman" w:hAnsi="Times New Roman" w:hint="eastAsia"/>
          <w:sz w:val="28"/>
          <w:szCs w:val="28"/>
        </w:rPr>
        <w:t>замещения</w:t>
      </w:r>
      <w:r w:rsidRPr="00972CDF">
        <w:rPr>
          <w:rFonts w:ascii="Times New Roman" w:hAnsi="Times New Roman"/>
          <w:sz w:val="28"/>
          <w:szCs w:val="28"/>
        </w:rPr>
        <w:t xml:space="preserve"> </w:t>
      </w:r>
      <w:r w:rsidRPr="00972CDF">
        <w:rPr>
          <w:rFonts w:ascii="Times New Roman" w:hAnsi="Times New Roman" w:hint="eastAsia"/>
          <w:sz w:val="28"/>
          <w:szCs w:val="28"/>
        </w:rPr>
        <w:t>рабочих</w:t>
      </w:r>
      <w:r w:rsidRPr="00972CDF">
        <w:rPr>
          <w:rFonts w:ascii="Times New Roman" w:hAnsi="Times New Roman"/>
          <w:sz w:val="28"/>
          <w:szCs w:val="28"/>
        </w:rPr>
        <w:t xml:space="preserve"> </w:t>
      </w:r>
      <w:r w:rsidRPr="00972CDF">
        <w:rPr>
          <w:rFonts w:ascii="Times New Roman" w:hAnsi="Times New Roman" w:hint="eastAsia"/>
          <w:sz w:val="28"/>
          <w:szCs w:val="28"/>
        </w:rPr>
        <w:t>мест</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счет</w:t>
      </w:r>
      <w:r w:rsidRPr="00972CDF">
        <w:rPr>
          <w:rFonts w:ascii="Times New Roman" w:hAnsi="Times New Roman"/>
          <w:sz w:val="28"/>
          <w:szCs w:val="28"/>
        </w:rPr>
        <w:t xml:space="preserve"> </w:t>
      </w:r>
      <w:r w:rsidRPr="00972CDF">
        <w:rPr>
          <w:rFonts w:ascii="Times New Roman" w:hAnsi="Times New Roman" w:hint="eastAsia"/>
          <w:sz w:val="28"/>
          <w:szCs w:val="28"/>
        </w:rPr>
        <w:t>региональных</w:t>
      </w:r>
      <w:r w:rsidRPr="00972CDF">
        <w:rPr>
          <w:rFonts w:ascii="Times New Roman" w:hAnsi="Times New Roman"/>
          <w:sz w:val="28"/>
          <w:szCs w:val="28"/>
        </w:rPr>
        <w:t xml:space="preserve">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том</w:t>
      </w:r>
      <w:r w:rsidRPr="00972CDF">
        <w:rPr>
          <w:rFonts w:ascii="Times New Roman" w:hAnsi="Times New Roman"/>
          <w:sz w:val="28"/>
          <w:szCs w:val="28"/>
        </w:rPr>
        <w:t xml:space="preserve"> </w:t>
      </w:r>
      <w:r w:rsidRPr="00972CDF">
        <w:rPr>
          <w:rFonts w:ascii="Times New Roman" w:hAnsi="Times New Roman" w:hint="eastAsia"/>
          <w:sz w:val="28"/>
          <w:szCs w:val="28"/>
        </w:rPr>
        <w:t>числе</w:t>
      </w:r>
      <w:r w:rsidRPr="00972CDF">
        <w:rPr>
          <w:rFonts w:ascii="Times New Roman" w:hAnsi="Times New Roman"/>
          <w:sz w:val="28"/>
          <w:szCs w:val="28"/>
        </w:rPr>
        <w:t xml:space="preserve"> </w:t>
      </w:r>
      <w:r w:rsidRPr="00972CDF">
        <w:rPr>
          <w:rFonts w:ascii="Times New Roman" w:hAnsi="Times New Roman" w:hint="eastAsia"/>
          <w:sz w:val="28"/>
          <w:szCs w:val="28"/>
        </w:rPr>
        <w:t>путем</w:t>
      </w:r>
      <w:r w:rsidRPr="00972CDF">
        <w:rPr>
          <w:rFonts w:ascii="Times New Roman" w:hAnsi="Times New Roman"/>
          <w:sz w:val="28"/>
          <w:szCs w:val="28"/>
        </w:rPr>
        <w:t xml:space="preserve"> </w:t>
      </w:r>
      <w:r w:rsidRPr="00972CDF">
        <w:rPr>
          <w:rFonts w:ascii="Times New Roman" w:hAnsi="Times New Roman" w:hint="eastAsia"/>
          <w:sz w:val="28"/>
          <w:szCs w:val="28"/>
        </w:rPr>
        <w:t>подготовки</w:t>
      </w:r>
      <w:r w:rsidRPr="00972CDF">
        <w:rPr>
          <w:rFonts w:ascii="Times New Roman" w:hAnsi="Times New Roman"/>
          <w:sz w:val="28"/>
          <w:szCs w:val="28"/>
        </w:rPr>
        <w:t xml:space="preserve"> </w:t>
      </w:r>
      <w:r w:rsidRPr="00972CDF">
        <w:rPr>
          <w:rFonts w:ascii="Times New Roman" w:hAnsi="Times New Roman" w:hint="eastAsia"/>
          <w:sz w:val="28"/>
          <w:szCs w:val="28"/>
        </w:rPr>
        <w:t>безработных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востребованным</w:t>
      </w:r>
      <w:r w:rsidRPr="00972CDF">
        <w:rPr>
          <w:rFonts w:ascii="Times New Roman" w:hAnsi="Times New Roman"/>
          <w:sz w:val="28"/>
          <w:szCs w:val="28"/>
        </w:rPr>
        <w:t xml:space="preserve"> </w:t>
      </w:r>
      <w:r w:rsidRPr="00972CDF">
        <w:rPr>
          <w:rFonts w:ascii="Times New Roman" w:hAnsi="Times New Roman" w:hint="eastAsia"/>
          <w:sz w:val="28"/>
          <w:szCs w:val="28"/>
        </w:rPr>
        <w:t>специальностям</w:t>
      </w:r>
      <w:r w:rsidRPr="00972CDF">
        <w:rPr>
          <w:rFonts w:ascii="Times New Roman" w:hAnsi="Times New Roman"/>
          <w:sz w:val="28"/>
          <w:szCs w:val="28"/>
        </w:rPr>
        <w:t xml:space="preserve">, </w:t>
      </w:r>
      <w:r w:rsidRPr="00972CDF">
        <w:rPr>
          <w:rFonts w:ascii="Times New Roman" w:hAnsi="Times New Roman" w:hint="eastAsia"/>
          <w:sz w:val="28"/>
          <w:szCs w:val="28"/>
        </w:rPr>
        <w:t>привлечения</w:t>
      </w:r>
      <w:r w:rsidRPr="00972CDF">
        <w:rPr>
          <w:rFonts w:ascii="Times New Roman" w:hAnsi="Times New Roman"/>
          <w:sz w:val="28"/>
          <w:szCs w:val="28"/>
        </w:rPr>
        <w:t xml:space="preserve"> </w:t>
      </w:r>
      <w:r w:rsidRPr="00972CDF">
        <w:rPr>
          <w:rFonts w:ascii="Times New Roman" w:hAnsi="Times New Roman" w:hint="eastAsia"/>
          <w:sz w:val="28"/>
          <w:szCs w:val="28"/>
        </w:rPr>
        <w:t>рабочей</w:t>
      </w:r>
      <w:r w:rsidRPr="00972CDF">
        <w:rPr>
          <w:rFonts w:ascii="Times New Roman" w:hAnsi="Times New Roman"/>
          <w:sz w:val="28"/>
          <w:szCs w:val="28"/>
        </w:rPr>
        <w:t xml:space="preserve"> </w:t>
      </w:r>
      <w:r w:rsidRPr="00972CDF">
        <w:rPr>
          <w:rFonts w:ascii="Times New Roman" w:hAnsi="Times New Roman" w:hint="eastAsia"/>
          <w:sz w:val="28"/>
          <w:szCs w:val="28"/>
        </w:rPr>
        <w:t>силы</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других</w:t>
      </w:r>
      <w:r w:rsidRPr="00972CDF">
        <w:rPr>
          <w:rFonts w:ascii="Times New Roman" w:hAnsi="Times New Roman"/>
          <w:sz w:val="28"/>
          <w:szCs w:val="28"/>
        </w:rPr>
        <w:t xml:space="preserve"> </w:t>
      </w:r>
      <w:r w:rsidRPr="00972CDF">
        <w:rPr>
          <w:rFonts w:ascii="Times New Roman" w:hAnsi="Times New Roman" w:hint="eastAsia"/>
          <w:sz w:val="28"/>
          <w:szCs w:val="28"/>
        </w:rPr>
        <w:t>регионов</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w:t>
      </w:r>
    </w:p>
    <w:p w:rsidR="00005D55" w:rsidRPr="00972CDF" w:rsidRDefault="00005D55" w:rsidP="00005D55">
      <w:pPr>
        <w:autoSpaceDE w:val="0"/>
        <w:autoSpaceDN w:val="0"/>
        <w:adjustRightInd w:val="0"/>
        <w:ind w:firstLine="709"/>
        <w:jc w:val="both"/>
        <w:rPr>
          <w:rFonts w:ascii="Times New Roman" w:hAnsi="Times New Roman"/>
          <w:sz w:val="28"/>
          <w:szCs w:val="28"/>
        </w:rPr>
      </w:pPr>
      <w:r w:rsidRPr="00972CDF">
        <w:rPr>
          <w:rFonts w:ascii="Times New Roman" w:hAnsi="Times New Roman" w:hint="eastAsia"/>
          <w:sz w:val="28"/>
          <w:szCs w:val="28"/>
        </w:rPr>
        <w:t>Наблюдаемые</w:t>
      </w:r>
      <w:r w:rsidRPr="00972CDF">
        <w:rPr>
          <w:rFonts w:ascii="Times New Roman" w:hAnsi="Times New Roman"/>
          <w:sz w:val="28"/>
          <w:szCs w:val="28"/>
        </w:rPr>
        <w:t xml:space="preserve"> </w:t>
      </w:r>
      <w:r w:rsidRPr="00972CDF">
        <w:rPr>
          <w:rFonts w:ascii="Times New Roman" w:hAnsi="Times New Roman" w:hint="eastAsia"/>
          <w:sz w:val="28"/>
          <w:szCs w:val="28"/>
        </w:rPr>
        <w:t>изменения</w:t>
      </w:r>
      <w:r w:rsidRPr="00972CDF">
        <w:rPr>
          <w:rFonts w:ascii="Times New Roman" w:hAnsi="Times New Roman"/>
          <w:sz w:val="28"/>
          <w:szCs w:val="28"/>
        </w:rPr>
        <w:t xml:space="preserve"> </w:t>
      </w:r>
      <w:r w:rsidRPr="00972CDF">
        <w:rPr>
          <w:rFonts w:ascii="Times New Roman" w:hAnsi="Times New Roman" w:hint="eastAsia"/>
          <w:sz w:val="28"/>
          <w:szCs w:val="28"/>
        </w:rPr>
        <w:t>демографической</w:t>
      </w:r>
      <w:r w:rsidRPr="00972CDF">
        <w:rPr>
          <w:rFonts w:ascii="Times New Roman" w:hAnsi="Times New Roman"/>
          <w:sz w:val="28"/>
          <w:szCs w:val="28"/>
        </w:rPr>
        <w:t xml:space="preserve"> </w:t>
      </w:r>
      <w:r w:rsidRPr="00972CDF">
        <w:rPr>
          <w:rFonts w:ascii="Times New Roman" w:hAnsi="Times New Roman" w:hint="eastAsia"/>
          <w:sz w:val="28"/>
          <w:szCs w:val="28"/>
        </w:rPr>
        <w:t>ситуации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сдерживают</w:t>
      </w:r>
      <w:r w:rsidRPr="00972CDF">
        <w:rPr>
          <w:rFonts w:ascii="Times New Roman" w:hAnsi="Times New Roman"/>
          <w:sz w:val="28"/>
          <w:szCs w:val="28"/>
        </w:rPr>
        <w:t xml:space="preserve"> </w:t>
      </w:r>
      <w:r w:rsidRPr="00972CDF">
        <w:rPr>
          <w:rFonts w:ascii="Times New Roman" w:hAnsi="Times New Roman" w:hint="eastAsia"/>
          <w:sz w:val="28"/>
          <w:szCs w:val="28"/>
        </w:rPr>
        <w:t>социально</w:t>
      </w:r>
      <w:r w:rsidRPr="00972CDF">
        <w:rPr>
          <w:rFonts w:ascii="Times New Roman" w:hAnsi="Times New Roman"/>
          <w:sz w:val="28"/>
          <w:szCs w:val="28"/>
        </w:rPr>
        <w:t>-</w:t>
      </w:r>
      <w:r w:rsidRPr="00972CDF">
        <w:rPr>
          <w:rFonts w:ascii="Times New Roman" w:hAnsi="Times New Roman" w:hint="eastAsia"/>
          <w:sz w:val="28"/>
          <w:szCs w:val="28"/>
        </w:rPr>
        <w:t>экономическое</w:t>
      </w:r>
      <w:r w:rsidRPr="00972CDF">
        <w:rPr>
          <w:rFonts w:ascii="Times New Roman" w:hAnsi="Times New Roman"/>
          <w:sz w:val="28"/>
          <w:szCs w:val="28"/>
        </w:rPr>
        <w:t xml:space="preserve"> </w:t>
      </w:r>
      <w:r w:rsidRPr="00972CDF">
        <w:rPr>
          <w:rFonts w:ascii="Times New Roman" w:hAnsi="Times New Roman" w:hint="eastAsia"/>
          <w:sz w:val="28"/>
          <w:szCs w:val="28"/>
        </w:rPr>
        <w:t>развитие</w:t>
      </w:r>
      <w:r w:rsidRPr="00972CDF">
        <w:rPr>
          <w:rFonts w:ascii="Times New Roman" w:hAnsi="Times New Roman"/>
          <w:sz w:val="28"/>
          <w:szCs w:val="28"/>
        </w:rPr>
        <w:t xml:space="preserve"> </w:t>
      </w:r>
      <w:r w:rsidRPr="00972CDF">
        <w:rPr>
          <w:rFonts w:ascii="Times New Roman" w:hAnsi="Times New Roman" w:hint="eastAsia"/>
          <w:sz w:val="28"/>
          <w:szCs w:val="28"/>
        </w:rPr>
        <w:t>региона</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невозможности</w:t>
      </w:r>
      <w:r w:rsidRPr="00972CDF">
        <w:rPr>
          <w:rFonts w:ascii="Times New Roman" w:hAnsi="Times New Roman"/>
          <w:sz w:val="28"/>
          <w:szCs w:val="28"/>
        </w:rPr>
        <w:t xml:space="preserve"> </w:t>
      </w:r>
      <w:r w:rsidRPr="00972CDF">
        <w:rPr>
          <w:rFonts w:ascii="Times New Roman" w:hAnsi="Times New Roman" w:hint="eastAsia"/>
          <w:sz w:val="28"/>
          <w:szCs w:val="28"/>
        </w:rPr>
        <w:t>полного</w:t>
      </w:r>
      <w:r w:rsidRPr="00972CDF">
        <w:rPr>
          <w:rFonts w:ascii="Times New Roman" w:hAnsi="Times New Roman"/>
          <w:sz w:val="28"/>
          <w:szCs w:val="28"/>
        </w:rPr>
        <w:t xml:space="preserve"> </w:t>
      </w:r>
      <w:r w:rsidRPr="00972CDF">
        <w:rPr>
          <w:rFonts w:ascii="Times New Roman" w:hAnsi="Times New Roman" w:hint="eastAsia"/>
          <w:sz w:val="28"/>
          <w:szCs w:val="28"/>
        </w:rPr>
        <w:t>удовлетворения</w:t>
      </w:r>
      <w:r w:rsidRPr="00972CDF">
        <w:rPr>
          <w:rFonts w:ascii="Times New Roman" w:hAnsi="Times New Roman"/>
          <w:sz w:val="28"/>
          <w:szCs w:val="28"/>
        </w:rPr>
        <w:t xml:space="preserve"> </w:t>
      </w:r>
      <w:r w:rsidRPr="00972CDF">
        <w:rPr>
          <w:rFonts w:ascii="Times New Roman" w:hAnsi="Times New Roman" w:hint="eastAsia"/>
          <w:sz w:val="28"/>
          <w:szCs w:val="28"/>
        </w:rPr>
        <w:t>возрастающей</w:t>
      </w:r>
      <w:r w:rsidRPr="00972CDF">
        <w:rPr>
          <w:rFonts w:ascii="Times New Roman" w:hAnsi="Times New Roman"/>
          <w:sz w:val="28"/>
          <w:szCs w:val="28"/>
        </w:rPr>
        <w:t xml:space="preserve"> </w:t>
      </w:r>
      <w:r w:rsidRPr="00972CDF">
        <w:rPr>
          <w:rFonts w:ascii="Times New Roman" w:hAnsi="Times New Roman" w:hint="eastAsia"/>
          <w:sz w:val="28"/>
          <w:szCs w:val="28"/>
        </w:rPr>
        <w:t>потребности</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квалифицированных</w:t>
      </w:r>
      <w:r w:rsidRPr="00972CDF">
        <w:rPr>
          <w:rFonts w:ascii="Times New Roman" w:hAnsi="Times New Roman"/>
          <w:sz w:val="28"/>
          <w:szCs w:val="28"/>
        </w:rPr>
        <w:t xml:space="preserve"> </w:t>
      </w:r>
      <w:r w:rsidRPr="00972CDF">
        <w:rPr>
          <w:rFonts w:ascii="Times New Roman" w:hAnsi="Times New Roman" w:hint="eastAsia"/>
          <w:sz w:val="28"/>
          <w:szCs w:val="28"/>
        </w:rPr>
        <w:t>кадрах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данных</w:t>
      </w:r>
      <w:r w:rsidRPr="00972CDF">
        <w:rPr>
          <w:rFonts w:ascii="Times New Roman" w:hAnsi="Times New Roman"/>
          <w:sz w:val="28"/>
          <w:szCs w:val="28"/>
        </w:rPr>
        <w:t xml:space="preserve"> </w:t>
      </w:r>
      <w:r w:rsidRPr="00972CDF">
        <w:rPr>
          <w:rFonts w:ascii="Times New Roman" w:hAnsi="Times New Roman" w:hint="eastAsia"/>
          <w:sz w:val="28"/>
          <w:szCs w:val="28"/>
        </w:rPr>
        <w:t>условиях</w:t>
      </w:r>
      <w:r w:rsidRPr="00972CDF">
        <w:rPr>
          <w:rFonts w:ascii="Times New Roman" w:hAnsi="Times New Roman"/>
          <w:sz w:val="28"/>
          <w:szCs w:val="28"/>
        </w:rPr>
        <w:t xml:space="preserve"> реализация подпрограммы</w:t>
      </w:r>
      <w:r w:rsidRPr="00972CDF">
        <w:rPr>
          <w:rFonts w:ascii="Times New Roman" w:hAnsi="Times New Roman" w:hint="eastAsia"/>
          <w:sz w:val="28"/>
          <w:szCs w:val="28"/>
        </w:rPr>
        <w:t xml:space="preserve"> будет</w:t>
      </w:r>
      <w:r w:rsidRPr="00972CDF">
        <w:rPr>
          <w:rFonts w:ascii="Times New Roman" w:hAnsi="Times New Roman"/>
          <w:sz w:val="28"/>
          <w:szCs w:val="28"/>
        </w:rPr>
        <w:t xml:space="preserve"> </w:t>
      </w:r>
      <w:r w:rsidRPr="00972CDF">
        <w:rPr>
          <w:rFonts w:ascii="Times New Roman" w:hAnsi="Times New Roman" w:hint="eastAsia"/>
          <w:sz w:val="28"/>
          <w:szCs w:val="28"/>
        </w:rPr>
        <w:t>способствовать частично</w:t>
      </w:r>
      <w:r w:rsidRPr="00972CDF">
        <w:rPr>
          <w:rFonts w:ascii="Times New Roman" w:hAnsi="Times New Roman"/>
          <w:sz w:val="28"/>
          <w:szCs w:val="28"/>
        </w:rPr>
        <w:t xml:space="preserve">му </w:t>
      </w:r>
      <w:r w:rsidRPr="00972CDF">
        <w:rPr>
          <w:rFonts w:ascii="Times New Roman" w:hAnsi="Times New Roman" w:hint="eastAsia"/>
          <w:sz w:val="28"/>
          <w:szCs w:val="28"/>
        </w:rPr>
        <w:t>возмещ</w:t>
      </w:r>
      <w:r w:rsidRPr="00972CDF">
        <w:rPr>
          <w:rFonts w:ascii="Times New Roman" w:hAnsi="Times New Roman"/>
          <w:sz w:val="28"/>
          <w:szCs w:val="28"/>
        </w:rPr>
        <w:t xml:space="preserve">ению </w:t>
      </w:r>
      <w:r w:rsidRPr="00972CDF">
        <w:rPr>
          <w:rFonts w:ascii="Times New Roman" w:hAnsi="Times New Roman" w:hint="eastAsia"/>
          <w:sz w:val="28"/>
          <w:szCs w:val="28"/>
        </w:rPr>
        <w:t>дефицит</w:t>
      </w:r>
      <w:r w:rsidRPr="00972CDF">
        <w:rPr>
          <w:rFonts w:ascii="Times New Roman" w:hAnsi="Times New Roman"/>
          <w:sz w:val="28"/>
          <w:szCs w:val="28"/>
        </w:rPr>
        <w:t xml:space="preserve">а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 за</w:t>
      </w:r>
      <w:r w:rsidRPr="00972CDF">
        <w:rPr>
          <w:rFonts w:ascii="Times New Roman" w:hAnsi="Times New Roman"/>
          <w:sz w:val="28"/>
          <w:szCs w:val="28"/>
        </w:rPr>
        <w:t xml:space="preserve"> </w:t>
      </w:r>
      <w:r w:rsidRPr="00972CDF">
        <w:rPr>
          <w:rFonts w:ascii="Times New Roman" w:hAnsi="Times New Roman" w:hint="eastAsia"/>
          <w:sz w:val="28"/>
          <w:szCs w:val="28"/>
        </w:rPr>
        <w:t>счет</w:t>
      </w:r>
      <w:r w:rsidRPr="00972CDF">
        <w:rPr>
          <w:rFonts w:ascii="Times New Roman" w:hAnsi="Times New Roman"/>
          <w:sz w:val="28"/>
          <w:szCs w:val="28"/>
        </w:rPr>
        <w:t xml:space="preserve"> </w:t>
      </w:r>
      <w:r w:rsidRPr="00972CDF">
        <w:rPr>
          <w:rFonts w:ascii="Times New Roman" w:hAnsi="Times New Roman" w:hint="eastAsia"/>
          <w:sz w:val="28"/>
          <w:szCs w:val="28"/>
        </w:rPr>
        <w:t>переселения</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 xml:space="preserve">, </w:t>
      </w:r>
      <w:r w:rsidRPr="00972CDF">
        <w:rPr>
          <w:rFonts w:ascii="Times New Roman" w:hAnsi="Times New Roman" w:hint="eastAsia"/>
          <w:sz w:val="28"/>
          <w:szCs w:val="28"/>
        </w:rPr>
        <w:t>проживающих</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рубежом</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постоянное</w:t>
      </w:r>
      <w:r w:rsidRPr="00972CDF">
        <w:rPr>
          <w:rFonts w:ascii="Times New Roman" w:hAnsi="Times New Roman"/>
          <w:sz w:val="28"/>
          <w:szCs w:val="28"/>
        </w:rPr>
        <w:t xml:space="preserve"> </w:t>
      </w:r>
      <w:r w:rsidRPr="00972CDF">
        <w:rPr>
          <w:rFonts w:ascii="Times New Roman" w:hAnsi="Times New Roman" w:hint="eastAsia"/>
          <w:sz w:val="28"/>
          <w:szCs w:val="28"/>
        </w:rPr>
        <w:t>место</w:t>
      </w:r>
      <w:r w:rsidRPr="00972CDF">
        <w:rPr>
          <w:rFonts w:ascii="Times New Roman" w:hAnsi="Times New Roman"/>
          <w:sz w:val="28"/>
          <w:szCs w:val="28"/>
        </w:rPr>
        <w:t xml:space="preserve"> </w:t>
      </w:r>
      <w:r w:rsidRPr="00972CDF">
        <w:rPr>
          <w:rFonts w:ascii="Times New Roman" w:hAnsi="Times New Roman" w:hint="eastAsia"/>
          <w:sz w:val="28"/>
          <w:szCs w:val="28"/>
        </w:rPr>
        <w:t>жительства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а также смягчению </w:t>
      </w:r>
      <w:r w:rsidRPr="00972CDF">
        <w:rPr>
          <w:rFonts w:ascii="Times New Roman" w:hAnsi="Times New Roman" w:hint="eastAsia"/>
          <w:sz w:val="28"/>
          <w:szCs w:val="28"/>
        </w:rPr>
        <w:t>демографическ</w:t>
      </w:r>
      <w:r w:rsidRPr="00972CDF">
        <w:rPr>
          <w:rFonts w:ascii="Times New Roman" w:hAnsi="Times New Roman"/>
          <w:sz w:val="28"/>
          <w:szCs w:val="28"/>
        </w:rPr>
        <w:t xml:space="preserve">ой </w:t>
      </w:r>
      <w:r w:rsidRPr="00972CDF">
        <w:rPr>
          <w:rFonts w:ascii="Times New Roman" w:hAnsi="Times New Roman" w:hint="eastAsia"/>
          <w:sz w:val="28"/>
          <w:szCs w:val="28"/>
        </w:rPr>
        <w:t>нагрузк</w:t>
      </w:r>
      <w:r w:rsidRPr="00972CDF">
        <w:rPr>
          <w:rFonts w:ascii="Times New Roman" w:hAnsi="Times New Roman"/>
          <w:sz w:val="28"/>
          <w:szCs w:val="28"/>
        </w:rPr>
        <w:t xml:space="preserve">и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трудоспособное</w:t>
      </w:r>
      <w:r w:rsidRPr="00972CDF">
        <w:rPr>
          <w:rFonts w:ascii="Times New Roman" w:hAnsi="Times New Roman"/>
          <w:sz w:val="28"/>
          <w:szCs w:val="28"/>
        </w:rPr>
        <w:t xml:space="preserve"> </w:t>
      </w:r>
      <w:r w:rsidRPr="00972CDF">
        <w:rPr>
          <w:rFonts w:ascii="Times New Roman" w:hAnsi="Times New Roman" w:hint="eastAsia"/>
          <w:sz w:val="28"/>
          <w:szCs w:val="28"/>
        </w:rPr>
        <w:t>население</w:t>
      </w:r>
      <w:r w:rsidRPr="00972CDF">
        <w:rPr>
          <w:rFonts w:ascii="Times New Roman" w:hAnsi="Times New Roman"/>
          <w:sz w:val="28"/>
          <w:szCs w:val="28"/>
        </w:rPr>
        <w:t>.</w:t>
      </w:r>
    </w:p>
    <w:p w:rsidR="00005D55" w:rsidRPr="00972CDF" w:rsidRDefault="00005D55" w:rsidP="00005D55">
      <w:pPr>
        <w:jc w:val="right"/>
        <w:rPr>
          <w:rFonts w:ascii="Times New Roman" w:hAnsi="Times New Roman"/>
          <w:sz w:val="28"/>
          <w:szCs w:val="28"/>
        </w:rPr>
      </w:pPr>
      <w:r w:rsidRPr="00972CDF">
        <w:rPr>
          <w:rFonts w:ascii="Times New Roman" w:hAnsi="Times New Roman"/>
          <w:sz w:val="28"/>
          <w:szCs w:val="28"/>
        </w:rPr>
        <w:t>Таблица 1</w:t>
      </w:r>
    </w:p>
    <w:p w:rsidR="00005D55" w:rsidRPr="00972CDF" w:rsidRDefault="00005D55" w:rsidP="00005D55">
      <w:pPr>
        <w:rPr>
          <w:rFonts w:ascii="Times New Roman" w:hAnsi="Times New Roman"/>
          <w:sz w:val="28"/>
          <w:szCs w:val="28"/>
        </w:rPr>
      </w:pPr>
    </w:p>
    <w:p w:rsidR="00005D55" w:rsidRPr="00972CDF" w:rsidRDefault="00005D55" w:rsidP="00005D55">
      <w:pPr>
        <w:autoSpaceDE w:val="0"/>
        <w:autoSpaceDN w:val="0"/>
        <w:adjustRightInd w:val="0"/>
        <w:jc w:val="center"/>
        <w:rPr>
          <w:rFonts w:ascii="Times New Roman" w:hAnsi="Times New Roman"/>
          <w:sz w:val="28"/>
          <w:szCs w:val="28"/>
        </w:rPr>
      </w:pPr>
      <w:r w:rsidRPr="00972CDF">
        <w:rPr>
          <w:rFonts w:ascii="Times New Roman" w:hAnsi="Times New Roman"/>
          <w:sz w:val="28"/>
          <w:szCs w:val="28"/>
        </w:rPr>
        <w:t xml:space="preserve">Оценка готовности </w:t>
      </w:r>
    </w:p>
    <w:p w:rsidR="00005D55" w:rsidRPr="00972CDF" w:rsidRDefault="00005D55" w:rsidP="00005D55">
      <w:pPr>
        <w:autoSpaceDE w:val="0"/>
        <w:autoSpaceDN w:val="0"/>
        <w:adjustRightInd w:val="0"/>
        <w:jc w:val="center"/>
        <w:rPr>
          <w:rFonts w:ascii="Times New Roman" w:hAnsi="Times New Roman"/>
          <w:sz w:val="28"/>
          <w:szCs w:val="28"/>
        </w:rPr>
      </w:pPr>
      <w:r w:rsidRPr="00972CDF">
        <w:rPr>
          <w:rFonts w:ascii="Times New Roman" w:hAnsi="Times New Roman"/>
          <w:sz w:val="28"/>
          <w:szCs w:val="28"/>
        </w:rPr>
        <w:t xml:space="preserve">Иркутской области к приему участников Государственной программы </w:t>
      </w:r>
      <w:r w:rsidRPr="00972CDF">
        <w:rPr>
          <w:rFonts w:ascii="Times New Roman" w:hAnsi="Times New Roman"/>
          <w:sz w:val="28"/>
          <w:szCs w:val="28"/>
        </w:rPr>
        <w:br/>
        <w:t>и членов их семей в период с 2019 по 2024 годы</w:t>
      </w:r>
    </w:p>
    <w:p w:rsidR="00005D55" w:rsidRPr="00972CDF" w:rsidRDefault="00005D55" w:rsidP="00005D55">
      <w:pPr>
        <w:autoSpaceDE w:val="0"/>
        <w:autoSpaceDN w:val="0"/>
        <w:adjustRightInd w:val="0"/>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395"/>
        <w:gridCol w:w="992"/>
        <w:gridCol w:w="1417"/>
        <w:gridCol w:w="2127"/>
      </w:tblGrid>
      <w:tr w:rsidR="00780D73" w:rsidRPr="00972CDF" w:rsidTr="00780D73">
        <w:trPr>
          <w:trHeight w:val="470"/>
          <w:tblHeader/>
        </w:trPr>
        <w:tc>
          <w:tcPr>
            <w:tcW w:w="675" w:type="dxa"/>
            <w:shd w:val="clear" w:color="auto" w:fill="auto"/>
            <w:vAlign w:val="center"/>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 п/п</w:t>
            </w:r>
          </w:p>
        </w:tc>
        <w:tc>
          <w:tcPr>
            <w:tcW w:w="4395" w:type="dxa"/>
            <w:shd w:val="clear" w:color="auto" w:fill="auto"/>
            <w:vAlign w:val="center"/>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Наименование показателя</w:t>
            </w: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Год</w:t>
            </w:r>
          </w:p>
        </w:tc>
        <w:tc>
          <w:tcPr>
            <w:tcW w:w="1417" w:type="dxa"/>
            <w:shd w:val="clear" w:color="auto" w:fill="auto"/>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Единица измерения</w:t>
            </w:r>
          </w:p>
        </w:tc>
        <w:tc>
          <w:tcPr>
            <w:tcW w:w="2127" w:type="dxa"/>
            <w:shd w:val="clear" w:color="auto" w:fill="auto"/>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Значение показателя </w:t>
            </w:r>
            <w:r w:rsidRPr="00972CDF">
              <w:rPr>
                <w:rFonts w:ascii="Times New Roman" w:hAnsi="Times New Roman"/>
                <w:sz w:val="24"/>
                <w:szCs w:val="24"/>
              </w:rPr>
              <w:br/>
              <w:t xml:space="preserve">по Иркутской области </w:t>
            </w:r>
          </w:p>
        </w:tc>
      </w:tr>
      <w:tr w:rsidR="00780D73" w:rsidRPr="00972CDF" w:rsidTr="00780D73">
        <w:trPr>
          <w:trHeight w:val="293"/>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w:t>
            </w:r>
          </w:p>
        </w:tc>
        <w:tc>
          <w:tcPr>
            <w:tcW w:w="4395" w:type="dxa"/>
            <w:vMerge w:val="restart"/>
          </w:tcPr>
          <w:p w:rsidR="00780D73" w:rsidRPr="00972CDF" w:rsidRDefault="00780D73" w:rsidP="00005D55">
            <w:pPr>
              <w:pStyle w:val="ConsPlusCell"/>
              <w:jc w:val="both"/>
              <w:rPr>
                <w:rFonts w:ascii="Times New Roman" w:hAnsi="Times New Roman" w:cs="Times New Roman"/>
                <w:sz w:val="24"/>
                <w:szCs w:val="24"/>
              </w:rPr>
            </w:pPr>
            <w:r w:rsidRPr="00972CDF">
              <w:rPr>
                <w:rFonts w:ascii="Times New Roman" w:hAnsi="Times New Roman" w:cs="Times New Roman"/>
                <w:sz w:val="24"/>
                <w:szCs w:val="24"/>
              </w:rPr>
              <w:t>Общая численность населения на 1 января</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тыс. 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2 412,8</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2 408,9</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2 404,2</w:t>
            </w:r>
          </w:p>
        </w:tc>
      </w:tr>
      <w:tr w:rsidR="00780D73" w:rsidRPr="00972CDF" w:rsidTr="00780D73">
        <w:trPr>
          <w:trHeight w:val="93"/>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2.</w:t>
            </w:r>
          </w:p>
        </w:tc>
        <w:tc>
          <w:tcPr>
            <w:tcW w:w="4395" w:type="dxa"/>
            <w:vMerge w:val="restart"/>
          </w:tcPr>
          <w:p w:rsidR="00780D73" w:rsidRPr="00972CDF" w:rsidRDefault="00780D73" w:rsidP="00005D55">
            <w:pPr>
              <w:pStyle w:val="ConsPlusCell"/>
              <w:jc w:val="both"/>
              <w:rPr>
                <w:rFonts w:ascii="Times New Roman" w:hAnsi="Times New Roman" w:cs="Times New Roman"/>
                <w:sz w:val="24"/>
                <w:szCs w:val="24"/>
              </w:rPr>
            </w:pPr>
            <w:r w:rsidRPr="00972CDF">
              <w:rPr>
                <w:rFonts w:ascii="Times New Roman" w:hAnsi="Times New Roman" w:cs="Times New Roman"/>
                <w:sz w:val="24"/>
                <w:szCs w:val="24"/>
              </w:rPr>
              <w:t>Естественны</w:t>
            </w:r>
            <w:proofErr w:type="gramStart"/>
            <w:r w:rsidRPr="00972CDF">
              <w:rPr>
                <w:rFonts w:ascii="Times New Roman" w:hAnsi="Times New Roman" w:cs="Times New Roman"/>
                <w:sz w:val="24"/>
                <w:szCs w:val="24"/>
              </w:rPr>
              <w:t>й(</w:t>
            </w:r>
            <w:proofErr w:type="spellStart"/>
            <w:proofErr w:type="gramEnd"/>
            <w:r w:rsidRPr="00972CDF">
              <w:rPr>
                <w:rFonts w:ascii="Times New Roman" w:hAnsi="Times New Roman" w:cs="Times New Roman"/>
                <w:sz w:val="24"/>
                <w:szCs w:val="24"/>
              </w:rPr>
              <w:t>ая</w:t>
            </w:r>
            <w:proofErr w:type="spellEnd"/>
            <w:r w:rsidRPr="00972CDF">
              <w:rPr>
                <w:rFonts w:ascii="Times New Roman" w:hAnsi="Times New Roman" w:cs="Times New Roman"/>
                <w:sz w:val="24"/>
                <w:szCs w:val="24"/>
              </w:rPr>
              <w:t xml:space="preserve">) прирост (убыль) населения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 xml:space="preserve">3 247 </w:t>
            </w:r>
          </w:p>
        </w:tc>
      </w:tr>
      <w:tr w:rsidR="00780D73" w:rsidRPr="00972CDF" w:rsidTr="00780D73">
        <w:trPr>
          <w:trHeight w:val="138"/>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1 221</w:t>
            </w:r>
          </w:p>
        </w:tc>
      </w:tr>
      <w:tr w:rsidR="00780D73" w:rsidRPr="00972CDF" w:rsidTr="00780D73">
        <w:trPr>
          <w:trHeight w:val="138"/>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-522</w:t>
            </w:r>
          </w:p>
        </w:tc>
      </w:tr>
      <w:tr w:rsidR="00780D73" w:rsidRPr="00972CDF" w:rsidTr="00780D73">
        <w:trPr>
          <w:trHeight w:val="138"/>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3.</w:t>
            </w:r>
          </w:p>
        </w:tc>
        <w:tc>
          <w:tcPr>
            <w:tcW w:w="4395" w:type="dxa"/>
            <w:vMerge w:val="restart"/>
          </w:tcPr>
          <w:p w:rsidR="00780D73" w:rsidRPr="00972CDF" w:rsidRDefault="00780D73" w:rsidP="00005D55">
            <w:pPr>
              <w:pStyle w:val="ConsPlusCell"/>
              <w:jc w:val="both"/>
              <w:rPr>
                <w:rFonts w:ascii="Times New Roman" w:hAnsi="Times New Roman" w:cs="Times New Roman"/>
                <w:sz w:val="24"/>
                <w:szCs w:val="24"/>
              </w:rPr>
            </w:pPr>
            <w:r w:rsidRPr="00972CDF">
              <w:rPr>
                <w:rFonts w:ascii="Times New Roman" w:hAnsi="Times New Roman" w:cs="Times New Roman"/>
                <w:sz w:val="24"/>
                <w:szCs w:val="24"/>
              </w:rPr>
              <w:t>Миграционная убыль населения</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 xml:space="preserve">-7 146 </w:t>
            </w:r>
          </w:p>
        </w:tc>
      </w:tr>
      <w:tr w:rsidR="00780D73" w:rsidRPr="00972CDF" w:rsidTr="00780D73">
        <w:trPr>
          <w:trHeight w:val="126"/>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-5 927</w:t>
            </w:r>
          </w:p>
        </w:tc>
      </w:tr>
      <w:tr w:rsidR="00780D73" w:rsidRPr="00972CDF" w:rsidTr="00780D73">
        <w:trPr>
          <w:trHeight w:val="88"/>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-5 910</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4.</w:t>
            </w:r>
          </w:p>
        </w:tc>
        <w:tc>
          <w:tcPr>
            <w:tcW w:w="4395" w:type="dxa"/>
            <w:vMerge w:val="restart"/>
          </w:tcPr>
          <w:p w:rsidR="00780D73" w:rsidRPr="00972CDF" w:rsidRDefault="00780D73" w:rsidP="00005D55">
            <w:pPr>
              <w:pStyle w:val="ConsPlusCell"/>
              <w:jc w:val="both"/>
              <w:rPr>
                <w:rFonts w:ascii="Times New Roman" w:hAnsi="Times New Roman" w:cs="Times New Roman"/>
                <w:sz w:val="24"/>
                <w:szCs w:val="24"/>
              </w:rPr>
            </w:pPr>
            <w:r w:rsidRPr="00972CDF">
              <w:rPr>
                <w:rFonts w:ascii="Times New Roman" w:hAnsi="Times New Roman" w:cs="Times New Roman"/>
                <w:sz w:val="24"/>
                <w:szCs w:val="24"/>
              </w:rPr>
              <w:t xml:space="preserve">Удельный вес численности трудоспособного населения в общей численности населения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56,9</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56,1</w:t>
            </w:r>
          </w:p>
        </w:tc>
      </w:tr>
      <w:tr w:rsidR="00780D73" w:rsidRPr="00972CDF" w:rsidTr="00780D73">
        <w:trPr>
          <w:trHeight w:val="130"/>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55,4</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 xml:space="preserve">5 </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 xml:space="preserve">Удельный вес </w:t>
            </w:r>
            <w:proofErr w:type="gramStart"/>
            <w:r w:rsidRPr="00972CDF">
              <w:rPr>
                <w:rFonts w:ascii="Times New Roman" w:hAnsi="Times New Roman" w:cs="Times New Roman"/>
                <w:sz w:val="24"/>
                <w:szCs w:val="24"/>
              </w:rPr>
              <w:t>занятых</w:t>
            </w:r>
            <w:proofErr w:type="gramEnd"/>
            <w:r w:rsidRPr="00972CDF">
              <w:rPr>
                <w:rFonts w:ascii="Times New Roman" w:hAnsi="Times New Roman" w:cs="Times New Roman"/>
                <w:sz w:val="24"/>
                <w:szCs w:val="24"/>
              </w:rPr>
              <w:t xml:space="preserve"> в экономике в общей численности трудоспособного населения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82,9</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81,7</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81,9</w:t>
            </w:r>
          </w:p>
        </w:tc>
      </w:tr>
      <w:tr w:rsidR="00780D73" w:rsidRPr="00972CDF" w:rsidTr="00780D73">
        <w:trPr>
          <w:trHeight w:val="329"/>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6.</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Общая численность безработных (по методологии Международной организации труда)</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110,2</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105,3</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89,3</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7.</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Уровень общей безработицы (по методологии Международной организации труда)</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8,8</w:t>
            </w:r>
          </w:p>
        </w:tc>
      </w:tr>
      <w:tr w:rsidR="00780D73" w:rsidRPr="00972CDF" w:rsidTr="00780D73">
        <w:trPr>
          <w:trHeight w:val="124"/>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8,7</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7,5</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8.</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 xml:space="preserve">Численность граждан, признанных безработными государственными учреждениями службы занятости населения </w:t>
            </w:r>
          </w:p>
        </w:tc>
        <w:tc>
          <w:tcPr>
            <w:tcW w:w="992" w:type="dxa"/>
            <w:vAlign w:val="center"/>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2016</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vAlign w:val="center"/>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15,9</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2017</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vAlign w:val="center"/>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13,5</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2018</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13,0</w:t>
            </w:r>
          </w:p>
        </w:tc>
      </w:tr>
      <w:tr w:rsidR="00780D73" w:rsidRPr="00972CDF" w:rsidTr="00780D73">
        <w:trPr>
          <w:trHeight w:val="149"/>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9.</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 xml:space="preserve">Уровень регистрируемой безработицы от экономически активного населения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1,3</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1,1</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1,1</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10.</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Напряженность на рынке труда (число безработных на 1 вакансию)</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0,6</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0,5</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0,4</w:t>
            </w:r>
          </w:p>
        </w:tc>
      </w:tr>
      <w:tr w:rsidR="00780D73" w:rsidRPr="00972CDF" w:rsidTr="00780D73">
        <w:trPr>
          <w:trHeight w:val="85"/>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11.</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 xml:space="preserve">Численность привлеченных иностранных работников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человек</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36 449</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39 090</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39 679</w:t>
            </w:r>
          </w:p>
        </w:tc>
      </w:tr>
      <w:tr w:rsidR="00780D73" w:rsidRPr="00972CDF" w:rsidTr="00780D73">
        <w:trPr>
          <w:trHeight w:val="106"/>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12.</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 xml:space="preserve">Прожиточный минимум (в среднем на душу населения) </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рублей</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 xml:space="preserve">10 038 </w:t>
            </w:r>
          </w:p>
        </w:tc>
      </w:tr>
      <w:tr w:rsidR="00780D73" w:rsidRPr="00972CDF" w:rsidTr="00780D73">
        <w:trPr>
          <w:trHeight w:val="9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10 043</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10 475</w:t>
            </w:r>
          </w:p>
        </w:tc>
      </w:tr>
      <w:tr w:rsidR="00780D73" w:rsidRPr="00972CDF" w:rsidTr="00780D73">
        <w:trPr>
          <w:trHeight w:val="189"/>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13.</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Количество жилья в среднем на 1 жителя</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кв. м</w:t>
            </w: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24,2</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24,6</w:t>
            </w:r>
          </w:p>
        </w:tc>
      </w:tr>
      <w:tr w:rsidR="00780D73" w:rsidRPr="00972CDF" w:rsidTr="00780D73">
        <w:trPr>
          <w:trHeight w:val="85"/>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25,2</w:t>
            </w:r>
          </w:p>
        </w:tc>
      </w:tr>
      <w:tr w:rsidR="00780D73" w:rsidRPr="00972CDF" w:rsidTr="00780D73">
        <w:trPr>
          <w:trHeight w:val="329"/>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14.</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Количество постоянного жилья для приема участников Государственной программы и членов их семей</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кв. м</w:t>
            </w: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нет данных</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нет данных</w:t>
            </w:r>
          </w:p>
        </w:tc>
      </w:tr>
      <w:tr w:rsidR="00780D73" w:rsidRPr="00972CDF" w:rsidTr="00780D73">
        <w:trPr>
          <w:trHeight w:val="329"/>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jc w:val="center"/>
              <w:rPr>
                <w:rFonts w:ascii="Times New Roman" w:hAnsi="Times New Roman"/>
                <w:sz w:val="24"/>
                <w:szCs w:val="24"/>
              </w:rPr>
            </w:pP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нет данных</w:t>
            </w:r>
          </w:p>
        </w:tc>
      </w:tr>
      <w:tr w:rsidR="00780D73" w:rsidRPr="00972CDF" w:rsidTr="00780D73">
        <w:trPr>
          <w:trHeight w:val="329"/>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15.</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Количество временного жилья для приема участников Государственной программы и членов их семей</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кв. м</w:t>
            </w:r>
          </w:p>
        </w:tc>
        <w:tc>
          <w:tcPr>
            <w:tcW w:w="2127" w:type="dxa"/>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нет данных</w:t>
            </w:r>
          </w:p>
        </w:tc>
      </w:tr>
      <w:tr w:rsidR="00780D73" w:rsidRPr="00972CDF" w:rsidTr="00780D73">
        <w:trPr>
          <w:trHeight w:val="97"/>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нет данных</w:t>
            </w:r>
          </w:p>
        </w:tc>
      </w:tr>
      <w:tr w:rsidR="00780D73" w:rsidRPr="00972CDF" w:rsidTr="00780D73">
        <w:trPr>
          <w:trHeight w:val="97"/>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нет данных</w:t>
            </w:r>
          </w:p>
        </w:tc>
      </w:tr>
      <w:tr w:rsidR="00780D73" w:rsidRPr="00972CDF" w:rsidTr="00780D73">
        <w:trPr>
          <w:trHeight w:val="97"/>
        </w:trPr>
        <w:tc>
          <w:tcPr>
            <w:tcW w:w="675"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16.</w:t>
            </w:r>
          </w:p>
        </w:tc>
        <w:tc>
          <w:tcPr>
            <w:tcW w:w="4395" w:type="dxa"/>
            <w:vMerge w:val="restart"/>
          </w:tcPr>
          <w:p w:rsidR="00780D73" w:rsidRPr="00972CDF" w:rsidRDefault="00780D73" w:rsidP="00005D55">
            <w:pPr>
              <w:pStyle w:val="ConsPlusCell"/>
              <w:widowControl/>
              <w:jc w:val="both"/>
              <w:rPr>
                <w:rFonts w:ascii="Times New Roman" w:hAnsi="Times New Roman" w:cs="Times New Roman"/>
                <w:sz w:val="24"/>
                <w:szCs w:val="24"/>
              </w:rPr>
            </w:pPr>
            <w:r w:rsidRPr="00972CDF">
              <w:rPr>
                <w:rFonts w:ascii="Times New Roman" w:hAnsi="Times New Roman" w:cs="Times New Roman"/>
                <w:sz w:val="24"/>
                <w:szCs w:val="24"/>
              </w:rPr>
              <w:t>Количество мест в дошкольных образовательных организациях на 1 тыс. детей дошкольного возраста</w:t>
            </w: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2016 </w:t>
            </w:r>
          </w:p>
        </w:tc>
        <w:tc>
          <w:tcPr>
            <w:tcW w:w="1417" w:type="dxa"/>
            <w:vMerge w:val="restart"/>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мест</w:t>
            </w: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660</w:t>
            </w:r>
          </w:p>
        </w:tc>
      </w:tr>
      <w:tr w:rsidR="00780D73" w:rsidRPr="00972CDF" w:rsidTr="00780D73">
        <w:trPr>
          <w:trHeight w:val="97"/>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vAlign w:val="center"/>
          </w:tcPr>
          <w:p w:rsidR="00780D73" w:rsidRPr="00972CDF" w:rsidRDefault="00780D73" w:rsidP="00005D55">
            <w:pPr>
              <w:jc w:val="center"/>
              <w:rPr>
                <w:rFonts w:ascii="Times New Roman" w:hAnsi="Times New Roman"/>
                <w:sz w:val="24"/>
                <w:szCs w:val="24"/>
              </w:rPr>
            </w:pPr>
            <w:r w:rsidRPr="00972CDF">
              <w:rPr>
                <w:rFonts w:ascii="Times New Roman" w:hAnsi="Times New Roman"/>
                <w:sz w:val="24"/>
                <w:szCs w:val="24"/>
              </w:rPr>
              <w:t xml:space="preserve">2017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656</w:t>
            </w:r>
          </w:p>
        </w:tc>
      </w:tr>
      <w:tr w:rsidR="00780D73" w:rsidRPr="00972CDF" w:rsidTr="00780D73">
        <w:trPr>
          <w:trHeight w:val="97"/>
        </w:trPr>
        <w:tc>
          <w:tcPr>
            <w:tcW w:w="675"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4395" w:type="dxa"/>
            <w:vMerge/>
          </w:tcPr>
          <w:p w:rsidR="00780D73" w:rsidRPr="00972CDF" w:rsidRDefault="00780D73" w:rsidP="00005D55">
            <w:pPr>
              <w:pStyle w:val="ConsPlusCell"/>
              <w:widowControl/>
              <w:jc w:val="both"/>
              <w:rPr>
                <w:rFonts w:ascii="Times New Roman" w:hAnsi="Times New Roman" w:cs="Times New Roman"/>
                <w:sz w:val="24"/>
                <w:szCs w:val="24"/>
              </w:rPr>
            </w:pPr>
          </w:p>
        </w:tc>
        <w:tc>
          <w:tcPr>
            <w:tcW w:w="992"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sz w:val="24"/>
                <w:szCs w:val="24"/>
              </w:rPr>
              <w:t xml:space="preserve">2018 </w:t>
            </w:r>
          </w:p>
        </w:tc>
        <w:tc>
          <w:tcPr>
            <w:tcW w:w="1417" w:type="dxa"/>
            <w:vMerge/>
          </w:tcPr>
          <w:p w:rsidR="00780D73" w:rsidRPr="00972CDF" w:rsidRDefault="00780D73" w:rsidP="00005D55">
            <w:pPr>
              <w:pStyle w:val="ConsPlusCell"/>
              <w:widowControl/>
              <w:jc w:val="center"/>
              <w:rPr>
                <w:rFonts w:ascii="Times New Roman" w:hAnsi="Times New Roman" w:cs="Times New Roman"/>
                <w:sz w:val="24"/>
                <w:szCs w:val="24"/>
              </w:rPr>
            </w:pPr>
          </w:p>
        </w:tc>
        <w:tc>
          <w:tcPr>
            <w:tcW w:w="2127" w:type="dxa"/>
          </w:tcPr>
          <w:p w:rsidR="00780D73" w:rsidRPr="00972CDF" w:rsidRDefault="00780D73" w:rsidP="00005D55">
            <w:pPr>
              <w:pStyle w:val="ConsPlusCell"/>
              <w:widowControl/>
              <w:jc w:val="center"/>
              <w:rPr>
                <w:rFonts w:ascii="Times New Roman" w:hAnsi="Times New Roman" w:cs="Times New Roman"/>
                <w:sz w:val="24"/>
                <w:szCs w:val="24"/>
              </w:rPr>
            </w:pPr>
            <w:r w:rsidRPr="00972CDF">
              <w:rPr>
                <w:rFonts w:ascii="Times New Roman" w:hAnsi="Times New Roman" w:cs="Times New Roman"/>
                <w:sz w:val="24"/>
                <w:szCs w:val="24"/>
              </w:rPr>
              <w:t>669</w:t>
            </w:r>
          </w:p>
        </w:tc>
      </w:tr>
    </w:tbl>
    <w:p w:rsidR="003E6ADE" w:rsidRPr="00972CDF" w:rsidRDefault="003E6ADE" w:rsidP="00751071">
      <w:pPr>
        <w:suppressAutoHyphens/>
        <w:ind w:firstLine="709"/>
        <w:jc w:val="both"/>
        <w:rPr>
          <w:rFonts w:ascii="Times New Roman" w:hAnsi="Times New Roman"/>
          <w:sz w:val="28"/>
          <w:szCs w:val="28"/>
        </w:rPr>
      </w:pP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Несмотря на имеющийся в Иркутской области резерв рабочей силы в виде незанятого населения (около 8 – 9% от экономически активного населения), ситуация на рынке труда Иркутской области остается достаточно сложной, поскольку на региональном рынке труда существует структурный дисбаланс спроса и предложения.</w:t>
      </w:r>
    </w:p>
    <w:p w:rsidR="00780D73" w:rsidRPr="00972CDF" w:rsidRDefault="00780D73" w:rsidP="00780D73">
      <w:pPr>
        <w:suppressAutoHyphens/>
        <w:ind w:firstLine="709"/>
        <w:jc w:val="both"/>
        <w:rPr>
          <w:rFonts w:ascii="Times New Roman" w:hAnsi="Times New Roman"/>
          <w:sz w:val="28"/>
          <w:szCs w:val="28"/>
        </w:rPr>
      </w:pPr>
      <w:r w:rsidRPr="00972CDF">
        <w:rPr>
          <w:rFonts w:ascii="Times New Roman" w:hAnsi="Times New Roman" w:hint="eastAsia"/>
          <w:sz w:val="28"/>
          <w:szCs w:val="28"/>
        </w:rPr>
        <w:lastRenderedPageBreak/>
        <w:t>По</w:t>
      </w:r>
      <w:r w:rsidRPr="00972CDF">
        <w:rPr>
          <w:rFonts w:ascii="Times New Roman" w:hAnsi="Times New Roman"/>
          <w:sz w:val="28"/>
          <w:szCs w:val="28"/>
        </w:rPr>
        <w:t xml:space="preserve"> </w:t>
      </w:r>
      <w:r w:rsidRPr="00972CDF">
        <w:rPr>
          <w:rFonts w:ascii="Times New Roman" w:hAnsi="Times New Roman" w:hint="eastAsia"/>
          <w:sz w:val="28"/>
          <w:szCs w:val="28"/>
        </w:rPr>
        <w:t>данным</w:t>
      </w:r>
      <w:r w:rsidRPr="00972CDF">
        <w:rPr>
          <w:rFonts w:ascii="Times New Roman" w:hAnsi="Times New Roman"/>
          <w:sz w:val="28"/>
          <w:szCs w:val="28"/>
        </w:rPr>
        <w:t xml:space="preserve"> </w:t>
      </w:r>
      <w:r w:rsidRPr="00972CDF">
        <w:rPr>
          <w:rFonts w:ascii="Times New Roman" w:hAnsi="Times New Roman" w:hint="eastAsia"/>
          <w:sz w:val="28"/>
          <w:szCs w:val="28"/>
        </w:rPr>
        <w:t>Иркутскстата</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численность</w:t>
      </w:r>
      <w:r w:rsidRPr="00972CDF">
        <w:rPr>
          <w:rFonts w:ascii="Times New Roman" w:hAnsi="Times New Roman"/>
          <w:sz w:val="28"/>
          <w:szCs w:val="28"/>
        </w:rPr>
        <w:t xml:space="preserve"> </w:t>
      </w:r>
      <w:r w:rsidRPr="00972CDF">
        <w:rPr>
          <w:rFonts w:ascii="Times New Roman" w:hAnsi="Times New Roman" w:hint="eastAsia"/>
          <w:sz w:val="28"/>
          <w:szCs w:val="28"/>
        </w:rPr>
        <w:t>трудовых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2018 </w:t>
      </w:r>
      <w:r w:rsidRPr="00972CDF">
        <w:rPr>
          <w:rFonts w:ascii="Times New Roman" w:hAnsi="Times New Roman" w:hint="eastAsia"/>
          <w:sz w:val="28"/>
          <w:szCs w:val="28"/>
        </w:rPr>
        <w:t>году</w:t>
      </w:r>
      <w:r w:rsidRPr="00972CDF">
        <w:rPr>
          <w:rFonts w:ascii="Times New Roman" w:hAnsi="Times New Roman"/>
          <w:sz w:val="28"/>
          <w:szCs w:val="28"/>
        </w:rPr>
        <w:t xml:space="preserve"> </w:t>
      </w:r>
      <w:r w:rsidRPr="00972CDF">
        <w:rPr>
          <w:rFonts w:ascii="Times New Roman" w:hAnsi="Times New Roman" w:hint="eastAsia"/>
          <w:sz w:val="28"/>
          <w:szCs w:val="28"/>
        </w:rPr>
        <w:t>составила</w:t>
      </w:r>
      <w:r w:rsidRPr="00972CDF">
        <w:rPr>
          <w:rFonts w:ascii="Times New Roman" w:hAnsi="Times New Roman"/>
          <w:sz w:val="28"/>
          <w:szCs w:val="28"/>
        </w:rPr>
        <w:t xml:space="preserve"> 1 458,5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 xml:space="preserve"> </w:t>
      </w:r>
      <w:r w:rsidRPr="00972CDF">
        <w:rPr>
          <w:rFonts w:ascii="Times New Roman" w:hAnsi="Times New Roman" w:hint="eastAsia"/>
          <w:sz w:val="28"/>
          <w:szCs w:val="28"/>
        </w:rPr>
        <w:t>или</w:t>
      </w:r>
      <w:r w:rsidRPr="00972CDF">
        <w:rPr>
          <w:rFonts w:ascii="Times New Roman" w:hAnsi="Times New Roman"/>
          <w:sz w:val="28"/>
          <w:szCs w:val="28"/>
        </w:rPr>
        <w:t xml:space="preserve"> 60,8%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общей</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них</w:t>
      </w:r>
      <w:r w:rsidRPr="00972CDF">
        <w:rPr>
          <w:rFonts w:ascii="Times New Roman" w:hAnsi="Times New Roman"/>
          <w:sz w:val="28"/>
          <w:szCs w:val="28"/>
        </w:rPr>
        <w:t xml:space="preserve"> </w:t>
      </w:r>
      <w:r w:rsidRPr="00972CDF">
        <w:rPr>
          <w:rFonts w:ascii="Times New Roman" w:hAnsi="Times New Roman" w:hint="eastAsia"/>
          <w:sz w:val="28"/>
          <w:szCs w:val="28"/>
        </w:rPr>
        <w:t>наибольший</w:t>
      </w:r>
      <w:r w:rsidRPr="00972CDF">
        <w:rPr>
          <w:rFonts w:ascii="Times New Roman" w:hAnsi="Times New Roman"/>
          <w:sz w:val="28"/>
          <w:szCs w:val="28"/>
        </w:rPr>
        <w:t xml:space="preserve"> </w:t>
      </w:r>
      <w:r w:rsidRPr="00972CDF">
        <w:rPr>
          <w:rFonts w:ascii="Times New Roman" w:hAnsi="Times New Roman" w:hint="eastAsia"/>
          <w:sz w:val="28"/>
          <w:szCs w:val="28"/>
        </w:rPr>
        <w:t>удельный</w:t>
      </w:r>
      <w:r w:rsidRPr="00972CDF">
        <w:rPr>
          <w:rFonts w:ascii="Times New Roman" w:hAnsi="Times New Roman"/>
          <w:sz w:val="28"/>
          <w:szCs w:val="28"/>
        </w:rPr>
        <w:t xml:space="preserve"> </w:t>
      </w:r>
      <w:r w:rsidRPr="00972CDF">
        <w:rPr>
          <w:rFonts w:ascii="Times New Roman" w:hAnsi="Times New Roman" w:hint="eastAsia"/>
          <w:sz w:val="28"/>
          <w:szCs w:val="28"/>
        </w:rPr>
        <w:t>вес</w:t>
      </w:r>
      <w:r w:rsidRPr="00972CDF">
        <w:rPr>
          <w:rFonts w:ascii="Times New Roman" w:hAnsi="Times New Roman"/>
          <w:sz w:val="28"/>
          <w:szCs w:val="28"/>
        </w:rPr>
        <w:t xml:space="preserve"> </w:t>
      </w:r>
      <w:r w:rsidRPr="00972CDF">
        <w:rPr>
          <w:rFonts w:ascii="Times New Roman" w:hAnsi="Times New Roman" w:hint="eastAsia"/>
          <w:sz w:val="28"/>
          <w:szCs w:val="28"/>
        </w:rPr>
        <w:t>приходится</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численность</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трудоспособного</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трудоспособном</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 87,5% (1 276,3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w:t>
      </w:r>
    </w:p>
    <w:p w:rsidR="00780D73" w:rsidRPr="00972CDF" w:rsidRDefault="00780D73" w:rsidP="00780D73">
      <w:pPr>
        <w:suppressAutoHyphens/>
        <w:ind w:firstLine="709"/>
        <w:jc w:val="both"/>
        <w:rPr>
          <w:rFonts w:ascii="Times New Roman" w:hAnsi="Times New Roman"/>
          <w:sz w:val="28"/>
          <w:szCs w:val="28"/>
        </w:rPr>
      </w:pPr>
      <w:r w:rsidRPr="00972CDF">
        <w:rPr>
          <w:rFonts w:ascii="Times New Roman" w:hAnsi="Times New Roman" w:hint="eastAsia"/>
          <w:sz w:val="28"/>
          <w:szCs w:val="28"/>
        </w:rPr>
        <w:t>Численность</w:t>
      </w:r>
      <w:r w:rsidRPr="00972CDF">
        <w:rPr>
          <w:rFonts w:ascii="Times New Roman" w:hAnsi="Times New Roman"/>
          <w:sz w:val="28"/>
          <w:szCs w:val="28"/>
        </w:rPr>
        <w:t xml:space="preserve"> </w:t>
      </w:r>
      <w:r w:rsidRPr="00972CDF">
        <w:rPr>
          <w:rFonts w:ascii="Times New Roman" w:hAnsi="Times New Roman" w:hint="eastAsia"/>
          <w:sz w:val="28"/>
          <w:szCs w:val="28"/>
        </w:rPr>
        <w:t>занятых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экономике</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2018 </w:t>
      </w:r>
      <w:r w:rsidRPr="00972CDF">
        <w:rPr>
          <w:rFonts w:ascii="Times New Roman" w:hAnsi="Times New Roman" w:hint="eastAsia"/>
          <w:sz w:val="28"/>
          <w:szCs w:val="28"/>
        </w:rPr>
        <w:t>году</w:t>
      </w:r>
      <w:r w:rsidRPr="00972CDF">
        <w:rPr>
          <w:rFonts w:ascii="Times New Roman" w:hAnsi="Times New Roman"/>
          <w:sz w:val="28"/>
          <w:szCs w:val="28"/>
        </w:rPr>
        <w:t xml:space="preserve"> </w:t>
      </w:r>
      <w:r w:rsidRPr="00972CDF">
        <w:rPr>
          <w:rFonts w:ascii="Times New Roman" w:hAnsi="Times New Roman" w:hint="eastAsia"/>
          <w:sz w:val="28"/>
          <w:szCs w:val="28"/>
        </w:rPr>
        <w:t>составила</w:t>
      </w:r>
      <w:r w:rsidRPr="00972CDF">
        <w:rPr>
          <w:rFonts w:ascii="Times New Roman" w:hAnsi="Times New Roman"/>
          <w:sz w:val="28"/>
          <w:szCs w:val="28"/>
        </w:rPr>
        <w:t xml:space="preserve"> 1 084,8 </w:t>
      </w:r>
      <w:r w:rsidRPr="00972CDF">
        <w:rPr>
          <w:rFonts w:ascii="Times New Roman" w:hAnsi="Times New Roman" w:hint="eastAsia"/>
          <w:sz w:val="28"/>
          <w:szCs w:val="28"/>
        </w:rPr>
        <w:t>тыс</w:t>
      </w:r>
      <w:r w:rsidRPr="00972CDF">
        <w:rPr>
          <w:rFonts w:ascii="Times New Roman" w:hAnsi="Times New Roman"/>
          <w:sz w:val="28"/>
          <w:szCs w:val="28"/>
        </w:rPr>
        <w:t xml:space="preserve">. </w:t>
      </w:r>
      <w:r w:rsidRPr="00972CDF">
        <w:rPr>
          <w:rFonts w:ascii="Times New Roman" w:hAnsi="Times New Roman" w:hint="eastAsia"/>
          <w:sz w:val="28"/>
          <w:szCs w:val="28"/>
        </w:rPr>
        <w:t>человек</w:t>
      </w:r>
      <w:r w:rsidRPr="00972CDF">
        <w:rPr>
          <w:rFonts w:ascii="Times New Roman" w:hAnsi="Times New Roman"/>
          <w:sz w:val="28"/>
          <w:szCs w:val="28"/>
        </w:rPr>
        <w:t xml:space="preserve">, </w:t>
      </w:r>
      <w:r w:rsidRPr="00972CDF">
        <w:rPr>
          <w:rFonts w:ascii="Times New Roman" w:hAnsi="Times New Roman" w:hint="eastAsia"/>
          <w:sz w:val="28"/>
          <w:szCs w:val="28"/>
        </w:rPr>
        <w:t>что</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1,0% </w:t>
      </w:r>
      <w:r w:rsidRPr="00972CDF">
        <w:rPr>
          <w:rFonts w:ascii="Times New Roman" w:hAnsi="Times New Roman" w:hint="eastAsia"/>
          <w:sz w:val="28"/>
          <w:szCs w:val="28"/>
        </w:rPr>
        <w:t>меньше</w:t>
      </w:r>
      <w:r w:rsidRPr="00972CDF">
        <w:rPr>
          <w:rFonts w:ascii="Times New Roman" w:hAnsi="Times New Roman"/>
          <w:sz w:val="28"/>
          <w:szCs w:val="28"/>
        </w:rPr>
        <w:t xml:space="preserve">, </w:t>
      </w:r>
      <w:r w:rsidRPr="00972CDF">
        <w:rPr>
          <w:rFonts w:ascii="Times New Roman" w:hAnsi="Times New Roman" w:hint="eastAsia"/>
          <w:sz w:val="28"/>
          <w:szCs w:val="28"/>
        </w:rPr>
        <w:t>чем</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2017 </w:t>
      </w:r>
      <w:r w:rsidRPr="00972CDF">
        <w:rPr>
          <w:rFonts w:ascii="Times New Roman" w:hAnsi="Times New Roman" w:hint="eastAsia"/>
          <w:sz w:val="28"/>
          <w:szCs w:val="28"/>
        </w:rPr>
        <w:t>году</w:t>
      </w:r>
      <w:r w:rsidRPr="00972CDF">
        <w:rPr>
          <w:rFonts w:ascii="Times New Roman" w:hAnsi="Times New Roman"/>
          <w:sz w:val="28"/>
          <w:szCs w:val="28"/>
        </w:rPr>
        <w:t xml:space="preserve">. </w:t>
      </w:r>
      <w:r w:rsidRPr="00972CDF">
        <w:rPr>
          <w:rFonts w:ascii="Times New Roman" w:hAnsi="Times New Roman" w:hint="eastAsia"/>
          <w:sz w:val="28"/>
          <w:szCs w:val="28"/>
        </w:rPr>
        <w:t>Наибольшее</w:t>
      </w:r>
      <w:r w:rsidRPr="00972CDF">
        <w:rPr>
          <w:rFonts w:ascii="Times New Roman" w:hAnsi="Times New Roman"/>
          <w:sz w:val="28"/>
          <w:szCs w:val="28"/>
        </w:rPr>
        <w:t xml:space="preserve"> </w:t>
      </w:r>
      <w:r w:rsidRPr="00972CDF">
        <w:rPr>
          <w:rFonts w:ascii="Times New Roman" w:hAnsi="Times New Roman" w:hint="eastAsia"/>
          <w:sz w:val="28"/>
          <w:szCs w:val="28"/>
        </w:rPr>
        <w:t>снижение</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занятых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основном</w:t>
      </w:r>
      <w:r w:rsidRPr="00972CDF">
        <w:rPr>
          <w:rFonts w:ascii="Times New Roman" w:hAnsi="Times New Roman"/>
          <w:sz w:val="28"/>
          <w:szCs w:val="28"/>
        </w:rPr>
        <w:t xml:space="preserve"> </w:t>
      </w:r>
      <w:r w:rsidRPr="00972CDF">
        <w:rPr>
          <w:rFonts w:ascii="Times New Roman" w:hAnsi="Times New Roman" w:hint="eastAsia"/>
          <w:sz w:val="28"/>
          <w:szCs w:val="28"/>
        </w:rPr>
        <w:t>отмечено</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организациях</w:t>
      </w:r>
      <w:r w:rsidRPr="00972CDF">
        <w:rPr>
          <w:rFonts w:ascii="Times New Roman" w:hAnsi="Times New Roman"/>
          <w:sz w:val="28"/>
          <w:szCs w:val="28"/>
        </w:rPr>
        <w:t xml:space="preserve"> </w:t>
      </w:r>
      <w:r w:rsidRPr="00972CDF">
        <w:rPr>
          <w:rFonts w:ascii="Times New Roman" w:hAnsi="Times New Roman" w:hint="eastAsia"/>
          <w:sz w:val="28"/>
          <w:szCs w:val="28"/>
        </w:rPr>
        <w:t>обрабатывающих</w:t>
      </w:r>
      <w:r w:rsidRPr="00972CDF">
        <w:rPr>
          <w:rFonts w:ascii="Times New Roman" w:hAnsi="Times New Roman"/>
          <w:sz w:val="28"/>
          <w:szCs w:val="28"/>
        </w:rPr>
        <w:t xml:space="preserve"> </w:t>
      </w:r>
      <w:r w:rsidRPr="00972CDF">
        <w:rPr>
          <w:rFonts w:ascii="Times New Roman" w:hAnsi="Times New Roman" w:hint="eastAsia"/>
          <w:sz w:val="28"/>
          <w:szCs w:val="28"/>
        </w:rPr>
        <w:t>производств</w:t>
      </w:r>
      <w:r w:rsidRPr="00972CDF">
        <w:rPr>
          <w:rFonts w:ascii="Times New Roman" w:hAnsi="Times New Roman"/>
          <w:sz w:val="28"/>
          <w:szCs w:val="28"/>
        </w:rPr>
        <w:t xml:space="preserve">. </w:t>
      </w:r>
      <w:r w:rsidRPr="00972CDF">
        <w:rPr>
          <w:rFonts w:ascii="Times New Roman" w:hAnsi="Times New Roman" w:hint="eastAsia"/>
          <w:sz w:val="28"/>
          <w:szCs w:val="28"/>
        </w:rPr>
        <w:t>Положительная</w:t>
      </w:r>
      <w:r w:rsidRPr="00972CDF">
        <w:rPr>
          <w:rFonts w:ascii="Times New Roman" w:hAnsi="Times New Roman"/>
          <w:sz w:val="28"/>
          <w:szCs w:val="28"/>
        </w:rPr>
        <w:t xml:space="preserve"> </w:t>
      </w:r>
      <w:r w:rsidRPr="00972CDF">
        <w:rPr>
          <w:rFonts w:ascii="Times New Roman" w:hAnsi="Times New Roman" w:hint="eastAsia"/>
          <w:sz w:val="28"/>
          <w:szCs w:val="28"/>
        </w:rPr>
        <w:t>тенденция</w:t>
      </w:r>
      <w:r w:rsidRPr="00972CDF">
        <w:rPr>
          <w:rFonts w:ascii="Times New Roman" w:hAnsi="Times New Roman"/>
          <w:sz w:val="28"/>
          <w:szCs w:val="28"/>
        </w:rPr>
        <w:t xml:space="preserve"> </w:t>
      </w:r>
      <w:r w:rsidRPr="00972CDF">
        <w:rPr>
          <w:rFonts w:ascii="Times New Roman" w:hAnsi="Times New Roman" w:hint="eastAsia"/>
          <w:sz w:val="28"/>
          <w:szCs w:val="28"/>
        </w:rPr>
        <w:t>наблюдается</w:t>
      </w:r>
      <w:r w:rsidRPr="00972CDF">
        <w:rPr>
          <w:rFonts w:ascii="Times New Roman" w:hAnsi="Times New Roman"/>
          <w:sz w:val="28"/>
          <w:szCs w:val="28"/>
        </w:rPr>
        <w:t xml:space="preserve"> </w:t>
      </w:r>
      <w:r w:rsidRPr="00972CDF">
        <w:rPr>
          <w:rFonts w:ascii="Times New Roman" w:hAnsi="Times New Roman" w:hint="eastAsia"/>
          <w:sz w:val="28"/>
          <w:szCs w:val="28"/>
        </w:rPr>
        <w:t>большей</w:t>
      </w:r>
      <w:r w:rsidRPr="00972CDF">
        <w:rPr>
          <w:rFonts w:ascii="Times New Roman" w:hAnsi="Times New Roman"/>
          <w:sz w:val="28"/>
          <w:szCs w:val="28"/>
        </w:rPr>
        <w:t xml:space="preserve"> </w:t>
      </w:r>
      <w:r w:rsidRPr="00972CDF">
        <w:rPr>
          <w:rFonts w:ascii="Times New Roman" w:hAnsi="Times New Roman" w:hint="eastAsia"/>
          <w:sz w:val="28"/>
          <w:szCs w:val="28"/>
        </w:rPr>
        <w:t>частью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организациях</w:t>
      </w:r>
      <w:r w:rsidRPr="00972CDF">
        <w:rPr>
          <w:rFonts w:ascii="Times New Roman" w:hAnsi="Times New Roman"/>
          <w:sz w:val="28"/>
          <w:szCs w:val="28"/>
        </w:rPr>
        <w:t xml:space="preserve"> </w:t>
      </w:r>
      <w:r w:rsidRPr="00972CDF">
        <w:rPr>
          <w:rFonts w:ascii="Times New Roman" w:hAnsi="Times New Roman" w:hint="eastAsia"/>
          <w:sz w:val="28"/>
          <w:szCs w:val="28"/>
        </w:rPr>
        <w:t>добывающей</w:t>
      </w:r>
      <w:r w:rsidRPr="00972CDF">
        <w:rPr>
          <w:rFonts w:ascii="Times New Roman" w:hAnsi="Times New Roman"/>
          <w:sz w:val="28"/>
          <w:szCs w:val="28"/>
        </w:rPr>
        <w:t xml:space="preserve"> </w:t>
      </w:r>
      <w:r w:rsidRPr="00972CDF">
        <w:rPr>
          <w:rFonts w:ascii="Times New Roman" w:hAnsi="Times New Roman" w:hint="eastAsia"/>
          <w:sz w:val="28"/>
          <w:szCs w:val="28"/>
        </w:rPr>
        <w:t>отрасли</w:t>
      </w:r>
      <w:r w:rsidRPr="00972CDF">
        <w:rPr>
          <w:rFonts w:ascii="Times New Roman" w:hAnsi="Times New Roman"/>
          <w:sz w:val="28"/>
          <w:szCs w:val="28"/>
        </w:rPr>
        <w:t>.</w:t>
      </w:r>
    </w:p>
    <w:p w:rsidR="00780D73" w:rsidRPr="00972CDF" w:rsidRDefault="00780D73" w:rsidP="00780D73">
      <w:pPr>
        <w:suppressAutoHyphens/>
        <w:ind w:firstLine="709"/>
        <w:jc w:val="both"/>
        <w:rPr>
          <w:rFonts w:ascii="Times New Roman" w:hAnsi="Times New Roman"/>
          <w:sz w:val="28"/>
          <w:szCs w:val="28"/>
        </w:rPr>
      </w:pPr>
      <w:r w:rsidRPr="00972CDF">
        <w:rPr>
          <w:rFonts w:ascii="Times New Roman" w:hAnsi="Times New Roman"/>
          <w:sz w:val="28"/>
          <w:szCs w:val="28"/>
        </w:rPr>
        <w:t xml:space="preserve">Общая численность безработных в Иркутской области (по методологии Международной организации труда) в 2018 году составила </w:t>
      </w:r>
      <w:r w:rsidRPr="00972CDF">
        <w:rPr>
          <w:rFonts w:ascii="Times New Roman" w:hAnsi="Times New Roman"/>
          <w:sz w:val="28"/>
          <w:szCs w:val="28"/>
        </w:rPr>
        <w:br/>
        <w:t>89,3 тыс. человек, что на 15,2% меньше, чем в 2017 году.</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Численность зарегистрированных безработных граждан </w:t>
      </w:r>
      <w:r w:rsidRPr="00972CDF">
        <w:rPr>
          <w:rFonts w:ascii="Times New Roman" w:hAnsi="Times New Roman"/>
          <w:sz w:val="28"/>
          <w:szCs w:val="28"/>
        </w:rPr>
        <w:br/>
        <w:t>на 1 января 2019 года в Иркутской области составила 13 тыс. человек, что на 3,7% меньше соответствующего периода 2018 года.</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Уровень зарегистрированной безработицы в Иркутской области </w:t>
      </w:r>
      <w:r w:rsidRPr="00972CDF">
        <w:rPr>
          <w:rFonts w:ascii="Times New Roman" w:hAnsi="Times New Roman"/>
          <w:sz w:val="28"/>
          <w:szCs w:val="28"/>
        </w:rPr>
        <w:br/>
        <w:t>на 1 января 2019 года по сравнению с аналогичным показателем 2018 года не изменился и составил 1,1% от численности экономически активного населения.</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Среди безработных граждан женщины составляют 56,6% </w:t>
      </w:r>
      <w:r w:rsidRPr="00972CDF">
        <w:rPr>
          <w:rFonts w:ascii="Times New Roman" w:hAnsi="Times New Roman"/>
          <w:sz w:val="28"/>
          <w:szCs w:val="28"/>
        </w:rPr>
        <w:br/>
        <w:t xml:space="preserve">(на 1 января 2018 года – 55,8%), молодежь в возрасте 16-29 лет – 22,1% </w:t>
      </w:r>
      <w:r w:rsidRPr="00972CDF">
        <w:rPr>
          <w:rFonts w:ascii="Times New Roman" w:hAnsi="Times New Roman"/>
          <w:sz w:val="28"/>
          <w:szCs w:val="28"/>
        </w:rPr>
        <w:br/>
        <w:t xml:space="preserve">(на 1 января 2018 года – 22,3%). На долю безработных граждан, проживающих в городах, приходится 63,7%, сельской местности – 36,3% </w:t>
      </w:r>
      <w:r w:rsidRPr="00972CDF">
        <w:rPr>
          <w:rFonts w:ascii="Times New Roman" w:hAnsi="Times New Roman"/>
          <w:sz w:val="28"/>
          <w:szCs w:val="28"/>
        </w:rPr>
        <w:br/>
        <w:t>(на 1 января 2018 года соответственно 60,6% и 39,4%).</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Рынок труда Иркутской области характеризуется ростом количества вакансий, заявляемых работодателями в органы занятости населения. </w:t>
      </w:r>
      <w:r w:rsidRPr="00972CDF">
        <w:rPr>
          <w:rFonts w:ascii="Times New Roman" w:hAnsi="Times New Roman"/>
          <w:sz w:val="28"/>
          <w:szCs w:val="28"/>
        </w:rPr>
        <w:br/>
        <w:t xml:space="preserve">Так, если в начале 2018 года в органы занятости населения организации Иркутской области подали сведения о наличии 35,9 тыс. вакансий, то на начало 2019 года – 44,8 тыс. вакансий, из которых по рабочим профессиям – </w:t>
      </w:r>
      <w:r w:rsidRPr="00972CDF">
        <w:rPr>
          <w:rFonts w:ascii="Times New Roman" w:hAnsi="Times New Roman"/>
          <w:sz w:val="28"/>
          <w:szCs w:val="28"/>
        </w:rPr>
        <w:br/>
        <w:t>34,8 тыс. вакансий или 77,7% от общего числа заявленных вакансий.</w:t>
      </w:r>
    </w:p>
    <w:p w:rsidR="003E6ADE" w:rsidRPr="00972CDF" w:rsidRDefault="003E6ADE" w:rsidP="00751071">
      <w:pPr>
        <w:suppressAutoHyphens/>
        <w:ind w:firstLine="709"/>
        <w:jc w:val="both"/>
        <w:rPr>
          <w:rFonts w:ascii="Times New Roman" w:hAnsi="Times New Roman"/>
          <w:sz w:val="28"/>
          <w:szCs w:val="28"/>
        </w:rPr>
      </w:pPr>
      <w:proofErr w:type="gramStart"/>
      <w:r w:rsidRPr="00972CDF">
        <w:rPr>
          <w:rFonts w:ascii="Times New Roman" w:hAnsi="Times New Roman"/>
          <w:sz w:val="28"/>
          <w:szCs w:val="28"/>
        </w:rPr>
        <w:t>Исходя из сведений, подаваемых организациями о вакантных должностях, наиболее востребованными (многочисленными) для замещения свободных рабочих мест являются вакансии рабочих строительных профессий (каменщики, бетонщики, плотники, штукатуры, маляры), лесной отрасли (заточники, наладчики и станочники деревообрабатывающих станков).</w:t>
      </w:r>
      <w:proofErr w:type="gramEnd"/>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Среди профессий служащих у работодателей преобладает спрос на специалистов высокой квалификации, имеющих опыт работы – это, прежде всего, инженеры, бухгалтеры, врачи. Пользуются спросом также медицинские сестры, учителя.</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В результате превышения количества предлагаемых вакансий над числом зарегистрированных безработных наблюдается снижение напряженности на региональном рынке труда. Если на начало 2018 года в Иркутской области на одно свободное место претендовали 0,5 человек, не занятых трудовой деятельностью, то на начало 2019 года – 0,4 человека, не занятых трудовой деятельностью.</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Таким образом, на рынке труда Иркутской области наблюдается следующая ситуация: несмотря на большое количество заявленных </w:t>
      </w:r>
      <w:r w:rsidRPr="00972CDF">
        <w:rPr>
          <w:rFonts w:ascii="Times New Roman" w:hAnsi="Times New Roman"/>
          <w:sz w:val="28"/>
          <w:szCs w:val="28"/>
        </w:rPr>
        <w:lastRenderedPageBreak/>
        <w:t>организациями Иркутской области вакансий, эффективный баланс спроса и предложения на рынке труда пока не достигнут. В то время как на регистрируемом региональном рынке труда преобладает спрос на рабочие профессии (77,7% заявленных вакансий), лишь 37,3% обратившихся в органы занятости населения имеют рабочие профессии.</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Для трудоустройства участников Государственной программы и членов их семей работодателями территории вселения предлагаются вакансии по востребованным профессиям и специальностям. Возможно самостоятельное трудоустройство участников Государственной программы и членов их семей, прибывающих на территорию вселения, в соответствии с </w:t>
      </w:r>
      <w:r w:rsidRPr="00972CDF">
        <w:rPr>
          <w:rFonts w:ascii="Times New Roman" w:hAnsi="Times New Roman" w:hint="eastAsia"/>
          <w:sz w:val="28"/>
          <w:szCs w:val="28"/>
        </w:rPr>
        <w:t>законодательством</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w:t>
      </w:r>
    </w:p>
    <w:p w:rsidR="003E6ADE" w:rsidRPr="00972CDF" w:rsidRDefault="003E6ADE" w:rsidP="00751071">
      <w:pPr>
        <w:ind w:firstLine="709"/>
        <w:jc w:val="both"/>
        <w:rPr>
          <w:rFonts w:ascii="Times New Roman" w:hAnsi="Times New Roman"/>
          <w:sz w:val="28"/>
          <w:szCs w:val="28"/>
        </w:rPr>
      </w:pPr>
      <w:proofErr w:type="gramStart"/>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развития</w:t>
      </w:r>
      <w:r w:rsidRPr="00972CDF">
        <w:rPr>
          <w:rFonts w:ascii="Times New Roman" w:hAnsi="Times New Roman"/>
          <w:sz w:val="28"/>
          <w:szCs w:val="28"/>
        </w:rPr>
        <w:t xml:space="preserve"> </w:t>
      </w:r>
      <w:r w:rsidRPr="00972CDF">
        <w:rPr>
          <w:rFonts w:ascii="Times New Roman" w:hAnsi="Times New Roman" w:hint="eastAsia"/>
          <w:sz w:val="28"/>
          <w:szCs w:val="28"/>
        </w:rPr>
        <w:t>регионального</w:t>
      </w:r>
      <w:r w:rsidRPr="00972CDF">
        <w:rPr>
          <w:rFonts w:ascii="Times New Roman" w:hAnsi="Times New Roman"/>
          <w:sz w:val="28"/>
          <w:szCs w:val="28"/>
        </w:rPr>
        <w:t xml:space="preserve"> </w:t>
      </w:r>
      <w:r w:rsidRPr="00972CDF">
        <w:rPr>
          <w:rFonts w:ascii="Times New Roman" w:hAnsi="Times New Roman" w:hint="eastAsia"/>
          <w:sz w:val="28"/>
          <w:szCs w:val="28"/>
        </w:rPr>
        <w:t>рынка</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реализуется</w:t>
      </w:r>
      <w:r w:rsidRPr="00972CDF">
        <w:rPr>
          <w:rFonts w:ascii="Times New Roman" w:hAnsi="Times New Roman"/>
          <w:sz w:val="28"/>
          <w:szCs w:val="28"/>
        </w:rPr>
        <w:t xml:space="preserve"> </w:t>
      </w:r>
      <w:r w:rsidRPr="00972CDF">
        <w:rPr>
          <w:rFonts w:ascii="Times New Roman" w:hAnsi="Times New Roman" w:hint="eastAsia"/>
          <w:sz w:val="28"/>
          <w:szCs w:val="28"/>
        </w:rPr>
        <w:t>комплекс</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мероприятий</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содействию</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том</w:t>
      </w:r>
      <w:r w:rsidRPr="00972CDF">
        <w:rPr>
          <w:rFonts w:ascii="Times New Roman" w:hAnsi="Times New Roman"/>
          <w:sz w:val="28"/>
          <w:szCs w:val="28"/>
        </w:rPr>
        <w:t xml:space="preserve"> </w:t>
      </w:r>
      <w:r w:rsidRPr="00972CDF">
        <w:rPr>
          <w:rFonts w:ascii="Times New Roman" w:hAnsi="Times New Roman" w:hint="eastAsia"/>
          <w:sz w:val="28"/>
          <w:szCs w:val="28"/>
        </w:rPr>
        <w:t>числе</w:t>
      </w:r>
      <w:r w:rsidRPr="00972CDF">
        <w:rPr>
          <w:rFonts w:ascii="Times New Roman" w:hAnsi="Times New Roman"/>
          <w:sz w:val="28"/>
          <w:szCs w:val="28"/>
        </w:rPr>
        <w:t xml:space="preserve"> по о</w:t>
      </w:r>
      <w:r w:rsidRPr="00972CDF">
        <w:rPr>
          <w:rFonts w:ascii="Times New Roman" w:hAnsi="Times New Roman" w:hint="eastAsia"/>
          <w:sz w:val="28"/>
          <w:szCs w:val="28"/>
        </w:rPr>
        <w:t>рганизаци</w:t>
      </w:r>
      <w:r w:rsidRPr="00972CDF">
        <w:rPr>
          <w:rFonts w:ascii="Times New Roman" w:hAnsi="Times New Roman"/>
          <w:sz w:val="28"/>
          <w:szCs w:val="28"/>
        </w:rPr>
        <w:t xml:space="preserve">и </w:t>
      </w:r>
      <w:r w:rsidRPr="00972CDF">
        <w:rPr>
          <w:rFonts w:ascii="Times New Roman" w:hAnsi="Times New Roman" w:hint="eastAsia"/>
          <w:sz w:val="28"/>
          <w:szCs w:val="28"/>
        </w:rPr>
        <w:t>стажировок</w:t>
      </w:r>
      <w:r w:rsidRPr="00972CDF">
        <w:rPr>
          <w:rFonts w:ascii="Times New Roman" w:hAnsi="Times New Roman"/>
          <w:sz w:val="28"/>
          <w:szCs w:val="28"/>
        </w:rPr>
        <w:t xml:space="preserve"> </w:t>
      </w:r>
      <w:r w:rsidRPr="00972CDF">
        <w:rPr>
          <w:rFonts w:ascii="Times New Roman" w:hAnsi="Times New Roman" w:hint="eastAsia"/>
          <w:sz w:val="28"/>
          <w:szCs w:val="28"/>
        </w:rPr>
        <w:t>выпускников</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осуществляющих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образовательную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приобретения</w:t>
      </w:r>
      <w:r w:rsidRPr="00972CDF">
        <w:rPr>
          <w:rFonts w:ascii="Times New Roman" w:hAnsi="Times New Roman"/>
          <w:sz w:val="28"/>
          <w:szCs w:val="28"/>
        </w:rPr>
        <w:t xml:space="preserve"> </w:t>
      </w:r>
      <w:r w:rsidRPr="00972CDF">
        <w:rPr>
          <w:rFonts w:ascii="Times New Roman" w:hAnsi="Times New Roman" w:hint="eastAsia"/>
          <w:sz w:val="28"/>
          <w:szCs w:val="28"/>
        </w:rPr>
        <w:t>ими</w:t>
      </w:r>
      <w:r w:rsidRPr="00972CDF">
        <w:rPr>
          <w:rFonts w:ascii="Times New Roman" w:hAnsi="Times New Roman"/>
          <w:sz w:val="28"/>
          <w:szCs w:val="28"/>
        </w:rPr>
        <w:t xml:space="preserve"> </w:t>
      </w:r>
      <w:r w:rsidRPr="00972CDF">
        <w:rPr>
          <w:rFonts w:ascii="Times New Roman" w:hAnsi="Times New Roman" w:hint="eastAsia"/>
          <w:sz w:val="28"/>
          <w:szCs w:val="28"/>
        </w:rPr>
        <w:t>опыта</w:t>
      </w:r>
      <w:r w:rsidRPr="00972CDF">
        <w:rPr>
          <w:rFonts w:ascii="Times New Roman" w:hAnsi="Times New Roman"/>
          <w:sz w:val="28"/>
          <w:szCs w:val="28"/>
        </w:rPr>
        <w:t xml:space="preserve"> </w:t>
      </w:r>
      <w:r w:rsidRPr="00972CDF">
        <w:rPr>
          <w:rFonts w:ascii="Times New Roman" w:hAnsi="Times New Roman" w:hint="eastAsia"/>
          <w:sz w:val="28"/>
          <w:szCs w:val="28"/>
        </w:rPr>
        <w:t>работы</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с</w:t>
      </w:r>
      <w:r w:rsidRPr="00972CDF">
        <w:rPr>
          <w:rFonts w:ascii="Times New Roman" w:hAnsi="Times New Roman" w:hint="eastAsia"/>
          <w:sz w:val="28"/>
          <w:szCs w:val="28"/>
        </w:rPr>
        <w:t>одействи</w:t>
      </w:r>
      <w:r w:rsidRPr="00972CDF">
        <w:rPr>
          <w:rFonts w:ascii="Times New Roman" w:hAnsi="Times New Roman"/>
          <w:sz w:val="28"/>
          <w:szCs w:val="28"/>
        </w:rPr>
        <w:t xml:space="preserve">ю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незанятых</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многодетных</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воспитывающих</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оборудованные</w:t>
      </w:r>
      <w:r w:rsidRPr="00972CDF">
        <w:rPr>
          <w:rFonts w:ascii="Times New Roman" w:hAnsi="Times New Roman"/>
          <w:sz w:val="28"/>
          <w:szCs w:val="28"/>
        </w:rPr>
        <w:t xml:space="preserve"> (</w:t>
      </w:r>
      <w:r w:rsidRPr="00972CDF">
        <w:rPr>
          <w:rFonts w:ascii="Times New Roman" w:hAnsi="Times New Roman" w:hint="eastAsia"/>
          <w:sz w:val="28"/>
          <w:szCs w:val="28"/>
        </w:rPr>
        <w:t>оснащенные</w:t>
      </w:r>
      <w:r w:rsidRPr="00972CDF">
        <w:rPr>
          <w:rFonts w:ascii="Times New Roman" w:hAnsi="Times New Roman"/>
          <w:sz w:val="28"/>
          <w:szCs w:val="28"/>
        </w:rPr>
        <w:t xml:space="preserve">) для них </w:t>
      </w:r>
      <w:r w:rsidRPr="00972CDF">
        <w:rPr>
          <w:rFonts w:ascii="Times New Roman" w:hAnsi="Times New Roman" w:hint="eastAsia"/>
          <w:sz w:val="28"/>
          <w:szCs w:val="28"/>
        </w:rPr>
        <w:t>рабочие</w:t>
      </w:r>
      <w:r w:rsidRPr="00972CDF">
        <w:rPr>
          <w:rFonts w:ascii="Times New Roman" w:hAnsi="Times New Roman"/>
          <w:sz w:val="28"/>
          <w:szCs w:val="28"/>
        </w:rPr>
        <w:t xml:space="preserve"> </w:t>
      </w:r>
      <w:r w:rsidRPr="00972CDF">
        <w:rPr>
          <w:rFonts w:ascii="Times New Roman" w:hAnsi="Times New Roman" w:hint="eastAsia"/>
          <w:sz w:val="28"/>
          <w:szCs w:val="28"/>
        </w:rPr>
        <w:t>места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и др.</w:t>
      </w:r>
      <w:proofErr w:type="gramEnd"/>
    </w:p>
    <w:p w:rsidR="003E6ADE" w:rsidRPr="00972CDF" w:rsidRDefault="003E6ADE" w:rsidP="00751071">
      <w:pPr>
        <w:autoSpaceDE w:val="0"/>
        <w:autoSpaceDN w:val="0"/>
        <w:adjustRightInd w:val="0"/>
        <w:ind w:firstLine="709"/>
        <w:jc w:val="both"/>
        <w:rPr>
          <w:rFonts w:ascii="Times New Roman" w:hAnsi="Times New Roman"/>
          <w:sz w:val="28"/>
          <w:szCs w:val="28"/>
        </w:rPr>
      </w:pPr>
      <w:proofErr w:type="gramStart"/>
      <w:r w:rsidRPr="00972CDF">
        <w:rPr>
          <w:rFonts w:ascii="Times New Roman" w:hAnsi="Times New Roman"/>
          <w:sz w:val="28"/>
          <w:szCs w:val="28"/>
        </w:rPr>
        <w:t xml:space="preserve">Подробная информация по оказанию услуг в сфере содействия занятости, а также областной банк вакансий для граждан, желающих трудоустроиться в Иркутской области, в том числе в сельской местности, с указанием адресов организаций, перечня профессий, характеристик жилищно-бытовых условий размещены на </w:t>
      </w:r>
      <w:r w:rsidRPr="00972CDF">
        <w:rPr>
          <w:rFonts w:ascii="Times New Roman" w:hAnsi="Times New Roman" w:hint="eastAsia"/>
          <w:sz w:val="28"/>
          <w:szCs w:val="28"/>
        </w:rPr>
        <w:t>интерактивном</w:t>
      </w:r>
      <w:r w:rsidRPr="00972CDF">
        <w:rPr>
          <w:rFonts w:ascii="Times New Roman" w:hAnsi="Times New Roman"/>
          <w:sz w:val="28"/>
          <w:szCs w:val="28"/>
        </w:rPr>
        <w:t xml:space="preserve"> </w:t>
      </w:r>
      <w:r w:rsidRPr="00972CDF">
        <w:rPr>
          <w:rFonts w:ascii="Times New Roman" w:hAnsi="Times New Roman" w:hint="eastAsia"/>
          <w:sz w:val="28"/>
          <w:szCs w:val="28"/>
        </w:rPr>
        <w:t>портале</w:t>
      </w:r>
      <w:r w:rsidRPr="00972CDF">
        <w:rPr>
          <w:rFonts w:ascii="Times New Roman" w:hAnsi="Times New Roman"/>
          <w:sz w:val="28"/>
          <w:szCs w:val="28"/>
        </w:rPr>
        <w:t xml:space="preserve"> </w:t>
      </w:r>
      <w:r w:rsidRPr="00972CDF">
        <w:rPr>
          <w:rFonts w:ascii="Times New Roman" w:hAnsi="Times New Roman" w:hint="eastAsia"/>
          <w:sz w:val="28"/>
          <w:szCs w:val="28"/>
        </w:rPr>
        <w:t>министерства</w:t>
      </w:r>
      <w:r w:rsidRPr="00972CDF">
        <w:rPr>
          <w:rFonts w:ascii="Times New Roman" w:hAnsi="Times New Roman"/>
          <w:sz w:val="28"/>
          <w:szCs w:val="28"/>
        </w:rPr>
        <w:t xml:space="preserve"> </w:t>
      </w:r>
      <w:r w:rsidRPr="00972CDF">
        <w:rPr>
          <w:rFonts w:ascii="Times New Roman" w:hAnsi="Times New Roman" w:hint="eastAsia"/>
          <w:sz w:val="28"/>
          <w:szCs w:val="28"/>
        </w:rPr>
        <w:t>труда</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в </w:t>
      </w:r>
      <w:r w:rsidRPr="00972CDF">
        <w:rPr>
          <w:rFonts w:ascii="Times New Roman" w:hAnsi="Times New Roman" w:hint="eastAsia"/>
          <w:sz w:val="28"/>
          <w:szCs w:val="28"/>
        </w:rPr>
        <w:t>информационно</w:t>
      </w:r>
      <w:r w:rsidRPr="00972CDF">
        <w:rPr>
          <w:rFonts w:ascii="Times New Roman" w:hAnsi="Times New Roman"/>
          <w:sz w:val="28"/>
          <w:szCs w:val="28"/>
        </w:rPr>
        <w:t>-</w:t>
      </w:r>
      <w:r w:rsidRPr="00972CDF">
        <w:rPr>
          <w:rFonts w:ascii="Times New Roman" w:hAnsi="Times New Roman" w:hint="eastAsia"/>
          <w:sz w:val="28"/>
          <w:szCs w:val="28"/>
        </w:rPr>
        <w:t>телекоммуникационной</w:t>
      </w:r>
      <w:r w:rsidRPr="00972CDF">
        <w:rPr>
          <w:rFonts w:ascii="Times New Roman" w:hAnsi="Times New Roman"/>
          <w:sz w:val="28"/>
          <w:szCs w:val="28"/>
        </w:rPr>
        <w:t xml:space="preserve"> </w:t>
      </w:r>
      <w:r w:rsidRPr="00972CDF">
        <w:rPr>
          <w:rFonts w:ascii="Times New Roman" w:hAnsi="Times New Roman" w:hint="eastAsia"/>
          <w:sz w:val="28"/>
          <w:szCs w:val="28"/>
        </w:rPr>
        <w:t>сети</w:t>
      </w:r>
      <w:r w:rsidRPr="00972CDF">
        <w:rPr>
          <w:rFonts w:ascii="Times New Roman" w:hAnsi="Times New Roman"/>
          <w:sz w:val="28"/>
          <w:szCs w:val="28"/>
        </w:rPr>
        <w:t xml:space="preserve"> «</w:t>
      </w:r>
      <w:r w:rsidRPr="00972CDF">
        <w:rPr>
          <w:rFonts w:ascii="Times New Roman" w:hAnsi="Times New Roman" w:hint="eastAsia"/>
          <w:sz w:val="28"/>
          <w:szCs w:val="28"/>
        </w:rPr>
        <w:t>Интернет</w:t>
      </w:r>
      <w:r w:rsidRPr="00972CDF">
        <w:rPr>
          <w:rFonts w:ascii="Times New Roman" w:hAnsi="Times New Roman"/>
          <w:sz w:val="28"/>
          <w:szCs w:val="28"/>
        </w:rPr>
        <w:t>» (</w:t>
      </w:r>
      <w:hyperlink r:id="rId26" w:history="1">
        <w:r w:rsidRPr="00972CDF">
          <w:rPr>
            <w:rStyle w:val="a7"/>
            <w:rFonts w:ascii="Times New Roman" w:hAnsi="Times New Roman"/>
            <w:color w:val="auto"/>
            <w:sz w:val="28"/>
            <w:szCs w:val="28"/>
            <w:u w:val="none"/>
          </w:rPr>
          <w:t>www.irkzan.ru</w:t>
        </w:r>
      </w:hyperlink>
      <w:r w:rsidRPr="00972CDF">
        <w:rPr>
          <w:rFonts w:ascii="Times New Roman" w:hAnsi="Times New Roman"/>
          <w:sz w:val="28"/>
          <w:szCs w:val="28"/>
        </w:rPr>
        <w:t xml:space="preserve">). </w:t>
      </w:r>
      <w:proofErr w:type="gramEnd"/>
    </w:p>
    <w:p w:rsidR="00780D73" w:rsidRPr="00972CDF" w:rsidRDefault="00780D73" w:rsidP="00780D73">
      <w:pPr>
        <w:suppressAutoHyphens/>
        <w:ind w:firstLine="709"/>
        <w:jc w:val="both"/>
        <w:rPr>
          <w:rFonts w:ascii="Times New Roman" w:hAnsi="Times New Roman"/>
          <w:sz w:val="28"/>
          <w:szCs w:val="28"/>
        </w:rPr>
      </w:pPr>
      <w:proofErr w:type="gramStart"/>
      <w:r w:rsidRPr="00972CDF">
        <w:rPr>
          <w:rFonts w:ascii="Times New Roman" w:hAnsi="Times New Roman"/>
          <w:sz w:val="28"/>
          <w:szCs w:val="28"/>
        </w:rPr>
        <w:t>П</w:t>
      </w:r>
      <w:r w:rsidRPr="00972CDF">
        <w:rPr>
          <w:rFonts w:ascii="Times New Roman" w:hAnsi="Times New Roman" w:hint="eastAsia"/>
          <w:sz w:val="28"/>
          <w:szCs w:val="28"/>
        </w:rPr>
        <w:t>оддержка</w:t>
      </w:r>
      <w:r w:rsidRPr="00972CDF">
        <w:rPr>
          <w:rFonts w:ascii="Times New Roman" w:hAnsi="Times New Roman"/>
          <w:sz w:val="28"/>
          <w:szCs w:val="28"/>
        </w:rPr>
        <w:t xml:space="preserve"> </w:t>
      </w:r>
      <w:r w:rsidRPr="00972CDF">
        <w:rPr>
          <w:rFonts w:ascii="Times New Roman" w:hAnsi="Times New Roman" w:hint="eastAsia"/>
          <w:sz w:val="28"/>
          <w:szCs w:val="28"/>
        </w:rPr>
        <w:t>малого</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среднего</w:t>
      </w:r>
      <w:r w:rsidRPr="00972CDF">
        <w:rPr>
          <w:rFonts w:ascii="Times New Roman" w:hAnsi="Times New Roman"/>
          <w:sz w:val="28"/>
          <w:szCs w:val="28"/>
        </w:rPr>
        <w:t xml:space="preserve"> </w:t>
      </w:r>
      <w:r w:rsidRPr="00972CDF">
        <w:rPr>
          <w:rFonts w:ascii="Times New Roman" w:hAnsi="Times New Roman" w:hint="eastAsia"/>
          <w:sz w:val="28"/>
          <w:szCs w:val="28"/>
        </w:rPr>
        <w:t>предпринимательства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территории</w:t>
      </w:r>
      <w:r w:rsidRPr="00972CDF">
        <w:rPr>
          <w:rFonts w:ascii="Times New Roman" w:hAnsi="Times New Roman"/>
          <w:sz w:val="28"/>
          <w:szCs w:val="28"/>
        </w:rPr>
        <w:t xml:space="preserve"> Иркутской области </w:t>
      </w:r>
      <w:r w:rsidRPr="00972CDF">
        <w:rPr>
          <w:rFonts w:ascii="Times New Roman" w:hAnsi="Times New Roman" w:hint="eastAsia"/>
          <w:sz w:val="28"/>
          <w:szCs w:val="28"/>
        </w:rPr>
        <w:t>осуществляется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рамках</w:t>
      </w:r>
      <w:r w:rsidRPr="00972CDF">
        <w:rPr>
          <w:rFonts w:ascii="Times New Roman" w:hAnsi="Times New Roman"/>
          <w:sz w:val="28"/>
          <w:szCs w:val="28"/>
        </w:rPr>
        <w:t xml:space="preserve"> реализации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Поддержка</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развитие</w:t>
      </w:r>
      <w:r w:rsidRPr="00972CDF">
        <w:rPr>
          <w:rFonts w:ascii="Times New Roman" w:hAnsi="Times New Roman"/>
          <w:sz w:val="28"/>
          <w:szCs w:val="28"/>
        </w:rPr>
        <w:t xml:space="preserve"> </w:t>
      </w:r>
      <w:r w:rsidRPr="00972CDF">
        <w:rPr>
          <w:rFonts w:ascii="Times New Roman" w:hAnsi="Times New Roman" w:hint="eastAsia"/>
          <w:sz w:val="28"/>
          <w:szCs w:val="28"/>
        </w:rPr>
        <w:t>малого</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среднего</w:t>
      </w:r>
      <w:r w:rsidRPr="00972CDF">
        <w:rPr>
          <w:rFonts w:ascii="Times New Roman" w:hAnsi="Times New Roman"/>
          <w:sz w:val="28"/>
          <w:szCs w:val="28"/>
        </w:rPr>
        <w:t xml:space="preserve"> </w:t>
      </w:r>
      <w:r w:rsidRPr="00972CDF">
        <w:rPr>
          <w:rFonts w:ascii="Times New Roman" w:hAnsi="Times New Roman" w:hint="eastAsia"/>
          <w:sz w:val="28"/>
          <w:szCs w:val="28"/>
        </w:rPr>
        <w:t>предпринимательства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И</w:t>
      </w:r>
      <w:r w:rsidRPr="00972CDF">
        <w:rPr>
          <w:rFonts w:ascii="Times New Roman" w:hAnsi="Times New Roman" w:hint="eastAsia"/>
          <w:sz w:val="28"/>
          <w:szCs w:val="28"/>
        </w:rPr>
        <w:t>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«Э</w:t>
      </w:r>
      <w:r w:rsidRPr="00972CDF">
        <w:rPr>
          <w:rFonts w:ascii="Times New Roman" w:hAnsi="Times New Roman" w:hint="eastAsia"/>
          <w:sz w:val="28"/>
          <w:szCs w:val="28"/>
        </w:rPr>
        <w:t>кономическое</w:t>
      </w:r>
      <w:r w:rsidRPr="00972CDF">
        <w:rPr>
          <w:rFonts w:ascii="Times New Roman" w:hAnsi="Times New Roman"/>
          <w:sz w:val="28"/>
          <w:szCs w:val="28"/>
        </w:rPr>
        <w:t xml:space="preserve"> </w:t>
      </w:r>
      <w:r w:rsidRPr="00972CDF">
        <w:rPr>
          <w:rFonts w:ascii="Times New Roman" w:hAnsi="Times New Roman" w:hint="eastAsia"/>
          <w:sz w:val="28"/>
          <w:szCs w:val="28"/>
        </w:rPr>
        <w:t>развитие</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инновационная</w:t>
      </w:r>
      <w:r w:rsidRPr="00972CDF">
        <w:rPr>
          <w:rFonts w:ascii="Times New Roman" w:hAnsi="Times New Roman"/>
          <w:sz w:val="28"/>
          <w:szCs w:val="28"/>
        </w:rPr>
        <w:t xml:space="preserve"> </w:t>
      </w:r>
      <w:r w:rsidRPr="00972CDF">
        <w:rPr>
          <w:rFonts w:ascii="Times New Roman" w:hAnsi="Times New Roman" w:hint="eastAsia"/>
          <w:sz w:val="28"/>
          <w:szCs w:val="28"/>
        </w:rPr>
        <w:t>экономика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утвержденной </w:t>
      </w:r>
      <w:r w:rsidRPr="00972CDF">
        <w:rPr>
          <w:rFonts w:ascii="Times New Roman" w:hAnsi="Times New Roman" w:hint="eastAsia"/>
          <w:sz w:val="28"/>
          <w:szCs w:val="28"/>
        </w:rPr>
        <w:t>постановление</w:t>
      </w:r>
      <w:r w:rsidRPr="00972CDF">
        <w:rPr>
          <w:rFonts w:ascii="Times New Roman" w:hAnsi="Times New Roman"/>
          <w:sz w:val="28"/>
          <w:szCs w:val="28"/>
        </w:rPr>
        <w:t xml:space="preserve">м </w:t>
      </w:r>
      <w:r w:rsidRPr="00972CDF">
        <w:rPr>
          <w:rFonts w:ascii="Times New Roman" w:hAnsi="Times New Roman" w:hint="eastAsia"/>
          <w:sz w:val="28"/>
          <w:szCs w:val="28"/>
        </w:rPr>
        <w:t>Правительства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12 ноября 2018 года № 828-</w:t>
      </w:r>
      <w:r w:rsidRPr="00972CDF">
        <w:rPr>
          <w:rFonts w:ascii="Times New Roman" w:hAnsi="Times New Roman" w:hint="eastAsia"/>
          <w:sz w:val="28"/>
          <w:szCs w:val="28"/>
        </w:rPr>
        <w:t>пп</w:t>
      </w:r>
      <w:r w:rsidRPr="00972CDF">
        <w:rPr>
          <w:rFonts w:ascii="Times New Roman" w:hAnsi="Times New Roman"/>
          <w:sz w:val="28"/>
          <w:szCs w:val="28"/>
        </w:rPr>
        <w:t>.</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Участники</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 и</w:t>
      </w:r>
      <w:r w:rsidRPr="00972CDF">
        <w:rPr>
          <w:rFonts w:ascii="Times New Roman" w:hAnsi="Times New Roman"/>
          <w:sz w:val="28"/>
          <w:szCs w:val="28"/>
        </w:rPr>
        <w:t xml:space="preserve"> </w:t>
      </w:r>
      <w:r w:rsidRPr="00972CDF">
        <w:rPr>
          <w:rFonts w:ascii="Times New Roman" w:hAnsi="Times New Roman" w:hint="eastAsia"/>
          <w:sz w:val="28"/>
          <w:szCs w:val="28"/>
        </w:rPr>
        <w:t>члены</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планирующие</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осуществлять</w:t>
      </w:r>
      <w:r w:rsidRPr="00972CDF">
        <w:rPr>
          <w:rFonts w:ascii="Times New Roman" w:hAnsi="Times New Roman"/>
          <w:sz w:val="28"/>
          <w:szCs w:val="28"/>
        </w:rPr>
        <w:t xml:space="preserve"> </w:t>
      </w:r>
      <w:r w:rsidRPr="00972CDF">
        <w:rPr>
          <w:rFonts w:ascii="Times New Roman" w:hAnsi="Times New Roman" w:hint="eastAsia"/>
          <w:sz w:val="28"/>
          <w:szCs w:val="28"/>
        </w:rPr>
        <w:t>предпринимательскую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могут</w:t>
      </w:r>
      <w:r w:rsidRPr="00972CDF">
        <w:rPr>
          <w:rFonts w:ascii="Times New Roman" w:hAnsi="Times New Roman"/>
          <w:sz w:val="28"/>
          <w:szCs w:val="28"/>
        </w:rPr>
        <w:t xml:space="preserve"> принять </w:t>
      </w:r>
      <w:r w:rsidRPr="00972CDF">
        <w:rPr>
          <w:rFonts w:ascii="Times New Roman" w:hAnsi="Times New Roman" w:hint="eastAsia"/>
          <w:sz w:val="28"/>
          <w:szCs w:val="28"/>
        </w:rPr>
        <w:t>участ</w:t>
      </w:r>
      <w:r w:rsidRPr="00972CDF">
        <w:rPr>
          <w:rFonts w:ascii="Times New Roman" w:hAnsi="Times New Roman"/>
          <w:sz w:val="28"/>
          <w:szCs w:val="28"/>
        </w:rPr>
        <w:t xml:space="preserve">ие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мероприятиях</w:t>
      </w:r>
      <w:r w:rsidRPr="00972CDF">
        <w:rPr>
          <w:rFonts w:ascii="Times New Roman" w:hAnsi="Times New Roman"/>
          <w:sz w:val="28"/>
          <w:szCs w:val="28"/>
        </w:rPr>
        <w:t xml:space="preserve"> данной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при</w:t>
      </w:r>
      <w:r w:rsidRPr="00972CDF">
        <w:rPr>
          <w:rFonts w:ascii="Times New Roman" w:hAnsi="Times New Roman"/>
          <w:sz w:val="28"/>
          <w:szCs w:val="28"/>
        </w:rPr>
        <w:t xml:space="preserve"> </w:t>
      </w:r>
      <w:r w:rsidRPr="00972CDF">
        <w:rPr>
          <w:rFonts w:ascii="Times New Roman" w:hAnsi="Times New Roman" w:hint="eastAsia"/>
          <w:sz w:val="28"/>
          <w:szCs w:val="28"/>
        </w:rPr>
        <w:t>соблюдении</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установленных</w:t>
      </w:r>
      <w:r w:rsidRPr="00972CDF">
        <w:rPr>
          <w:rFonts w:ascii="Times New Roman" w:hAnsi="Times New Roman"/>
          <w:sz w:val="28"/>
          <w:szCs w:val="28"/>
        </w:rPr>
        <w:t xml:space="preserve"> </w:t>
      </w:r>
      <w:r w:rsidRPr="00972CDF">
        <w:rPr>
          <w:rFonts w:ascii="Times New Roman" w:hAnsi="Times New Roman" w:hint="eastAsia"/>
          <w:sz w:val="28"/>
          <w:szCs w:val="28"/>
        </w:rPr>
        <w:t>условий</w:t>
      </w:r>
      <w:r w:rsidRPr="00972CDF">
        <w:rPr>
          <w:rFonts w:ascii="Times New Roman" w:hAnsi="Times New Roman"/>
          <w:sz w:val="28"/>
          <w:szCs w:val="28"/>
        </w:rPr>
        <w:t xml:space="preserve"> </w:t>
      </w:r>
      <w:r w:rsidRPr="00972CDF">
        <w:rPr>
          <w:rFonts w:ascii="Times New Roman" w:hAnsi="Times New Roman" w:hint="eastAsia"/>
          <w:sz w:val="28"/>
          <w:szCs w:val="28"/>
        </w:rPr>
        <w:t>участия</w:t>
      </w:r>
      <w:r w:rsidRPr="00972CDF">
        <w:rPr>
          <w:rFonts w:ascii="Times New Roman" w:hAnsi="Times New Roman"/>
          <w:sz w:val="28"/>
          <w:szCs w:val="28"/>
        </w:rPr>
        <w:t>. П</w:t>
      </w:r>
      <w:r w:rsidRPr="00972CDF">
        <w:rPr>
          <w:rFonts w:ascii="Times New Roman" w:hAnsi="Times New Roman" w:hint="eastAsia"/>
          <w:sz w:val="28"/>
          <w:szCs w:val="28"/>
        </w:rPr>
        <w:t>о</w:t>
      </w:r>
      <w:r w:rsidRPr="00972CDF">
        <w:rPr>
          <w:rFonts w:ascii="Times New Roman" w:hAnsi="Times New Roman"/>
          <w:sz w:val="28"/>
          <w:szCs w:val="28"/>
        </w:rPr>
        <w:t xml:space="preserve"> </w:t>
      </w:r>
      <w:r w:rsidRPr="00972CDF">
        <w:rPr>
          <w:rFonts w:ascii="Times New Roman" w:hAnsi="Times New Roman" w:hint="eastAsia"/>
          <w:sz w:val="28"/>
          <w:szCs w:val="28"/>
        </w:rPr>
        <w:t>вопросу</w:t>
      </w:r>
      <w:r w:rsidRPr="00972CDF">
        <w:rPr>
          <w:rFonts w:ascii="Times New Roman" w:hAnsi="Times New Roman"/>
          <w:sz w:val="28"/>
          <w:szCs w:val="28"/>
        </w:rPr>
        <w:t xml:space="preserve"> </w:t>
      </w:r>
      <w:r w:rsidRPr="00972CDF">
        <w:rPr>
          <w:rFonts w:ascii="Times New Roman" w:hAnsi="Times New Roman" w:hint="eastAsia"/>
          <w:sz w:val="28"/>
          <w:szCs w:val="28"/>
        </w:rPr>
        <w:t>поддержки</w:t>
      </w:r>
      <w:r w:rsidRPr="00972CDF">
        <w:rPr>
          <w:rFonts w:ascii="Times New Roman" w:hAnsi="Times New Roman"/>
          <w:sz w:val="28"/>
          <w:szCs w:val="28"/>
        </w:rPr>
        <w:t xml:space="preserve"> </w:t>
      </w:r>
      <w:r w:rsidRPr="00972CDF">
        <w:rPr>
          <w:rFonts w:ascii="Times New Roman" w:hAnsi="Times New Roman" w:hint="eastAsia"/>
          <w:sz w:val="28"/>
          <w:szCs w:val="28"/>
        </w:rPr>
        <w:t>малого</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среднего</w:t>
      </w:r>
      <w:r w:rsidRPr="00972CDF">
        <w:rPr>
          <w:rFonts w:ascii="Times New Roman" w:hAnsi="Times New Roman"/>
          <w:sz w:val="28"/>
          <w:szCs w:val="28"/>
        </w:rPr>
        <w:t xml:space="preserve"> </w:t>
      </w:r>
      <w:r w:rsidRPr="00972CDF">
        <w:rPr>
          <w:rFonts w:ascii="Times New Roman" w:hAnsi="Times New Roman" w:hint="eastAsia"/>
          <w:sz w:val="28"/>
          <w:szCs w:val="28"/>
        </w:rPr>
        <w:t>предпринимательства</w:t>
      </w:r>
      <w:r w:rsidRPr="00972CDF">
        <w:rPr>
          <w:rFonts w:ascii="Times New Roman" w:hAnsi="Times New Roman"/>
          <w:sz w:val="28"/>
          <w:szCs w:val="28"/>
        </w:rPr>
        <w:t xml:space="preserve"> необходимо </w:t>
      </w:r>
      <w:r w:rsidRPr="00972CDF">
        <w:rPr>
          <w:rFonts w:ascii="Times New Roman" w:hAnsi="Times New Roman" w:hint="eastAsia"/>
          <w:sz w:val="28"/>
          <w:szCs w:val="28"/>
        </w:rPr>
        <w:t>обратиться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министерство</w:t>
      </w:r>
      <w:r w:rsidRPr="00972CDF">
        <w:rPr>
          <w:rFonts w:ascii="Times New Roman" w:hAnsi="Times New Roman"/>
          <w:sz w:val="28"/>
          <w:szCs w:val="28"/>
        </w:rPr>
        <w:t xml:space="preserve"> </w:t>
      </w:r>
      <w:r w:rsidRPr="00972CDF">
        <w:rPr>
          <w:rFonts w:ascii="Times New Roman" w:hAnsi="Times New Roman" w:hint="eastAsia"/>
          <w:sz w:val="28"/>
          <w:szCs w:val="28"/>
        </w:rPr>
        <w:t>экономического</w:t>
      </w:r>
      <w:r w:rsidRPr="00972CDF">
        <w:rPr>
          <w:rFonts w:ascii="Times New Roman" w:hAnsi="Times New Roman"/>
          <w:sz w:val="28"/>
          <w:szCs w:val="28"/>
        </w:rPr>
        <w:t xml:space="preserve"> </w:t>
      </w:r>
      <w:r w:rsidRPr="00972CDF">
        <w:rPr>
          <w:rFonts w:ascii="Times New Roman" w:hAnsi="Times New Roman" w:hint="eastAsia"/>
          <w:sz w:val="28"/>
          <w:szCs w:val="28"/>
        </w:rPr>
        <w:t>развития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г</w:t>
      </w:r>
      <w:r w:rsidRPr="00972CDF">
        <w:rPr>
          <w:rFonts w:ascii="Times New Roman" w:hAnsi="Times New Roman"/>
          <w:sz w:val="28"/>
          <w:szCs w:val="28"/>
        </w:rPr>
        <w:t xml:space="preserve">. </w:t>
      </w:r>
      <w:r w:rsidRPr="00972CDF">
        <w:rPr>
          <w:rFonts w:ascii="Times New Roman" w:hAnsi="Times New Roman" w:hint="eastAsia"/>
          <w:sz w:val="28"/>
          <w:szCs w:val="28"/>
        </w:rPr>
        <w:t>Иркутск</w:t>
      </w:r>
      <w:r w:rsidRPr="00972CDF">
        <w:rPr>
          <w:rFonts w:ascii="Times New Roman" w:hAnsi="Times New Roman"/>
          <w:sz w:val="28"/>
          <w:szCs w:val="28"/>
        </w:rPr>
        <w:t xml:space="preserve">, </w:t>
      </w:r>
      <w:r w:rsidRPr="00972CDF">
        <w:rPr>
          <w:rFonts w:ascii="Times New Roman" w:hAnsi="Times New Roman" w:hint="eastAsia"/>
          <w:sz w:val="28"/>
          <w:szCs w:val="28"/>
        </w:rPr>
        <w:t>ул</w:t>
      </w:r>
      <w:r w:rsidRPr="00972CDF">
        <w:rPr>
          <w:rFonts w:ascii="Times New Roman" w:hAnsi="Times New Roman"/>
          <w:sz w:val="28"/>
          <w:szCs w:val="28"/>
        </w:rPr>
        <w:t xml:space="preserve">. </w:t>
      </w:r>
      <w:r w:rsidRPr="00972CDF">
        <w:rPr>
          <w:rFonts w:ascii="Times New Roman" w:hAnsi="Times New Roman" w:hint="eastAsia"/>
          <w:sz w:val="28"/>
          <w:szCs w:val="28"/>
        </w:rPr>
        <w:t>Горького</w:t>
      </w:r>
      <w:r w:rsidRPr="00972CDF">
        <w:rPr>
          <w:rFonts w:ascii="Times New Roman" w:hAnsi="Times New Roman"/>
          <w:sz w:val="28"/>
          <w:szCs w:val="28"/>
        </w:rPr>
        <w:t xml:space="preserve">, 31, </w:t>
      </w:r>
      <w:r w:rsidRPr="00972CDF">
        <w:rPr>
          <w:rFonts w:ascii="Times New Roman" w:hAnsi="Times New Roman"/>
          <w:sz w:val="28"/>
          <w:szCs w:val="28"/>
        </w:rPr>
        <w:br/>
      </w:r>
      <w:r w:rsidRPr="00972CDF">
        <w:rPr>
          <w:rFonts w:ascii="Times New Roman" w:hAnsi="Times New Roman" w:hint="eastAsia"/>
          <w:sz w:val="28"/>
          <w:szCs w:val="28"/>
        </w:rPr>
        <w:t>тел</w:t>
      </w:r>
      <w:r w:rsidRPr="00972CDF">
        <w:rPr>
          <w:rFonts w:ascii="Times New Roman" w:hAnsi="Times New Roman"/>
          <w:sz w:val="28"/>
          <w:szCs w:val="28"/>
        </w:rPr>
        <w:t>. (3952) 25-65-63.</w:t>
      </w:r>
    </w:p>
    <w:p w:rsidR="003E6ADE" w:rsidRPr="00972CDF" w:rsidRDefault="003E6ADE" w:rsidP="00751071">
      <w:pPr>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В целях р</w:t>
      </w:r>
      <w:r w:rsidRPr="00972CDF">
        <w:rPr>
          <w:rFonts w:ascii="Times New Roman" w:hAnsi="Times New Roman" w:hint="eastAsia"/>
          <w:sz w:val="28"/>
          <w:szCs w:val="28"/>
        </w:rPr>
        <w:t>азвити</w:t>
      </w:r>
      <w:r w:rsidRPr="00972CDF">
        <w:rPr>
          <w:rFonts w:ascii="Times New Roman" w:hAnsi="Times New Roman"/>
          <w:sz w:val="28"/>
          <w:szCs w:val="28"/>
        </w:rPr>
        <w:t xml:space="preserve">я </w:t>
      </w:r>
      <w:r w:rsidRPr="00972CDF">
        <w:rPr>
          <w:rFonts w:ascii="Times New Roman" w:hAnsi="Times New Roman" w:hint="eastAsia"/>
          <w:sz w:val="28"/>
          <w:szCs w:val="28"/>
        </w:rPr>
        <w:t>сельского</w:t>
      </w:r>
      <w:r w:rsidRPr="00972CDF">
        <w:rPr>
          <w:rFonts w:ascii="Times New Roman" w:hAnsi="Times New Roman"/>
          <w:sz w:val="28"/>
          <w:szCs w:val="28"/>
        </w:rPr>
        <w:t xml:space="preserve"> </w:t>
      </w:r>
      <w:r w:rsidRPr="00972CDF">
        <w:rPr>
          <w:rFonts w:ascii="Times New Roman" w:hAnsi="Times New Roman" w:hint="eastAsia"/>
          <w:sz w:val="28"/>
          <w:szCs w:val="28"/>
        </w:rPr>
        <w:t>хозяйства</w:t>
      </w:r>
      <w:r w:rsidRPr="00972CDF">
        <w:rPr>
          <w:rFonts w:ascii="Times New Roman" w:hAnsi="Times New Roman"/>
          <w:sz w:val="28"/>
          <w:szCs w:val="28"/>
        </w:rPr>
        <w:t xml:space="preserve"> в Иркутской области </w:t>
      </w:r>
      <w:r w:rsidRPr="00972CDF">
        <w:rPr>
          <w:rFonts w:ascii="Times New Roman" w:hAnsi="Times New Roman" w:hint="eastAsia"/>
          <w:sz w:val="28"/>
          <w:szCs w:val="28"/>
        </w:rPr>
        <w:t>личным</w:t>
      </w:r>
      <w:r w:rsidRPr="00972CDF">
        <w:rPr>
          <w:rFonts w:ascii="Times New Roman" w:hAnsi="Times New Roman"/>
          <w:sz w:val="28"/>
          <w:szCs w:val="28"/>
        </w:rPr>
        <w:t xml:space="preserve"> </w:t>
      </w:r>
      <w:r w:rsidRPr="00972CDF">
        <w:rPr>
          <w:rFonts w:ascii="Times New Roman" w:hAnsi="Times New Roman" w:hint="eastAsia"/>
          <w:sz w:val="28"/>
          <w:szCs w:val="28"/>
        </w:rPr>
        <w:t>подсобным</w:t>
      </w:r>
      <w:r w:rsidRPr="00972CDF">
        <w:rPr>
          <w:rFonts w:ascii="Times New Roman" w:hAnsi="Times New Roman"/>
          <w:sz w:val="28"/>
          <w:szCs w:val="28"/>
        </w:rPr>
        <w:t xml:space="preserve"> </w:t>
      </w:r>
      <w:r w:rsidRPr="00972CDF">
        <w:rPr>
          <w:rFonts w:ascii="Times New Roman" w:hAnsi="Times New Roman" w:hint="eastAsia"/>
          <w:sz w:val="28"/>
          <w:szCs w:val="28"/>
        </w:rPr>
        <w:t>хозяйствам</w:t>
      </w:r>
      <w:r w:rsidRPr="00972CDF">
        <w:rPr>
          <w:rFonts w:ascii="Times New Roman" w:hAnsi="Times New Roman"/>
          <w:sz w:val="28"/>
          <w:szCs w:val="28"/>
        </w:rPr>
        <w:t xml:space="preserve">, </w:t>
      </w:r>
      <w:r w:rsidRPr="00972CDF">
        <w:rPr>
          <w:rFonts w:ascii="Times New Roman" w:hAnsi="Times New Roman" w:hint="eastAsia"/>
          <w:sz w:val="28"/>
          <w:szCs w:val="28"/>
        </w:rPr>
        <w:t>сельскохозяйственным</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организациям</w:t>
      </w:r>
      <w:r w:rsidRPr="00972CDF">
        <w:rPr>
          <w:rFonts w:ascii="Times New Roman" w:hAnsi="Times New Roman"/>
          <w:sz w:val="28"/>
          <w:szCs w:val="28"/>
        </w:rPr>
        <w:t xml:space="preserve">, </w:t>
      </w:r>
      <w:r w:rsidRPr="00972CDF">
        <w:rPr>
          <w:rFonts w:ascii="Times New Roman" w:hAnsi="Times New Roman" w:hint="eastAsia"/>
          <w:sz w:val="28"/>
          <w:szCs w:val="28"/>
        </w:rPr>
        <w:t>индивидуальным</w:t>
      </w:r>
      <w:r w:rsidRPr="00972CDF">
        <w:rPr>
          <w:rFonts w:ascii="Times New Roman" w:hAnsi="Times New Roman"/>
          <w:sz w:val="28"/>
          <w:szCs w:val="28"/>
        </w:rPr>
        <w:t xml:space="preserve"> </w:t>
      </w:r>
      <w:r w:rsidRPr="00972CDF">
        <w:rPr>
          <w:rFonts w:ascii="Times New Roman" w:hAnsi="Times New Roman" w:hint="eastAsia"/>
          <w:sz w:val="28"/>
          <w:szCs w:val="28"/>
        </w:rPr>
        <w:t>предпринимателям</w:t>
      </w:r>
      <w:r w:rsidRPr="00972CDF">
        <w:rPr>
          <w:rFonts w:ascii="Times New Roman" w:hAnsi="Times New Roman"/>
          <w:sz w:val="28"/>
          <w:szCs w:val="28"/>
        </w:rPr>
        <w:t xml:space="preserve">, </w:t>
      </w:r>
      <w:r w:rsidRPr="00972CDF">
        <w:rPr>
          <w:rFonts w:ascii="Times New Roman" w:hAnsi="Times New Roman" w:hint="eastAsia"/>
          <w:sz w:val="28"/>
          <w:szCs w:val="28"/>
        </w:rPr>
        <w:t>главам</w:t>
      </w:r>
      <w:r w:rsidRPr="00972CDF">
        <w:rPr>
          <w:rFonts w:ascii="Times New Roman" w:hAnsi="Times New Roman"/>
          <w:sz w:val="28"/>
          <w:szCs w:val="28"/>
        </w:rPr>
        <w:t xml:space="preserve"> </w:t>
      </w:r>
      <w:r w:rsidRPr="00972CDF">
        <w:rPr>
          <w:rFonts w:ascii="Times New Roman" w:hAnsi="Times New Roman" w:hint="eastAsia"/>
          <w:sz w:val="28"/>
          <w:szCs w:val="28"/>
        </w:rPr>
        <w:t>крестьянских</w:t>
      </w:r>
      <w:r w:rsidRPr="00972CDF">
        <w:rPr>
          <w:rFonts w:ascii="Times New Roman" w:hAnsi="Times New Roman"/>
          <w:sz w:val="28"/>
          <w:szCs w:val="28"/>
        </w:rPr>
        <w:t xml:space="preserve"> (</w:t>
      </w:r>
      <w:r w:rsidRPr="00972CDF">
        <w:rPr>
          <w:rFonts w:ascii="Times New Roman" w:hAnsi="Times New Roman" w:hint="eastAsia"/>
          <w:sz w:val="28"/>
          <w:szCs w:val="28"/>
        </w:rPr>
        <w:t>фермерских</w:t>
      </w:r>
      <w:r w:rsidRPr="00972CDF">
        <w:rPr>
          <w:rFonts w:ascii="Times New Roman" w:hAnsi="Times New Roman"/>
          <w:sz w:val="28"/>
          <w:szCs w:val="28"/>
        </w:rPr>
        <w:t xml:space="preserve">) </w:t>
      </w:r>
      <w:r w:rsidRPr="00972CDF">
        <w:rPr>
          <w:rFonts w:ascii="Times New Roman" w:hAnsi="Times New Roman" w:hint="eastAsia"/>
          <w:sz w:val="28"/>
          <w:szCs w:val="28"/>
        </w:rPr>
        <w:t>хозяйств</w:t>
      </w:r>
      <w:r w:rsidRPr="00972CDF">
        <w:rPr>
          <w:rFonts w:ascii="Times New Roman" w:hAnsi="Times New Roman"/>
          <w:sz w:val="28"/>
          <w:szCs w:val="28"/>
        </w:rPr>
        <w:t xml:space="preserve">, </w:t>
      </w:r>
      <w:r w:rsidRPr="00972CDF">
        <w:rPr>
          <w:rFonts w:ascii="Times New Roman" w:hAnsi="Times New Roman" w:hint="eastAsia"/>
          <w:sz w:val="28"/>
          <w:szCs w:val="28"/>
        </w:rPr>
        <w:t>зарегистрированным</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осуществляющим</w:t>
      </w:r>
      <w:r w:rsidRPr="00972CDF">
        <w:rPr>
          <w:rFonts w:ascii="Times New Roman" w:hAnsi="Times New Roman"/>
          <w:sz w:val="28"/>
          <w:szCs w:val="28"/>
        </w:rPr>
        <w:t xml:space="preserve"> </w:t>
      </w:r>
      <w:r w:rsidRPr="00972CDF">
        <w:rPr>
          <w:rFonts w:ascii="Times New Roman" w:hAnsi="Times New Roman" w:hint="eastAsia"/>
          <w:sz w:val="28"/>
          <w:szCs w:val="28"/>
        </w:rPr>
        <w:t>свою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территории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оказывается</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осударственная</w:t>
      </w:r>
      <w:r w:rsidRPr="00972CDF">
        <w:rPr>
          <w:rFonts w:ascii="Times New Roman" w:hAnsi="Times New Roman"/>
          <w:sz w:val="28"/>
          <w:szCs w:val="28"/>
        </w:rPr>
        <w:t xml:space="preserve"> </w:t>
      </w:r>
      <w:r w:rsidRPr="00972CDF">
        <w:rPr>
          <w:rFonts w:ascii="Times New Roman" w:hAnsi="Times New Roman" w:hint="eastAsia"/>
          <w:sz w:val="28"/>
          <w:szCs w:val="28"/>
        </w:rPr>
        <w:t>поддержка</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вопрос</w:t>
      </w:r>
      <w:r w:rsidRPr="00972CDF">
        <w:rPr>
          <w:rFonts w:ascii="Times New Roman" w:hAnsi="Times New Roman"/>
          <w:sz w:val="28"/>
          <w:szCs w:val="28"/>
        </w:rPr>
        <w:t xml:space="preserve">у предоставления </w:t>
      </w:r>
      <w:r w:rsidRPr="00972CDF">
        <w:rPr>
          <w:rFonts w:ascii="Times New Roman" w:hAnsi="Times New Roman" w:hint="eastAsia"/>
          <w:sz w:val="28"/>
          <w:szCs w:val="28"/>
        </w:rPr>
        <w:t>государственн</w:t>
      </w:r>
      <w:r w:rsidRPr="00972CDF">
        <w:rPr>
          <w:rFonts w:ascii="Times New Roman" w:hAnsi="Times New Roman"/>
          <w:sz w:val="28"/>
          <w:szCs w:val="28"/>
        </w:rPr>
        <w:t xml:space="preserve">ой </w:t>
      </w:r>
      <w:r w:rsidRPr="00972CDF">
        <w:rPr>
          <w:rFonts w:ascii="Times New Roman" w:hAnsi="Times New Roman" w:hint="eastAsia"/>
          <w:sz w:val="28"/>
          <w:szCs w:val="28"/>
        </w:rPr>
        <w:t>поддержк</w:t>
      </w:r>
      <w:r w:rsidRPr="00972CDF">
        <w:rPr>
          <w:rFonts w:ascii="Times New Roman" w:hAnsi="Times New Roman"/>
          <w:sz w:val="28"/>
          <w:szCs w:val="28"/>
        </w:rPr>
        <w:t>и у</w:t>
      </w:r>
      <w:r w:rsidRPr="00972CDF">
        <w:rPr>
          <w:rFonts w:ascii="Times New Roman" w:hAnsi="Times New Roman" w:hint="eastAsia"/>
          <w:sz w:val="28"/>
          <w:szCs w:val="28"/>
        </w:rPr>
        <w:t>частник</w:t>
      </w:r>
      <w:r w:rsidRPr="00972CDF">
        <w:rPr>
          <w:rFonts w:ascii="Times New Roman" w:hAnsi="Times New Roman"/>
          <w:sz w:val="28"/>
          <w:szCs w:val="28"/>
        </w:rPr>
        <w:t xml:space="preserve">и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w:t>
      </w:r>
      <w:r w:rsidRPr="00972CDF">
        <w:rPr>
          <w:rFonts w:ascii="Times New Roman" w:hAnsi="Times New Roman"/>
          <w:sz w:val="28"/>
          <w:szCs w:val="28"/>
        </w:rPr>
        <w:t xml:space="preserve">ы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 могут</w:t>
      </w:r>
      <w:r w:rsidRPr="00972CDF">
        <w:rPr>
          <w:rFonts w:ascii="Times New Roman" w:hAnsi="Times New Roman"/>
          <w:sz w:val="28"/>
          <w:szCs w:val="28"/>
        </w:rPr>
        <w:t xml:space="preserve"> </w:t>
      </w:r>
      <w:r w:rsidRPr="00972CDF">
        <w:rPr>
          <w:rFonts w:ascii="Times New Roman" w:hAnsi="Times New Roman" w:hint="eastAsia"/>
          <w:sz w:val="28"/>
          <w:szCs w:val="28"/>
        </w:rPr>
        <w:t>обратиться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министерство</w:t>
      </w:r>
      <w:r w:rsidRPr="00972CDF">
        <w:rPr>
          <w:rFonts w:ascii="Times New Roman" w:hAnsi="Times New Roman"/>
          <w:sz w:val="28"/>
          <w:szCs w:val="28"/>
        </w:rPr>
        <w:t xml:space="preserve"> </w:t>
      </w:r>
      <w:r w:rsidRPr="00972CDF">
        <w:rPr>
          <w:rFonts w:ascii="Times New Roman" w:hAnsi="Times New Roman" w:hint="eastAsia"/>
          <w:sz w:val="28"/>
          <w:szCs w:val="28"/>
        </w:rPr>
        <w:t>сельского</w:t>
      </w:r>
      <w:r w:rsidRPr="00972CDF">
        <w:rPr>
          <w:rFonts w:ascii="Times New Roman" w:hAnsi="Times New Roman"/>
          <w:sz w:val="28"/>
          <w:szCs w:val="28"/>
        </w:rPr>
        <w:t xml:space="preserve"> </w:t>
      </w:r>
      <w:r w:rsidRPr="00972CDF">
        <w:rPr>
          <w:rFonts w:ascii="Times New Roman" w:hAnsi="Times New Roman" w:hint="eastAsia"/>
          <w:sz w:val="28"/>
          <w:szCs w:val="28"/>
        </w:rPr>
        <w:t>хозяйства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г</w:t>
      </w:r>
      <w:r w:rsidRPr="00972CDF">
        <w:rPr>
          <w:rFonts w:ascii="Times New Roman" w:hAnsi="Times New Roman"/>
          <w:sz w:val="28"/>
          <w:szCs w:val="28"/>
        </w:rPr>
        <w:t xml:space="preserve">. </w:t>
      </w:r>
      <w:r w:rsidRPr="00972CDF">
        <w:rPr>
          <w:rFonts w:ascii="Times New Roman" w:hAnsi="Times New Roman" w:hint="eastAsia"/>
          <w:sz w:val="28"/>
          <w:szCs w:val="28"/>
        </w:rPr>
        <w:t>Иркутск</w:t>
      </w:r>
      <w:r w:rsidRPr="00972CDF">
        <w:rPr>
          <w:rFonts w:ascii="Times New Roman" w:hAnsi="Times New Roman"/>
          <w:sz w:val="28"/>
          <w:szCs w:val="28"/>
        </w:rPr>
        <w:t xml:space="preserve">, </w:t>
      </w:r>
      <w:r w:rsidRPr="00972CDF">
        <w:rPr>
          <w:rFonts w:ascii="Times New Roman" w:hAnsi="Times New Roman" w:hint="eastAsia"/>
          <w:sz w:val="28"/>
          <w:szCs w:val="28"/>
        </w:rPr>
        <w:t>ул</w:t>
      </w:r>
      <w:r w:rsidRPr="00972CDF">
        <w:rPr>
          <w:rFonts w:ascii="Times New Roman" w:hAnsi="Times New Roman"/>
          <w:sz w:val="28"/>
          <w:szCs w:val="28"/>
        </w:rPr>
        <w:t xml:space="preserve">. </w:t>
      </w:r>
      <w:r w:rsidRPr="00972CDF">
        <w:rPr>
          <w:rFonts w:ascii="Times New Roman" w:hAnsi="Times New Roman" w:hint="eastAsia"/>
          <w:sz w:val="28"/>
          <w:szCs w:val="28"/>
        </w:rPr>
        <w:t>Горького</w:t>
      </w:r>
      <w:r w:rsidRPr="00972CDF">
        <w:rPr>
          <w:rFonts w:ascii="Times New Roman" w:hAnsi="Times New Roman"/>
          <w:sz w:val="28"/>
          <w:szCs w:val="28"/>
        </w:rPr>
        <w:t xml:space="preserve">, 31, </w:t>
      </w:r>
      <w:r w:rsidRPr="00972CDF">
        <w:rPr>
          <w:rFonts w:ascii="Times New Roman" w:hAnsi="Times New Roman" w:hint="eastAsia"/>
          <w:sz w:val="28"/>
          <w:szCs w:val="28"/>
        </w:rPr>
        <w:t>тел</w:t>
      </w:r>
      <w:r w:rsidRPr="00972CDF">
        <w:rPr>
          <w:rFonts w:ascii="Times New Roman" w:hAnsi="Times New Roman"/>
          <w:sz w:val="28"/>
          <w:szCs w:val="28"/>
        </w:rPr>
        <w:t>. (3952) 28-67-04.</w:t>
      </w:r>
    </w:p>
    <w:p w:rsidR="003D3E79" w:rsidRPr="00972CDF" w:rsidRDefault="003D3E79" w:rsidP="003D3E79">
      <w:pPr>
        <w:ind w:firstLine="709"/>
        <w:jc w:val="both"/>
        <w:rPr>
          <w:rFonts w:ascii="Times New Roman" w:hAnsi="Times New Roman"/>
          <w:sz w:val="28"/>
          <w:szCs w:val="28"/>
        </w:rPr>
      </w:pPr>
      <w:proofErr w:type="gramStart"/>
      <w:r w:rsidRPr="00972CDF">
        <w:rPr>
          <w:rFonts w:ascii="Times New Roman" w:hAnsi="Times New Roman"/>
          <w:sz w:val="28"/>
          <w:szCs w:val="28"/>
        </w:rPr>
        <w:lastRenderedPageBreak/>
        <w:t>Для участника Государственной программы и членов его семьи, получивших медицинское или фармацевтическое образование в иностранном государстве, подпрограммой предусмотрена организация прохождения обучения по дополнительным профессиональным программам (программам повышения квалификации или программам профессиональной переподготовки) в образовательных организациях, расположенных на территории города Иркутска, и (или) им будет предоставлена компенсация расходов на оплату стоимости проезда к месту сдачи специального экзамена и обратно.</w:t>
      </w:r>
      <w:proofErr w:type="gramEnd"/>
      <w:r w:rsidRPr="00972CDF">
        <w:rPr>
          <w:rFonts w:ascii="Times New Roman" w:hAnsi="Times New Roman"/>
          <w:sz w:val="28"/>
          <w:szCs w:val="28"/>
        </w:rPr>
        <w:t xml:space="preserve"> Решение об обучении принимается в индивидуальном порядке.</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Уполномоченным</w:t>
      </w:r>
      <w:r w:rsidRPr="00972CDF">
        <w:rPr>
          <w:rFonts w:ascii="Times New Roman" w:hAnsi="Times New Roman"/>
          <w:sz w:val="28"/>
          <w:szCs w:val="28"/>
        </w:rPr>
        <w:t xml:space="preserve"> </w:t>
      </w:r>
      <w:r w:rsidRPr="00972CDF">
        <w:rPr>
          <w:rFonts w:ascii="Times New Roman" w:hAnsi="Times New Roman" w:hint="eastAsia"/>
          <w:sz w:val="28"/>
          <w:szCs w:val="28"/>
        </w:rPr>
        <w:t>исполнительным</w:t>
      </w:r>
      <w:r w:rsidRPr="00972CDF">
        <w:rPr>
          <w:rFonts w:ascii="Times New Roman" w:hAnsi="Times New Roman"/>
          <w:sz w:val="28"/>
          <w:szCs w:val="28"/>
        </w:rPr>
        <w:t xml:space="preserve"> </w:t>
      </w:r>
      <w:r w:rsidRPr="00972CDF">
        <w:rPr>
          <w:rFonts w:ascii="Times New Roman" w:hAnsi="Times New Roman" w:hint="eastAsia"/>
          <w:sz w:val="28"/>
          <w:szCs w:val="28"/>
        </w:rPr>
        <w:t>органом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власти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ответственным з</w:t>
      </w:r>
      <w:r w:rsidRPr="00972CDF">
        <w:rPr>
          <w:rFonts w:ascii="Times New Roman" w:hAnsi="Times New Roman" w:hint="eastAsia"/>
          <w:sz w:val="28"/>
          <w:szCs w:val="28"/>
        </w:rPr>
        <w:t>а</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организацию</w:t>
      </w:r>
      <w:r w:rsidRPr="00972CDF">
        <w:rPr>
          <w:rFonts w:ascii="Times New Roman" w:hAnsi="Times New Roman"/>
          <w:sz w:val="28"/>
          <w:szCs w:val="28"/>
        </w:rPr>
        <w:t xml:space="preserve"> </w:t>
      </w:r>
      <w:r w:rsidRPr="00972CDF">
        <w:rPr>
          <w:rFonts w:ascii="Times New Roman" w:hAnsi="Times New Roman" w:hint="eastAsia"/>
          <w:sz w:val="28"/>
          <w:szCs w:val="28"/>
        </w:rPr>
        <w:t>прохождения</w:t>
      </w:r>
      <w:r w:rsidRPr="00972CDF">
        <w:rPr>
          <w:rFonts w:ascii="Times New Roman" w:hAnsi="Times New Roman"/>
          <w:sz w:val="28"/>
          <w:szCs w:val="28"/>
        </w:rPr>
        <w:t xml:space="preserve"> </w:t>
      </w:r>
      <w:r w:rsidRPr="00972CDF">
        <w:rPr>
          <w:rFonts w:ascii="Times New Roman" w:hAnsi="Times New Roman" w:hint="eastAsia"/>
          <w:sz w:val="28"/>
          <w:szCs w:val="28"/>
        </w:rPr>
        <w:t>обучения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предоставление</w:t>
      </w:r>
      <w:r w:rsidRPr="00972CDF">
        <w:rPr>
          <w:rFonts w:ascii="Times New Roman" w:hAnsi="Times New Roman"/>
          <w:sz w:val="28"/>
          <w:szCs w:val="28"/>
        </w:rPr>
        <w:t xml:space="preserve"> </w:t>
      </w:r>
      <w:r w:rsidRPr="00972CDF">
        <w:rPr>
          <w:rFonts w:ascii="Times New Roman" w:hAnsi="Times New Roman" w:hint="eastAsia"/>
          <w:sz w:val="28"/>
          <w:szCs w:val="28"/>
        </w:rPr>
        <w:t>компенсации</w:t>
      </w:r>
      <w:r w:rsidRPr="00972CDF">
        <w:rPr>
          <w:rFonts w:ascii="Times New Roman" w:hAnsi="Times New Roman"/>
          <w:sz w:val="28"/>
          <w:szCs w:val="28"/>
        </w:rPr>
        <w:t xml:space="preserve">, </w:t>
      </w:r>
      <w:r w:rsidRPr="00972CDF">
        <w:rPr>
          <w:rFonts w:ascii="Times New Roman" w:hAnsi="Times New Roman" w:hint="eastAsia"/>
          <w:sz w:val="28"/>
          <w:szCs w:val="28"/>
        </w:rPr>
        <w:t>является</w:t>
      </w:r>
      <w:r w:rsidRPr="00972CDF">
        <w:rPr>
          <w:rFonts w:ascii="Times New Roman" w:hAnsi="Times New Roman"/>
          <w:sz w:val="28"/>
          <w:szCs w:val="28"/>
        </w:rPr>
        <w:t xml:space="preserve"> </w:t>
      </w:r>
      <w:r w:rsidRPr="00972CDF">
        <w:rPr>
          <w:rFonts w:ascii="Times New Roman" w:hAnsi="Times New Roman" w:hint="eastAsia"/>
          <w:sz w:val="28"/>
          <w:szCs w:val="28"/>
        </w:rPr>
        <w:t>министерство</w:t>
      </w:r>
      <w:r w:rsidRPr="00972CDF">
        <w:rPr>
          <w:rFonts w:ascii="Times New Roman" w:hAnsi="Times New Roman"/>
          <w:sz w:val="28"/>
          <w:szCs w:val="28"/>
        </w:rPr>
        <w:t xml:space="preserve"> здравоохранения Иркутской области: г. Иркутск, ул. Карла Маркса, 29, тел. (3952) 26-51-63.</w:t>
      </w:r>
    </w:p>
    <w:p w:rsidR="003D3E79" w:rsidRPr="00972CDF" w:rsidRDefault="003D3E79" w:rsidP="003D3E79">
      <w:pPr>
        <w:suppressAutoHyphens/>
        <w:ind w:firstLine="709"/>
        <w:jc w:val="both"/>
        <w:rPr>
          <w:rFonts w:ascii="Times New Roman" w:hAnsi="Times New Roman"/>
          <w:sz w:val="28"/>
          <w:szCs w:val="28"/>
        </w:rPr>
      </w:pPr>
      <w:r w:rsidRPr="00972CDF">
        <w:rPr>
          <w:rFonts w:ascii="Times New Roman" w:hAnsi="Times New Roman"/>
          <w:sz w:val="28"/>
          <w:szCs w:val="28"/>
        </w:rPr>
        <w:t xml:space="preserve">Участники Государственной программы и члены их семей имеют право на получение медицинской помощи в соответствии с законодательством Российской Федерации. </w:t>
      </w:r>
      <w:proofErr w:type="gramStart"/>
      <w:r w:rsidRPr="00972CDF">
        <w:rPr>
          <w:rFonts w:ascii="Times New Roman" w:hAnsi="Times New Roman"/>
          <w:sz w:val="28"/>
          <w:szCs w:val="28"/>
        </w:rPr>
        <w:t>До получения полиса обязательного медицинского страхования участникам Государственной программы и членам их семей согласно законодательству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После</w:t>
      </w:r>
      <w:r w:rsidRPr="00972CDF">
        <w:rPr>
          <w:rFonts w:ascii="Times New Roman" w:hAnsi="Times New Roman"/>
          <w:sz w:val="28"/>
          <w:szCs w:val="28"/>
        </w:rPr>
        <w:t xml:space="preserve"> </w:t>
      </w:r>
      <w:r w:rsidRPr="00972CDF">
        <w:rPr>
          <w:rFonts w:ascii="Times New Roman" w:hAnsi="Times New Roman" w:hint="eastAsia"/>
          <w:sz w:val="28"/>
          <w:szCs w:val="28"/>
        </w:rPr>
        <w:t>получения</w:t>
      </w:r>
      <w:r w:rsidRPr="00972CDF">
        <w:rPr>
          <w:rFonts w:ascii="Times New Roman" w:hAnsi="Times New Roman"/>
          <w:sz w:val="28"/>
          <w:szCs w:val="28"/>
        </w:rPr>
        <w:t xml:space="preserve"> </w:t>
      </w:r>
      <w:r w:rsidRPr="00972CDF">
        <w:rPr>
          <w:rFonts w:ascii="Times New Roman" w:hAnsi="Times New Roman" w:hint="eastAsia"/>
          <w:sz w:val="28"/>
          <w:szCs w:val="28"/>
        </w:rPr>
        <w:t>полиса</w:t>
      </w:r>
      <w:r w:rsidRPr="00972CDF">
        <w:rPr>
          <w:rFonts w:ascii="Times New Roman" w:hAnsi="Times New Roman"/>
          <w:sz w:val="28"/>
          <w:szCs w:val="28"/>
        </w:rPr>
        <w:t xml:space="preserve"> </w:t>
      </w:r>
      <w:r w:rsidRPr="00972CDF">
        <w:rPr>
          <w:rFonts w:ascii="Times New Roman" w:hAnsi="Times New Roman" w:hint="eastAsia"/>
          <w:sz w:val="28"/>
          <w:szCs w:val="28"/>
        </w:rPr>
        <w:t>обязательного</w:t>
      </w:r>
      <w:r w:rsidRPr="00972CDF">
        <w:rPr>
          <w:rFonts w:ascii="Times New Roman" w:hAnsi="Times New Roman"/>
          <w:sz w:val="28"/>
          <w:szCs w:val="28"/>
        </w:rPr>
        <w:t xml:space="preserve"> </w:t>
      </w:r>
      <w:r w:rsidRPr="00972CDF">
        <w:rPr>
          <w:rFonts w:ascii="Times New Roman" w:hAnsi="Times New Roman" w:hint="eastAsia"/>
          <w:sz w:val="28"/>
          <w:szCs w:val="28"/>
        </w:rPr>
        <w:t>медицинского</w:t>
      </w:r>
      <w:r w:rsidRPr="00972CDF">
        <w:rPr>
          <w:rFonts w:ascii="Times New Roman" w:hAnsi="Times New Roman"/>
          <w:sz w:val="28"/>
          <w:szCs w:val="28"/>
        </w:rPr>
        <w:t xml:space="preserve"> </w:t>
      </w:r>
      <w:r w:rsidRPr="00972CDF">
        <w:rPr>
          <w:rFonts w:ascii="Times New Roman" w:hAnsi="Times New Roman" w:hint="eastAsia"/>
          <w:sz w:val="28"/>
          <w:szCs w:val="28"/>
        </w:rPr>
        <w:t>страхования</w:t>
      </w:r>
      <w:r w:rsidRPr="00972CDF">
        <w:rPr>
          <w:rFonts w:ascii="Times New Roman" w:hAnsi="Times New Roman"/>
          <w:sz w:val="28"/>
          <w:szCs w:val="28"/>
        </w:rPr>
        <w:t xml:space="preserve">, </w:t>
      </w:r>
      <w:r w:rsidRPr="00972CDF">
        <w:rPr>
          <w:rFonts w:ascii="Times New Roman" w:hAnsi="Times New Roman" w:hint="eastAsia"/>
          <w:sz w:val="28"/>
          <w:szCs w:val="28"/>
        </w:rPr>
        <w:t>медицинская</w:t>
      </w:r>
      <w:r w:rsidRPr="00972CDF">
        <w:rPr>
          <w:rFonts w:ascii="Times New Roman" w:hAnsi="Times New Roman"/>
          <w:sz w:val="28"/>
          <w:szCs w:val="28"/>
        </w:rPr>
        <w:t xml:space="preserve"> </w:t>
      </w:r>
      <w:r w:rsidRPr="00972CDF">
        <w:rPr>
          <w:rFonts w:ascii="Times New Roman" w:hAnsi="Times New Roman" w:hint="eastAsia"/>
          <w:sz w:val="28"/>
          <w:szCs w:val="28"/>
        </w:rPr>
        <w:t>помо</w:t>
      </w:r>
      <w:r w:rsidRPr="00972CDF">
        <w:rPr>
          <w:rFonts w:ascii="Times New Roman" w:hAnsi="Times New Roman"/>
          <w:sz w:val="28"/>
          <w:szCs w:val="28"/>
        </w:rPr>
        <w:t>щ</w:t>
      </w:r>
      <w:r w:rsidRPr="00972CDF">
        <w:rPr>
          <w:rFonts w:ascii="Times New Roman" w:hAnsi="Times New Roman" w:hint="eastAsia"/>
          <w:sz w:val="28"/>
          <w:szCs w:val="28"/>
        </w:rPr>
        <w:t>ь</w:t>
      </w:r>
      <w:r w:rsidRPr="00972CDF">
        <w:rPr>
          <w:rFonts w:ascii="Times New Roman" w:hAnsi="Times New Roman"/>
          <w:sz w:val="28"/>
          <w:szCs w:val="28"/>
        </w:rPr>
        <w:t xml:space="preserve"> </w:t>
      </w:r>
      <w:r w:rsidRPr="00972CDF">
        <w:rPr>
          <w:rFonts w:ascii="Times New Roman" w:hAnsi="Times New Roman" w:hint="eastAsia"/>
          <w:sz w:val="28"/>
          <w:szCs w:val="28"/>
        </w:rPr>
        <w:t>оказывается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рамках</w:t>
      </w:r>
      <w:r w:rsidRPr="00972CDF">
        <w:rPr>
          <w:rFonts w:ascii="Times New Roman" w:hAnsi="Times New Roman"/>
          <w:sz w:val="28"/>
          <w:szCs w:val="28"/>
        </w:rPr>
        <w:t xml:space="preserve"> </w:t>
      </w:r>
      <w:r w:rsidRPr="00972CDF">
        <w:rPr>
          <w:rFonts w:ascii="Times New Roman" w:hAnsi="Times New Roman" w:hint="eastAsia"/>
          <w:sz w:val="28"/>
          <w:szCs w:val="28"/>
        </w:rPr>
        <w:t>базовой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обязательного</w:t>
      </w:r>
      <w:r w:rsidRPr="00972CDF">
        <w:rPr>
          <w:rFonts w:ascii="Times New Roman" w:hAnsi="Times New Roman"/>
          <w:sz w:val="28"/>
          <w:szCs w:val="28"/>
        </w:rPr>
        <w:t xml:space="preserve"> </w:t>
      </w:r>
      <w:r w:rsidRPr="00972CDF">
        <w:rPr>
          <w:rFonts w:ascii="Times New Roman" w:hAnsi="Times New Roman" w:hint="eastAsia"/>
          <w:sz w:val="28"/>
          <w:szCs w:val="28"/>
        </w:rPr>
        <w:t>медицинского</w:t>
      </w:r>
      <w:r w:rsidRPr="00972CDF">
        <w:rPr>
          <w:rFonts w:ascii="Times New Roman" w:hAnsi="Times New Roman"/>
          <w:sz w:val="28"/>
          <w:szCs w:val="28"/>
        </w:rPr>
        <w:t xml:space="preserve"> </w:t>
      </w:r>
      <w:r w:rsidRPr="00972CDF">
        <w:rPr>
          <w:rFonts w:ascii="Times New Roman" w:hAnsi="Times New Roman" w:hint="eastAsia"/>
          <w:sz w:val="28"/>
          <w:szCs w:val="28"/>
        </w:rPr>
        <w:t>страхования</w:t>
      </w:r>
      <w:r w:rsidRPr="00972CDF">
        <w:rPr>
          <w:rFonts w:ascii="Times New Roman" w:hAnsi="Times New Roman"/>
          <w:sz w:val="28"/>
          <w:szCs w:val="28"/>
        </w:rPr>
        <w:t xml:space="preserve">, </w:t>
      </w:r>
      <w:r w:rsidRPr="00972CDF">
        <w:rPr>
          <w:rFonts w:ascii="Times New Roman" w:hAnsi="Times New Roman" w:hint="eastAsia"/>
          <w:sz w:val="28"/>
          <w:szCs w:val="28"/>
        </w:rPr>
        <w:t>утверждаемой</w:t>
      </w:r>
      <w:r w:rsidRPr="00972CDF">
        <w:rPr>
          <w:rFonts w:ascii="Times New Roman" w:hAnsi="Times New Roman"/>
          <w:sz w:val="28"/>
          <w:szCs w:val="28"/>
        </w:rPr>
        <w:t xml:space="preserve"> </w:t>
      </w:r>
      <w:r w:rsidRPr="00972CDF">
        <w:rPr>
          <w:rFonts w:ascii="Times New Roman" w:hAnsi="Times New Roman" w:hint="eastAsia"/>
          <w:sz w:val="28"/>
          <w:szCs w:val="28"/>
        </w:rPr>
        <w:t>ежегодно</w:t>
      </w:r>
      <w:r w:rsidRPr="00972CDF">
        <w:rPr>
          <w:rFonts w:ascii="Times New Roman" w:hAnsi="Times New Roman"/>
          <w:sz w:val="28"/>
          <w:szCs w:val="28"/>
        </w:rPr>
        <w:t xml:space="preserve"> </w:t>
      </w:r>
      <w:r w:rsidRPr="00972CDF">
        <w:rPr>
          <w:rFonts w:ascii="Times New Roman" w:hAnsi="Times New Roman" w:hint="eastAsia"/>
          <w:sz w:val="28"/>
          <w:szCs w:val="28"/>
        </w:rPr>
        <w:t>Правительством</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 xml:space="preserve">. </w:t>
      </w:r>
      <w:r w:rsidRPr="00972CDF">
        <w:rPr>
          <w:rFonts w:ascii="Times New Roman" w:hAnsi="Times New Roman" w:hint="eastAsia"/>
          <w:sz w:val="28"/>
          <w:szCs w:val="28"/>
        </w:rPr>
        <w:t>Медицинская</w:t>
      </w:r>
      <w:r w:rsidRPr="00972CDF">
        <w:rPr>
          <w:rFonts w:ascii="Times New Roman" w:hAnsi="Times New Roman"/>
          <w:sz w:val="28"/>
          <w:szCs w:val="28"/>
        </w:rPr>
        <w:t xml:space="preserve"> </w:t>
      </w:r>
      <w:r w:rsidRPr="00972CDF">
        <w:rPr>
          <w:rFonts w:ascii="Times New Roman" w:hAnsi="Times New Roman" w:hint="eastAsia"/>
          <w:sz w:val="28"/>
          <w:szCs w:val="28"/>
        </w:rPr>
        <w:t>помощь</w:t>
      </w:r>
      <w:r w:rsidRPr="00972CDF">
        <w:rPr>
          <w:rFonts w:ascii="Times New Roman" w:hAnsi="Times New Roman"/>
          <w:sz w:val="28"/>
          <w:szCs w:val="28"/>
        </w:rPr>
        <w:t xml:space="preserve"> </w:t>
      </w:r>
      <w:r w:rsidRPr="00972CDF">
        <w:rPr>
          <w:rFonts w:ascii="Times New Roman" w:hAnsi="Times New Roman" w:hint="eastAsia"/>
          <w:sz w:val="28"/>
          <w:szCs w:val="28"/>
        </w:rPr>
        <w:t>участникам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членам</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страдающим</w:t>
      </w:r>
      <w:r w:rsidRPr="00972CDF">
        <w:rPr>
          <w:rFonts w:ascii="Times New Roman" w:hAnsi="Times New Roman"/>
          <w:sz w:val="28"/>
          <w:szCs w:val="28"/>
        </w:rPr>
        <w:t xml:space="preserve"> </w:t>
      </w:r>
      <w:r w:rsidRPr="00972CDF">
        <w:rPr>
          <w:rFonts w:ascii="Times New Roman" w:hAnsi="Times New Roman" w:hint="eastAsia"/>
          <w:sz w:val="28"/>
          <w:szCs w:val="28"/>
        </w:rPr>
        <w:t>социально</w:t>
      </w:r>
      <w:r w:rsidRPr="00972CDF">
        <w:rPr>
          <w:rFonts w:ascii="Times New Roman" w:hAnsi="Times New Roman"/>
          <w:sz w:val="28"/>
          <w:szCs w:val="28"/>
        </w:rPr>
        <w:t xml:space="preserve"> </w:t>
      </w:r>
      <w:r w:rsidRPr="00972CDF">
        <w:rPr>
          <w:rFonts w:ascii="Times New Roman" w:hAnsi="Times New Roman" w:hint="eastAsia"/>
          <w:sz w:val="28"/>
          <w:szCs w:val="28"/>
        </w:rPr>
        <w:t>значимыми</w:t>
      </w:r>
      <w:r w:rsidRPr="00972CDF">
        <w:rPr>
          <w:rFonts w:ascii="Times New Roman" w:hAnsi="Times New Roman"/>
          <w:sz w:val="28"/>
          <w:szCs w:val="28"/>
        </w:rPr>
        <w:t xml:space="preserve"> </w:t>
      </w:r>
      <w:r w:rsidRPr="00972CDF">
        <w:rPr>
          <w:rFonts w:ascii="Times New Roman" w:hAnsi="Times New Roman" w:hint="eastAsia"/>
          <w:sz w:val="28"/>
          <w:szCs w:val="28"/>
        </w:rPr>
        <w:t>заболеваниями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гражданам</w:t>
      </w:r>
      <w:r w:rsidRPr="00972CDF">
        <w:rPr>
          <w:rFonts w:ascii="Times New Roman" w:hAnsi="Times New Roman"/>
          <w:sz w:val="28"/>
          <w:szCs w:val="28"/>
        </w:rPr>
        <w:t xml:space="preserve">, </w:t>
      </w:r>
      <w:r w:rsidRPr="00972CDF">
        <w:rPr>
          <w:rFonts w:ascii="Times New Roman" w:hAnsi="Times New Roman" w:hint="eastAsia"/>
          <w:sz w:val="28"/>
          <w:szCs w:val="28"/>
        </w:rPr>
        <w:t>страдающим</w:t>
      </w:r>
      <w:r w:rsidRPr="00972CDF">
        <w:rPr>
          <w:rFonts w:ascii="Times New Roman" w:hAnsi="Times New Roman"/>
          <w:sz w:val="28"/>
          <w:szCs w:val="28"/>
        </w:rPr>
        <w:t xml:space="preserve"> </w:t>
      </w:r>
      <w:r w:rsidRPr="00972CDF">
        <w:rPr>
          <w:rFonts w:ascii="Times New Roman" w:hAnsi="Times New Roman" w:hint="eastAsia"/>
          <w:sz w:val="28"/>
          <w:szCs w:val="28"/>
        </w:rPr>
        <w:t>заболеваниями</w:t>
      </w:r>
      <w:r w:rsidRPr="00972CDF">
        <w:rPr>
          <w:rFonts w:ascii="Times New Roman" w:hAnsi="Times New Roman"/>
          <w:sz w:val="28"/>
          <w:szCs w:val="28"/>
        </w:rPr>
        <w:t xml:space="preserve">, </w:t>
      </w:r>
      <w:r w:rsidRPr="00972CDF">
        <w:rPr>
          <w:rFonts w:ascii="Times New Roman" w:hAnsi="Times New Roman" w:hint="eastAsia"/>
          <w:sz w:val="28"/>
          <w:szCs w:val="28"/>
        </w:rPr>
        <w:t>представляю</w:t>
      </w:r>
      <w:r w:rsidRPr="00972CDF">
        <w:rPr>
          <w:rFonts w:ascii="Times New Roman" w:hAnsi="Times New Roman"/>
          <w:sz w:val="28"/>
          <w:szCs w:val="28"/>
        </w:rPr>
        <w:t>щи</w:t>
      </w:r>
      <w:r w:rsidRPr="00972CDF">
        <w:rPr>
          <w:rFonts w:ascii="Times New Roman" w:hAnsi="Times New Roman" w:hint="eastAsia"/>
          <w:sz w:val="28"/>
          <w:szCs w:val="28"/>
        </w:rPr>
        <w:t>ми</w:t>
      </w:r>
      <w:r w:rsidRPr="00972CDF">
        <w:rPr>
          <w:rFonts w:ascii="Times New Roman" w:hAnsi="Times New Roman"/>
          <w:sz w:val="28"/>
          <w:szCs w:val="28"/>
        </w:rPr>
        <w:t xml:space="preserve"> </w:t>
      </w:r>
      <w:r w:rsidRPr="00972CDF">
        <w:rPr>
          <w:rFonts w:ascii="Times New Roman" w:hAnsi="Times New Roman" w:hint="eastAsia"/>
          <w:sz w:val="28"/>
          <w:szCs w:val="28"/>
        </w:rPr>
        <w:t>опасность</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окружающих</w:t>
      </w:r>
      <w:r w:rsidRPr="00972CDF">
        <w:rPr>
          <w:rFonts w:ascii="Times New Roman" w:hAnsi="Times New Roman"/>
          <w:sz w:val="28"/>
          <w:szCs w:val="28"/>
        </w:rPr>
        <w:t xml:space="preserve">, </w:t>
      </w:r>
      <w:r w:rsidRPr="00972CDF">
        <w:rPr>
          <w:rFonts w:ascii="Times New Roman" w:hAnsi="Times New Roman" w:hint="eastAsia"/>
          <w:sz w:val="28"/>
          <w:szCs w:val="28"/>
        </w:rPr>
        <w:t>оказывается</w:t>
      </w:r>
      <w:r w:rsidRPr="00972CDF">
        <w:rPr>
          <w:rFonts w:ascii="Times New Roman" w:hAnsi="Times New Roman"/>
          <w:sz w:val="28"/>
          <w:szCs w:val="28"/>
        </w:rPr>
        <w:t xml:space="preserve"> </w:t>
      </w:r>
      <w:r w:rsidRPr="00972CDF">
        <w:rPr>
          <w:rFonts w:ascii="Times New Roman" w:hAnsi="Times New Roman" w:hint="eastAsia"/>
          <w:sz w:val="28"/>
          <w:szCs w:val="28"/>
        </w:rPr>
        <w:t>также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рамках</w:t>
      </w:r>
      <w:r w:rsidRPr="00972CDF">
        <w:rPr>
          <w:rFonts w:ascii="Times New Roman" w:hAnsi="Times New Roman"/>
          <w:sz w:val="28"/>
          <w:szCs w:val="28"/>
        </w:rPr>
        <w:t xml:space="preserve"> </w:t>
      </w:r>
      <w:r w:rsidRPr="00972CDF">
        <w:rPr>
          <w:rFonts w:ascii="Times New Roman" w:hAnsi="Times New Roman" w:hint="eastAsia"/>
          <w:sz w:val="28"/>
          <w:szCs w:val="28"/>
        </w:rPr>
        <w:t>территориальной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государственных</w:t>
      </w:r>
      <w:r w:rsidRPr="00972CDF">
        <w:rPr>
          <w:rFonts w:ascii="Times New Roman" w:hAnsi="Times New Roman"/>
          <w:sz w:val="28"/>
          <w:szCs w:val="28"/>
        </w:rPr>
        <w:t xml:space="preserve"> </w:t>
      </w:r>
      <w:r w:rsidRPr="00972CDF">
        <w:rPr>
          <w:rFonts w:ascii="Times New Roman" w:hAnsi="Times New Roman" w:hint="eastAsia"/>
          <w:sz w:val="28"/>
          <w:szCs w:val="28"/>
        </w:rPr>
        <w:t>гарантий</w:t>
      </w:r>
      <w:r w:rsidRPr="00972CDF">
        <w:rPr>
          <w:rFonts w:ascii="Times New Roman" w:hAnsi="Times New Roman"/>
          <w:sz w:val="28"/>
          <w:szCs w:val="28"/>
        </w:rPr>
        <w:t xml:space="preserve"> </w:t>
      </w:r>
      <w:r w:rsidRPr="00972CDF">
        <w:rPr>
          <w:rFonts w:ascii="Times New Roman" w:hAnsi="Times New Roman" w:hint="eastAsia"/>
          <w:sz w:val="28"/>
          <w:szCs w:val="28"/>
        </w:rPr>
        <w:t>бесплатного</w:t>
      </w:r>
      <w:r w:rsidRPr="00972CDF">
        <w:rPr>
          <w:rFonts w:ascii="Times New Roman" w:hAnsi="Times New Roman"/>
          <w:sz w:val="28"/>
          <w:szCs w:val="28"/>
        </w:rPr>
        <w:t xml:space="preserve"> </w:t>
      </w:r>
      <w:r w:rsidRPr="00972CDF">
        <w:rPr>
          <w:rFonts w:ascii="Times New Roman" w:hAnsi="Times New Roman" w:hint="eastAsia"/>
          <w:sz w:val="28"/>
          <w:szCs w:val="28"/>
        </w:rPr>
        <w:t>оказания</w:t>
      </w:r>
      <w:r w:rsidRPr="00972CDF">
        <w:rPr>
          <w:rFonts w:ascii="Times New Roman" w:hAnsi="Times New Roman"/>
          <w:sz w:val="28"/>
          <w:szCs w:val="28"/>
        </w:rPr>
        <w:t xml:space="preserve"> </w:t>
      </w:r>
      <w:r w:rsidRPr="00972CDF">
        <w:rPr>
          <w:rFonts w:ascii="Times New Roman" w:hAnsi="Times New Roman" w:hint="eastAsia"/>
          <w:sz w:val="28"/>
          <w:szCs w:val="28"/>
        </w:rPr>
        <w:t>гражданам</w:t>
      </w:r>
      <w:r w:rsidRPr="00972CDF">
        <w:rPr>
          <w:rFonts w:ascii="Times New Roman" w:hAnsi="Times New Roman"/>
          <w:sz w:val="28"/>
          <w:szCs w:val="28"/>
        </w:rPr>
        <w:t xml:space="preserve"> </w:t>
      </w:r>
      <w:r w:rsidRPr="00972CDF">
        <w:rPr>
          <w:rFonts w:ascii="Times New Roman" w:hAnsi="Times New Roman" w:hint="eastAsia"/>
          <w:sz w:val="28"/>
          <w:szCs w:val="28"/>
        </w:rPr>
        <w:t>медицинской</w:t>
      </w:r>
      <w:r w:rsidRPr="00972CDF">
        <w:rPr>
          <w:rFonts w:ascii="Times New Roman" w:hAnsi="Times New Roman"/>
          <w:sz w:val="28"/>
          <w:szCs w:val="28"/>
        </w:rPr>
        <w:t xml:space="preserve"> </w:t>
      </w:r>
      <w:r w:rsidRPr="00972CDF">
        <w:rPr>
          <w:rFonts w:ascii="Times New Roman" w:hAnsi="Times New Roman" w:hint="eastAsia"/>
          <w:sz w:val="28"/>
          <w:szCs w:val="28"/>
        </w:rPr>
        <w:t>помощи</w:t>
      </w:r>
      <w:r w:rsidR="00860290"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Система</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представлена</w:t>
      </w:r>
      <w:r w:rsidRPr="00972CDF">
        <w:rPr>
          <w:rFonts w:ascii="Times New Roman" w:hAnsi="Times New Roman"/>
          <w:sz w:val="28"/>
          <w:szCs w:val="28"/>
        </w:rPr>
        <w:t xml:space="preserve"> </w:t>
      </w:r>
      <w:r w:rsidRPr="00972CDF">
        <w:rPr>
          <w:rFonts w:ascii="Times New Roman" w:hAnsi="Times New Roman" w:hint="eastAsia"/>
          <w:sz w:val="28"/>
          <w:szCs w:val="28"/>
        </w:rPr>
        <w:t>развитой</w:t>
      </w:r>
      <w:r w:rsidRPr="00972CDF">
        <w:rPr>
          <w:rFonts w:ascii="Times New Roman" w:hAnsi="Times New Roman"/>
          <w:sz w:val="28"/>
          <w:szCs w:val="28"/>
        </w:rPr>
        <w:t xml:space="preserve"> </w:t>
      </w:r>
      <w:r w:rsidRPr="00972CDF">
        <w:rPr>
          <w:rFonts w:ascii="Times New Roman" w:hAnsi="Times New Roman" w:hint="eastAsia"/>
          <w:sz w:val="28"/>
          <w:szCs w:val="28"/>
        </w:rPr>
        <w:t>сетью</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различных</w:t>
      </w:r>
      <w:r w:rsidRPr="00972CDF">
        <w:rPr>
          <w:rFonts w:ascii="Times New Roman" w:hAnsi="Times New Roman"/>
          <w:sz w:val="28"/>
          <w:szCs w:val="28"/>
        </w:rPr>
        <w:t xml:space="preserve"> </w:t>
      </w:r>
      <w:r w:rsidRPr="00972CDF">
        <w:rPr>
          <w:rFonts w:ascii="Times New Roman" w:hAnsi="Times New Roman" w:hint="eastAsia"/>
          <w:sz w:val="28"/>
          <w:szCs w:val="28"/>
        </w:rPr>
        <w:t>типов</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видов</w:t>
      </w:r>
      <w:r w:rsidRPr="00972CDF">
        <w:rPr>
          <w:rFonts w:ascii="Times New Roman" w:hAnsi="Times New Roman"/>
          <w:sz w:val="28"/>
          <w:szCs w:val="28"/>
        </w:rPr>
        <w:t>.</w:t>
      </w:r>
    </w:p>
    <w:p w:rsidR="003E6ADE" w:rsidRPr="00972CDF" w:rsidRDefault="003E6ADE" w:rsidP="00751071">
      <w:pPr>
        <w:suppressAutoHyphens/>
        <w:spacing w:line="314" w:lineRule="exact"/>
        <w:ind w:firstLine="709"/>
        <w:jc w:val="both"/>
        <w:rPr>
          <w:rFonts w:ascii="Times New Roman" w:hAnsi="Times New Roman"/>
          <w:sz w:val="28"/>
          <w:szCs w:val="28"/>
        </w:rPr>
      </w:pPr>
      <w:r w:rsidRPr="00972CDF">
        <w:rPr>
          <w:rFonts w:ascii="Times New Roman" w:hAnsi="Times New Roman"/>
          <w:sz w:val="28"/>
          <w:szCs w:val="28"/>
        </w:rPr>
        <w:t xml:space="preserve">Система дошкольного образования Иркутской области представлена дошкольными образовательными организациями </w:t>
      </w:r>
      <w:proofErr w:type="spellStart"/>
      <w:r w:rsidRPr="00972CDF">
        <w:rPr>
          <w:rFonts w:ascii="Times New Roman" w:hAnsi="Times New Roman"/>
          <w:sz w:val="28"/>
          <w:szCs w:val="28"/>
        </w:rPr>
        <w:t>общеразвивающего</w:t>
      </w:r>
      <w:proofErr w:type="spellEnd"/>
      <w:r w:rsidRPr="00972CDF">
        <w:rPr>
          <w:rFonts w:ascii="Times New Roman" w:hAnsi="Times New Roman"/>
          <w:sz w:val="28"/>
          <w:szCs w:val="28"/>
        </w:rPr>
        <w:t xml:space="preserve"> назначения, с приоритетным осуществлением одного или нескольких направлений в развитии ребенка, что позволяет учитывать социальный заказ общества на воспитание, обучение и развитие детей.</w:t>
      </w:r>
    </w:p>
    <w:p w:rsidR="003E6ADE" w:rsidRPr="00972CDF" w:rsidRDefault="003E6ADE" w:rsidP="00751071">
      <w:pPr>
        <w:suppressAutoHyphens/>
        <w:spacing w:line="314" w:lineRule="exact"/>
        <w:ind w:firstLine="709"/>
        <w:jc w:val="both"/>
        <w:rPr>
          <w:rFonts w:ascii="Times New Roman" w:hAnsi="Times New Roman"/>
          <w:sz w:val="28"/>
          <w:szCs w:val="28"/>
        </w:rPr>
      </w:pPr>
      <w:r w:rsidRPr="00972CDF">
        <w:rPr>
          <w:rFonts w:ascii="Times New Roman" w:hAnsi="Times New Roman"/>
          <w:sz w:val="28"/>
          <w:szCs w:val="28"/>
        </w:rPr>
        <w:t>У</w:t>
      </w:r>
      <w:r w:rsidRPr="00972CDF">
        <w:rPr>
          <w:rFonts w:ascii="Times New Roman" w:hAnsi="Times New Roman" w:hint="eastAsia"/>
          <w:sz w:val="28"/>
          <w:szCs w:val="28"/>
        </w:rPr>
        <w:t>частники</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члены</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могут</w:t>
      </w:r>
      <w:r w:rsidRPr="00972CDF">
        <w:rPr>
          <w:rFonts w:ascii="Times New Roman" w:hAnsi="Times New Roman"/>
          <w:sz w:val="28"/>
          <w:szCs w:val="28"/>
        </w:rPr>
        <w:t xml:space="preserve"> </w:t>
      </w:r>
      <w:r w:rsidRPr="00972CDF">
        <w:rPr>
          <w:rFonts w:ascii="Times New Roman" w:hAnsi="Times New Roman" w:hint="eastAsia"/>
          <w:sz w:val="28"/>
          <w:szCs w:val="28"/>
        </w:rPr>
        <w:t>обратиться</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предоставлением</w:t>
      </w:r>
      <w:r w:rsidRPr="00972CDF">
        <w:rPr>
          <w:rFonts w:ascii="Times New Roman" w:hAnsi="Times New Roman"/>
          <w:sz w:val="28"/>
          <w:szCs w:val="28"/>
        </w:rPr>
        <w:t xml:space="preserve"> </w:t>
      </w:r>
      <w:r w:rsidRPr="00972CDF">
        <w:rPr>
          <w:rFonts w:ascii="Times New Roman" w:hAnsi="Times New Roman" w:hint="eastAsia"/>
          <w:sz w:val="28"/>
          <w:szCs w:val="28"/>
        </w:rPr>
        <w:t>услуг</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дошкольные</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образовательные</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общеобразовательные</w:t>
      </w:r>
      <w:r w:rsidRPr="00972CDF">
        <w:rPr>
          <w:rFonts w:ascii="Times New Roman" w:hAnsi="Times New Roman"/>
          <w:sz w:val="28"/>
          <w:szCs w:val="28"/>
        </w:rPr>
        <w:t xml:space="preserve"> </w:t>
      </w:r>
      <w:r w:rsidRPr="00972CDF">
        <w:rPr>
          <w:rFonts w:ascii="Times New Roman" w:hAnsi="Times New Roman" w:hint="eastAsia"/>
          <w:sz w:val="28"/>
          <w:szCs w:val="28"/>
        </w:rPr>
        <w:t xml:space="preserve">организации </w:t>
      </w:r>
      <w:r w:rsidRPr="00972CDF">
        <w:rPr>
          <w:rFonts w:ascii="Times New Roman" w:hAnsi="Times New Roman"/>
          <w:sz w:val="28"/>
          <w:szCs w:val="28"/>
        </w:rPr>
        <w:t>н</w:t>
      </w:r>
      <w:r w:rsidRPr="00972CDF">
        <w:rPr>
          <w:rFonts w:ascii="Times New Roman" w:hAnsi="Times New Roman" w:hint="eastAsia"/>
          <w:sz w:val="28"/>
          <w:szCs w:val="28"/>
        </w:rPr>
        <w:t>а</w:t>
      </w:r>
      <w:r w:rsidRPr="00972CDF">
        <w:rPr>
          <w:rFonts w:ascii="Times New Roman" w:hAnsi="Times New Roman"/>
          <w:sz w:val="28"/>
          <w:szCs w:val="28"/>
        </w:rPr>
        <w:t xml:space="preserve"> </w:t>
      </w:r>
      <w:r w:rsidRPr="00972CDF">
        <w:rPr>
          <w:rFonts w:ascii="Times New Roman" w:hAnsi="Times New Roman" w:hint="eastAsia"/>
          <w:sz w:val="28"/>
          <w:szCs w:val="28"/>
        </w:rPr>
        <w:t>общих</w:t>
      </w:r>
      <w:r w:rsidRPr="00972CDF">
        <w:rPr>
          <w:rFonts w:ascii="Times New Roman" w:hAnsi="Times New Roman"/>
          <w:sz w:val="28"/>
          <w:szCs w:val="28"/>
        </w:rPr>
        <w:t xml:space="preserve"> </w:t>
      </w:r>
      <w:r w:rsidRPr="00972CDF">
        <w:rPr>
          <w:rFonts w:ascii="Times New Roman" w:hAnsi="Times New Roman" w:hint="eastAsia"/>
          <w:sz w:val="28"/>
          <w:szCs w:val="28"/>
        </w:rPr>
        <w:t>основаниях</w:t>
      </w:r>
      <w:r w:rsidRPr="00972CDF">
        <w:rPr>
          <w:rFonts w:ascii="Times New Roman" w:hAnsi="Times New Roman"/>
          <w:sz w:val="28"/>
          <w:szCs w:val="28"/>
        </w:rPr>
        <w:t xml:space="preserve"> с гражданами Российской Федерации.</w:t>
      </w:r>
    </w:p>
    <w:p w:rsidR="003E6ADE" w:rsidRPr="00972CDF" w:rsidRDefault="003E6ADE" w:rsidP="00751071">
      <w:pPr>
        <w:suppressAutoHyphens/>
        <w:spacing w:line="314" w:lineRule="exact"/>
        <w:ind w:firstLine="709"/>
        <w:jc w:val="both"/>
        <w:rPr>
          <w:rFonts w:ascii="Times New Roman" w:hAnsi="Times New Roman"/>
          <w:sz w:val="28"/>
          <w:szCs w:val="28"/>
        </w:rPr>
      </w:pPr>
      <w:r w:rsidRPr="00972CDF">
        <w:rPr>
          <w:rFonts w:ascii="Times New Roman" w:hAnsi="Times New Roman"/>
          <w:sz w:val="28"/>
          <w:szCs w:val="28"/>
        </w:rPr>
        <w:t xml:space="preserve">В Иркутской области сосредоточен один из самых крупных среди восточных регионов Российской Федерации научный потенциал. Он включает </w:t>
      </w:r>
      <w:r w:rsidRPr="00972CDF">
        <w:rPr>
          <w:rFonts w:ascii="Times New Roman" w:hAnsi="Times New Roman"/>
          <w:sz w:val="28"/>
          <w:szCs w:val="28"/>
        </w:rPr>
        <w:br/>
        <w:t xml:space="preserve">9 академических институтов Иркутского научного центра Сибирского отделения Российской академии наук, 5 институтов </w:t>
      </w:r>
      <w:proofErr w:type="spellStart"/>
      <w:r w:rsidRPr="00972CDF">
        <w:rPr>
          <w:rFonts w:ascii="Times New Roman" w:hAnsi="Times New Roman"/>
          <w:sz w:val="28"/>
          <w:szCs w:val="28"/>
        </w:rPr>
        <w:t>Восточно-Сибирского</w:t>
      </w:r>
      <w:proofErr w:type="spellEnd"/>
      <w:r w:rsidRPr="00972CDF">
        <w:rPr>
          <w:rFonts w:ascii="Times New Roman" w:hAnsi="Times New Roman"/>
          <w:sz w:val="28"/>
          <w:szCs w:val="28"/>
        </w:rPr>
        <w:t xml:space="preserve"> научного центра Сибирского отделения Российской Академии медицинских </w:t>
      </w:r>
      <w:r w:rsidRPr="00972CDF">
        <w:rPr>
          <w:rFonts w:ascii="Times New Roman" w:hAnsi="Times New Roman"/>
          <w:sz w:val="28"/>
          <w:szCs w:val="28"/>
        </w:rPr>
        <w:lastRenderedPageBreak/>
        <w:t>наук, научно-исследовательские организации сельскохозяйственного направления, более 20 прикладных научно-исследовательских и проектных институтов.</w:t>
      </w:r>
    </w:p>
    <w:p w:rsidR="003E6ADE" w:rsidRPr="00972CDF" w:rsidRDefault="003E6ADE" w:rsidP="00751071">
      <w:pPr>
        <w:suppressAutoHyphens/>
        <w:spacing w:line="314" w:lineRule="exact"/>
        <w:ind w:firstLine="709"/>
        <w:jc w:val="both"/>
        <w:rPr>
          <w:rFonts w:ascii="Times New Roman" w:hAnsi="Times New Roman"/>
          <w:sz w:val="28"/>
          <w:szCs w:val="28"/>
        </w:rPr>
      </w:pPr>
      <w:r w:rsidRPr="00972CDF">
        <w:rPr>
          <w:rFonts w:ascii="Times New Roman" w:hAnsi="Times New Roman" w:hint="eastAsia"/>
          <w:sz w:val="28"/>
          <w:szCs w:val="28"/>
        </w:rPr>
        <w:t>Прием</w:t>
      </w:r>
      <w:r w:rsidRPr="00972CDF">
        <w:rPr>
          <w:rFonts w:ascii="Times New Roman" w:hAnsi="Times New Roman"/>
          <w:sz w:val="28"/>
          <w:szCs w:val="28"/>
        </w:rPr>
        <w:t xml:space="preserve"> на целевое обучение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счет</w:t>
      </w:r>
      <w:r w:rsidRPr="00972CDF">
        <w:rPr>
          <w:rFonts w:ascii="Times New Roman" w:hAnsi="Times New Roman"/>
          <w:sz w:val="28"/>
          <w:szCs w:val="28"/>
        </w:rPr>
        <w:t xml:space="preserve">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местных</w:t>
      </w:r>
      <w:r w:rsidRPr="00972CDF">
        <w:rPr>
          <w:rFonts w:ascii="Times New Roman" w:hAnsi="Times New Roman"/>
          <w:sz w:val="28"/>
          <w:szCs w:val="28"/>
        </w:rPr>
        <w:t xml:space="preserve"> </w:t>
      </w:r>
      <w:r w:rsidRPr="00972CDF">
        <w:rPr>
          <w:rFonts w:ascii="Times New Roman" w:hAnsi="Times New Roman" w:hint="eastAsia"/>
          <w:sz w:val="28"/>
          <w:szCs w:val="28"/>
        </w:rPr>
        <w:t>бюджетов</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образовательным</w:t>
      </w:r>
      <w:r w:rsidRPr="00972CDF">
        <w:rPr>
          <w:rFonts w:ascii="Times New Roman" w:hAnsi="Times New Roman"/>
          <w:sz w:val="28"/>
          <w:szCs w:val="28"/>
        </w:rPr>
        <w:t xml:space="preserve"> </w:t>
      </w:r>
      <w:r w:rsidRPr="00972CDF">
        <w:rPr>
          <w:rFonts w:ascii="Times New Roman" w:hAnsi="Times New Roman" w:hint="eastAsia"/>
          <w:sz w:val="28"/>
          <w:szCs w:val="28"/>
        </w:rPr>
        <w:t>программам</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учетом</w:t>
      </w:r>
      <w:r w:rsidRPr="00972CDF">
        <w:rPr>
          <w:rFonts w:ascii="Times New Roman" w:hAnsi="Times New Roman"/>
          <w:sz w:val="28"/>
          <w:szCs w:val="28"/>
        </w:rPr>
        <w:t xml:space="preserve"> </w:t>
      </w:r>
      <w:r w:rsidRPr="00972CDF">
        <w:rPr>
          <w:rFonts w:ascii="Times New Roman" w:hAnsi="Times New Roman" w:hint="eastAsia"/>
          <w:sz w:val="28"/>
          <w:szCs w:val="28"/>
        </w:rPr>
        <w:t>специальностей</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направлений</w:t>
      </w:r>
      <w:r w:rsidRPr="00972CDF">
        <w:rPr>
          <w:rFonts w:ascii="Times New Roman" w:hAnsi="Times New Roman"/>
          <w:sz w:val="28"/>
          <w:szCs w:val="28"/>
        </w:rPr>
        <w:t xml:space="preserve"> </w:t>
      </w:r>
      <w:r w:rsidRPr="00972CDF">
        <w:rPr>
          <w:rFonts w:ascii="Times New Roman" w:hAnsi="Times New Roman" w:hint="eastAsia"/>
          <w:sz w:val="28"/>
          <w:szCs w:val="28"/>
        </w:rPr>
        <w:t>подготовки</w:t>
      </w:r>
      <w:r w:rsidRPr="00972CDF">
        <w:rPr>
          <w:rFonts w:ascii="Times New Roman" w:hAnsi="Times New Roman"/>
          <w:sz w:val="28"/>
          <w:szCs w:val="28"/>
        </w:rPr>
        <w:t xml:space="preserve">, </w:t>
      </w:r>
      <w:r w:rsidRPr="00972CDF">
        <w:rPr>
          <w:rFonts w:ascii="Times New Roman" w:hAnsi="Times New Roman" w:hint="eastAsia"/>
          <w:sz w:val="28"/>
          <w:szCs w:val="28"/>
        </w:rPr>
        <w:t>наиболее</w:t>
      </w:r>
      <w:r w:rsidRPr="00972CDF">
        <w:rPr>
          <w:rFonts w:ascii="Times New Roman" w:hAnsi="Times New Roman"/>
          <w:sz w:val="28"/>
          <w:szCs w:val="28"/>
        </w:rPr>
        <w:t xml:space="preserve"> </w:t>
      </w:r>
      <w:r w:rsidRPr="00972CDF">
        <w:rPr>
          <w:rFonts w:ascii="Times New Roman" w:hAnsi="Times New Roman" w:hint="eastAsia"/>
          <w:sz w:val="28"/>
          <w:szCs w:val="28"/>
        </w:rPr>
        <w:t>востребованных</w:t>
      </w:r>
      <w:r w:rsidRPr="00972CDF">
        <w:rPr>
          <w:rFonts w:ascii="Times New Roman" w:hAnsi="Times New Roman"/>
          <w:sz w:val="28"/>
          <w:szCs w:val="28"/>
        </w:rPr>
        <w:t xml:space="preserve"> </w:t>
      </w:r>
      <w:r w:rsidRPr="00972CDF">
        <w:rPr>
          <w:rFonts w:ascii="Times New Roman" w:hAnsi="Times New Roman" w:hint="eastAsia"/>
          <w:sz w:val="28"/>
          <w:szCs w:val="28"/>
        </w:rPr>
        <w:t>экономикой</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не предусмотрен. О</w:t>
      </w:r>
      <w:r w:rsidRPr="00972CDF">
        <w:rPr>
          <w:rFonts w:ascii="Times New Roman" w:hAnsi="Times New Roman" w:hint="eastAsia"/>
          <w:sz w:val="28"/>
          <w:szCs w:val="28"/>
        </w:rPr>
        <w:t>бучение</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образовательным</w:t>
      </w:r>
      <w:r w:rsidRPr="00972CDF">
        <w:rPr>
          <w:rFonts w:ascii="Times New Roman" w:hAnsi="Times New Roman"/>
          <w:sz w:val="28"/>
          <w:szCs w:val="28"/>
        </w:rPr>
        <w:t xml:space="preserve"> </w:t>
      </w:r>
      <w:r w:rsidRPr="00972CDF">
        <w:rPr>
          <w:rFonts w:ascii="Times New Roman" w:hAnsi="Times New Roman" w:hint="eastAsia"/>
          <w:sz w:val="28"/>
          <w:szCs w:val="28"/>
        </w:rPr>
        <w:t>программам</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 осуществляется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соответствии</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законодательством</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w:t>
      </w:r>
    </w:p>
    <w:p w:rsidR="003E6ADE" w:rsidRPr="00972CDF" w:rsidRDefault="003E6ADE" w:rsidP="00751071">
      <w:pPr>
        <w:suppressAutoHyphens/>
        <w:spacing w:line="314" w:lineRule="exact"/>
        <w:ind w:firstLine="709"/>
        <w:jc w:val="both"/>
        <w:rPr>
          <w:rFonts w:ascii="Times New Roman" w:hAnsi="Times New Roman"/>
          <w:sz w:val="28"/>
          <w:szCs w:val="28"/>
        </w:rPr>
      </w:pPr>
      <w:proofErr w:type="gramStart"/>
      <w:r w:rsidRPr="00972CDF">
        <w:rPr>
          <w:rFonts w:ascii="Times New Roman" w:hAnsi="Times New Roman"/>
          <w:sz w:val="28"/>
          <w:szCs w:val="28"/>
        </w:rPr>
        <w:t xml:space="preserve">В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выявления</w:t>
      </w:r>
      <w:r w:rsidRPr="00972CDF">
        <w:rPr>
          <w:rFonts w:ascii="Times New Roman" w:hAnsi="Times New Roman"/>
          <w:sz w:val="28"/>
          <w:szCs w:val="28"/>
        </w:rPr>
        <w:t xml:space="preserve"> </w:t>
      </w:r>
      <w:r w:rsidRPr="00972CDF">
        <w:rPr>
          <w:rFonts w:ascii="Times New Roman" w:hAnsi="Times New Roman" w:hint="eastAsia"/>
          <w:sz w:val="28"/>
          <w:szCs w:val="28"/>
        </w:rPr>
        <w:t>наиболее</w:t>
      </w:r>
      <w:r w:rsidRPr="00972CDF">
        <w:rPr>
          <w:rFonts w:ascii="Times New Roman" w:hAnsi="Times New Roman"/>
          <w:sz w:val="28"/>
          <w:szCs w:val="28"/>
        </w:rPr>
        <w:t xml:space="preserve"> </w:t>
      </w:r>
      <w:r w:rsidRPr="00972CDF">
        <w:rPr>
          <w:rFonts w:ascii="Times New Roman" w:hAnsi="Times New Roman" w:hint="eastAsia"/>
          <w:sz w:val="28"/>
          <w:szCs w:val="28"/>
        </w:rPr>
        <w:t>актуальных</w:t>
      </w:r>
      <w:r w:rsidRPr="00972CDF">
        <w:rPr>
          <w:rFonts w:ascii="Times New Roman" w:hAnsi="Times New Roman"/>
          <w:sz w:val="28"/>
          <w:szCs w:val="28"/>
        </w:rPr>
        <w:t xml:space="preserve"> </w:t>
      </w:r>
      <w:r w:rsidRPr="00972CDF">
        <w:rPr>
          <w:rFonts w:ascii="Times New Roman" w:hAnsi="Times New Roman" w:hint="eastAsia"/>
          <w:sz w:val="28"/>
          <w:szCs w:val="28"/>
        </w:rPr>
        <w:t>научных</w:t>
      </w:r>
      <w:r w:rsidRPr="00972CDF">
        <w:rPr>
          <w:rFonts w:ascii="Times New Roman" w:hAnsi="Times New Roman"/>
          <w:sz w:val="28"/>
          <w:szCs w:val="28"/>
        </w:rPr>
        <w:t xml:space="preserve">, </w:t>
      </w:r>
      <w:r w:rsidRPr="00972CDF">
        <w:rPr>
          <w:rFonts w:ascii="Times New Roman" w:hAnsi="Times New Roman" w:hint="eastAsia"/>
          <w:sz w:val="28"/>
          <w:szCs w:val="28"/>
        </w:rPr>
        <w:t>научно</w:t>
      </w:r>
      <w:r w:rsidRPr="00972CDF">
        <w:rPr>
          <w:rFonts w:ascii="Times New Roman" w:hAnsi="Times New Roman"/>
          <w:sz w:val="28"/>
          <w:szCs w:val="28"/>
        </w:rPr>
        <w:t>-</w:t>
      </w:r>
      <w:r w:rsidRPr="00972CDF">
        <w:rPr>
          <w:rFonts w:ascii="Times New Roman" w:hAnsi="Times New Roman" w:hint="eastAsia"/>
          <w:sz w:val="28"/>
          <w:szCs w:val="28"/>
        </w:rPr>
        <w:t>технических</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инновационных</w:t>
      </w:r>
      <w:r w:rsidRPr="00972CDF">
        <w:rPr>
          <w:rFonts w:ascii="Times New Roman" w:hAnsi="Times New Roman"/>
          <w:sz w:val="28"/>
          <w:szCs w:val="28"/>
        </w:rPr>
        <w:t xml:space="preserve"> </w:t>
      </w:r>
      <w:r w:rsidRPr="00972CDF">
        <w:rPr>
          <w:rFonts w:ascii="Times New Roman" w:hAnsi="Times New Roman" w:hint="eastAsia"/>
          <w:sz w:val="28"/>
          <w:szCs w:val="28"/>
        </w:rPr>
        <w:t>исследований</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завершенных</w:t>
      </w:r>
      <w:r w:rsidRPr="00972CDF">
        <w:rPr>
          <w:rFonts w:ascii="Times New Roman" w:hAnsi="Times New Roman"/>
          <w:sz w:val="28"/>
          <w:szCs w:val="28"/>
        </w:rPr>
        <w:t xml:space="preserve"> </w:t>
      </w:r>
      <w:r w:rsidRPr="00972CDF">
        <w:rPr>
          <w:rFonts w:ascii="Times New Roman" w:hAnsi="Times New Roman" w:hint="eastAsia"/>
          <w:sz w:val="28"/>
          <w:szCs w:val="28"/>
        </w:rPr>
        <w:t>разработок</w:t>
      </w:r>
      <w:r w:rsidRPr="00972CDF">
        <w:rPr>
          <w:rFonts w:ascii="Times New Roman" w:hAnsi="Times New Roman"/>
          <w:sz w:val="28"/>
          <w:szCs w:val="28"/>
        </w:rPr>
        <w:t xml:space="preserve">, </w:t>
      </w:r>
      <w:r w:rsidRPr="00972CDF">
        <w:rPr>
          <w:rFonts w:ascii="Times New Roman" w:hAnsi="Times New Roman" w:hint="eastAsia"/>
          <w:sz w:val="28"/>
          <w:szCs w:val="28"/>
        </w:rPr>
        <w:t>вносящих</w:t>
      </w:r>
      <w:r w:rsidRPr="00972CDF">
        <w:rPr>
          <w:rFonts w:ascii="Times New Roman" w:hAnsi="Times New Roman"/>
          <w:sz w:val="28"/>
          <w:szCs w:val="28"/>
        </w:rPr>
        <w:t xml:space="preserve"> </w:t>
      </w:r>
      <w:r w:rsidRPr="00972CDF">
        <w:rPr>
          <w:rFonts w:ascii="Times New Roman" w:hAnsi="Times New Roman" w:hint="eastAsia"/>
          <w:sz w:val="28"/>
          <w:szCs w:val="28"/>
        </w:rPr>
        <w:t>значительный</w:t>
      </w:r>
      <w:r w:rsidRPr="00972CDF">
        <w:rPr>
          <w:rFonts w:ascii="Times New Roman" w:hAnsi="Times New Roman"/>
          <w:sz w:val="28"/>
          <w:szCs w:val="28"/>
        </w:rPr>
        <w:t xml:space="preserve"> </w:t>
      </w:r>
      <w:r w:rsidRPr="00972CDF">
        <w:rPr>
          <w:rFonts w:ascii="Times New Roman" w:hAnsi="Times New Roman" w:hint="eastAsia"/>
          <w:sz w:val="28"/>
          <w:szCs w:val="28"/>
        </w:rPr>
        <w:t>вклад</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развитие</w:t>
      </w:r>
      <w:r w:rsidRPr="00972CDF">
        <w:rPr>
          <w:rFonts w:ascii="Times New Roman" w:hAnsi="Times New Roman"/>
          <w:sz w:val="28"/>
          <w:szCs w:val="28"/>
        </w:rPr>
        <w:t xml:space="preserve"> </w:t>
      </w:r>
      <w:r w:rsidRPr="00972CDF">
        <w:rPr>
          <w:rFonts w:ascii="Times New Roman" w:hAnsi="Times New Roman" w:hint="eastAsia"/>
          <w:sz w:val="28"/>
          <w:szCs w:val="28"/>
        </w:rPr>
        <w:t>науки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техники</w:t>
      </w:r>
      <w:r w:rsidRPr="00972CDF">
        <w:rPr>
          <w:rFonts w:ascii="Times New Roman" w:hAnsi="Times New Roman"/>
          <w:sz w:val="28"/>
          <w:szCs w:val="28"/>
        </w:rPr>
        <w:t xml:space="preserve">, </w:t>
      </w:r>
      <w:r w:rsidRPr="00972CDF">
        <w:rPr>
          <w:rFonts w:ascii="Times New Roman" w:hAnsi="Times New Roman" w:hint="eastAsia"/>
          <w:sz w:val="28"/>
          <w:szCs w:val="28"/>
        </w:rPr>
        <w:t>получивших</w:t>
      </w:r>
      <w:r w:rsidRPr="00972CDF">
        <w:rPr>
          <w:rFonts w:ascii="Times New Roman" w:hAnsi="Times New Roman"/>
          <w:sz w:val="28"/>
          <w:szCs w:val="28"/>
        </w:rPr>
        <w:t xml:space="preserve"> </w:t>
      </w:r>
      <w:r w:rsidRPr="00972CDF">
        <w:rPr>
          <w:rFonts w:ascii="Times New Roman" w:hAnsi="Times New Roman" w:hint="eastAsia"/>
          <w:sz w:val="28"/>
          <w:szCs w:val="28"/>
        </w:rPr>
        <w:t>признание</w:t>
      </w:r>
      <w:r w:rsidRPr="00972CDF">
        <w:rPr>
          <w:rFonts w:ascii="Times New Roman" w:hAnsi="Times New Roman"/>
          <w:sz w:val="28"/>
          <w:szCs w:val="28"/>
        </w:rPr>
        <w:t xml:space="preserve"> </w:t>
      </w:r>
      <w:r w:rsidRPr="00972CDF">
        <w:rPr>
          <w:rFonts w:ascii="Times New Roman" w:hAnsi="Times New Roman" w:hint="eastAsia"/>
          <w:sz w:val="28"/>
          <w:szCs w:val="28"/>
        </w:rPr>
        <w:t>общественности</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решение</w:t>
      </w:r>
      <w:r w:rsidRPr="00972CDF">
        <w:rPr>
          <w:rFonts w:ascii="Times New Roman" w:hAnsi="Times New Roman"/>
          <w:sz w:val="28"/>
          <w:szCs w:val="28"/>
        </w:rPr>
        <w:t xml:space="preserve"> </w:t>
      </w:r>
      <w:r w:rsidRPr="00972CDF">
        <w:rPr>
          <w:rFonts w:ascii="Times New Roman" w:hAnsi="Times New Roman" w:hint="eastAsia"/>
          <w:sz w:val="28"/>
          <w:szCs w:val="28"/>
        </w:rPr>
        <w:t>социально</w:t>
      </w:r>
      <w:r w:rsidRPr="00972CDF">
        <w:rPr>
          <w:rFonts w:ascii="Times New Roman" w:hAnsi="Times New Roman"/>
          <w:sz w:val="28"/>
          <w:szCs w:val="28"/>
        </w:rPr>
        <w:t>-</w:t>
      </w:r>
      <w:r w:rsidRPr="00972CDF">
        <w:rPr>
          <w:rFonts w:ascii="Times New Roman" w:hAnsi="Times New Roman" w:hint="eastAsia"/>
          <w:sz w:val="28"/>
          <w:szCs w:val="28"/>
        </w:rPr>
        <w:t>экономических</w:t>
      </w:r>
      <w:r w:rsidRPr="00972CDF">
        <w:rPr>
          <w:rFonts w:ascii="Times New Roman" w:hAnsi="Times New Roman"/>
          <w:sz w:val="28"/>
          <w:szCs w:val="28"/>
        </w:rPr>
        <w:t xml:space="preserve"> </w:t>
      </w:r>
      <w:r w:rsidRPr="00972CDF">
        <w:rPr>
          <w:rFonts w:ascii="Times New Roman" w:hAnsi="Times New Roman" w:hint="eastAsia"/>
          <w:sz w:val="28"/>
          <w:szCs w:val="28"/>
        </w:rPr>
        <w:t>проблем</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п</w:t>
      </w:r>
      <w:r w:rsidRPr="00972CDF">
        <w:rPr>
          <w:rFonts w:ascii="Times New Roman" w:hAnsi="Times New Roman" w:hint="eastAsia"/>
          <w:sz w:val="28"/>
          <w:szCs w:val="28"/>
        </w:rPr>
        <w:t>ров</w:t>
      </w:r>
      <w:r w:rsidRPr="00972CDF">
        <w:rPr>
          <w:rFonts w:ascii="Times New Roman" w:hAnsi="Times New Roman"/>
          <w:sz w:val="28"/>
          <w:szCs w:val="28"/>
        </w:rPr>
        <w:t xml:space="preserve">одится </w:t>
      </w:r>
      <w:r w:rsidRPr="00972CDF">
        <w:rPr>
          <w:rFonts w:ascii="Times New Roman" w:hAnsi="Times New Roman" w:hint="eastAsia"/>
          <w:sz w:val="28"/>
          <w:szCs w:val="28"/>
        </w:rPr>
        <w:t>областно</w:t>
      </w:r>
      <w:r w:rsidRPr="00972CDF">
        <w:rPr>
          <w:rFonts w:ascii="Times New Roman" w:hAnsi="Times New Roman"/>
          <w:sz w:val="28"/>
          <w:szCs w:val="28"/>
        </w:rPr>
        <w:t xml:space="preserve">й </w:t>
      </w:r>
      <w:r w:rsidRPr="00972CDF">
        <w:rPr>
          <w:rFonts w:ascii="Times New Roman" w:hAnsi="Times New Roman" w:hint="eastAsia"/>
          <w:sz w:val="28"/>
          <w:szCs w:val="28"/>
        </w:rPr>
        <w:t>конкурс</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сфере</w:t>
      </w:r>
      <w:r w:rsidRPr="00972CDF">
        <w:rPr>
          <w:rFonts w:ascii="Times New Roman" w:hAnsi="Times New Roman"/>
          <w:sz w:val="28"/>
          <w:szCs w:val="28"/>
        </w:rPr>
        <w:t xml:space="preserve"> </w:t>
      </w:r>
      <w:r w:rsidRPr="00972CDF">
        <w:rPr>
          <w:rFonts w:ascii="Times New Roman" w:hAnsi="Times New Roman" w:hint="eastAsia"/>
          <w:sz w:val="28"/>
          <w:szCs w:val="28"/>
        </w:rPr>
        <w:t>науки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техники</w:t>
      </w:r>
      <w:r w:rsidRPr="00972CDF">
        <w:rPr>
          <w:rFonts w:ascii="Times New Roman" w:hAnsi="Times New Roman"/>
          <w:sz w:val="28"/>
          <w:szCs w:val="28"/>
        </w:rPr>
        <w:t xml:space="preserve"> </w:t>
      </w:r>
      <w:r w:rsidRPr="00972CDF">
        <w:rPr>
          <w:rFonts w:ascii="Times New Roman" w:hAnsi="Times New Roman"/>
          <w:sz w:val="28"/>
          <w:szCs w:val="28"/>
        </w:rPr>
        <w:br/>
        <w:t xml:space="preserve">(далее – конкурс), положение о котором утверждено </w:t>
      </w:r>
      <w:r w:rsidRPr="00972CDF">
        <w:rPr>
          <w:rFonts w:ascii="Times New Roman" w:hAnsi="Times New Roman" w:hint="eastAsia"/>
          <w:sz w:val="28"/>
          <w:szCs w:val="28"/>
        </w:rPr>
        <w:t>постановлением</w:t>
      </w:r>
      <w:r w:rsidRPr="00972CDF">
        <w:rPr>
          <w:rFonts w:ascii="Times New Roman" w:hAnsi="Times New Roman"/>
          <w:sz w:val="28"/>
          <w:szCs w:val="28"/>
        </w:rPr>
        <w:t xml:space="preserve"> </w:t>
      </w:r>
      <w:r w:rsidRPr="00972CDF">
        <w:rPr>
          <w:rFonts w:ascii="Times New Roman" w:hAnsi="Times New Roman" w:hint="eastAsia"/>
          <w:sz w:val="28"/>
          <w:szCs w:val="28"/>
        </w:rPr>
        <w:t>администрации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20 </w:t>
      </w:r>
      <w:r w:rsidRPr="00972CDF">
        <w:rPr>
          <w:rFonts w:ascii="Times New Roman" w:hAnsi="Times New Roman" w:hint="eastAsia"/>
          <w:sz w:val="28"/>
          <w:szCs w:val="28"/>
        </w:rPr>
        <w:t>мая</w:t>
      </w:r>
      <w:r w:rsidRPr="00972CDF">
        <w:rPr>
          <w:rFonts w:ascii="Times New Roman" w:hAnsi="Times New Roman"/>
          <w:sz w:val="28"/>
          <w:szCs w:val="28"/>
        </w:rPr>
        <w:t xml:space="preserve"> 2008 </w:t>
      </w:r>
      <w:r w:rsidRPr="00972CDF">
        <w:rPr>
          <w:rFonts w:ascii="Times New Roman" w:hAnsi="Times New Roman" w:hint="eastAsia"/>
          <w:sz w:val="28"/>
          <w:szCs w:val="28"/>
        </w:rPr>
        <w:t>г</w:t>
      </w:r>
      <w:r w:rsidRPr="00972CDF">
        <w:rPr>
          <w:rFonts w:ascii="Times New Roman" w:hAnsi="Times New Roman"/>
          <w:sz w:val="28"/>
          <w:szCs w:val="28"/>
        </w:rPr>
        <w:t>ода № 121-</w:t>
      </w:r>
      <w:r w:rsidRPr="00972CDF">
        <w:rPr>
          <w:rFonts w:ascii="Times New Roman" w:hAnsi="Times New Roman" w:hint="eastAsia"/>
          <w:sz w:val="28"/>
          <w:szCs w:val="28"/>
        </w:rPr>
        <w:t>па</w:t>
      </w:r>
      <w:r w:rsidRPr="00972CDF">
        <w:rPr>
          <w:rFonts w:ascii="Times New Roman" w:hAnsi="Times New Roman"/>
          <w:sz w:val="28"/>
          <w:szCs w:val="28"/>
        </w:rPr>
        <w:t>.</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Лауреатам</w:t>
      </w:r>
      <w:r w:rsidRPr="00972CDF">
        <w:rPr>
          <w:rFonts w:ascii="Times New Roman" w:hAnsi="Times New Roman"/>
          <w:sz w:val="28"/>
          <w:szCs w:val="28"/>
        </w:rPr>
        <w:t xml:space="preserve"> </w:t>
      </w:r>
      <w:r w:rsidRPr="00972CDF">
        <w:rPr>
          <w:rFonts w:ascii="Times New Roman" w:hAnsi="Times New Roman" w:hint="eastAsia"/>
          <w:sz w:val="28"/>
          <w:szCs w:val="28"/>
        </w:rPr>
        <w:t>конкурса</w:t>
      </w:r>
      <w:r w:rsidRPr="00972CDF">
        <w:rPr>
          <w:rFonts w:ascii="Times New Roman" w:hAnsi="Times New Roman"/>
          <w:sz w:val="28"/>
          <w:szCs w:val="28"/>
        </w:rPr>
        <w:t xml:space="preserve"> </w:t>
      </w:r>
      <w:r w:rsidRPr="00972CDF">
        <w:rPr>
          <w:rFonts w:ascii="Times New Roman" w:hAnsi="Times New Roman" w:hint="eastAsia"/>
          <w:sz w:val="28"/>
          <w:szCs w:val="28"/>
        </w:rPr>
        <w:t>вручаются</w:t>
      </w:r>
      <w:r w:rsidRPr="00972CDF">
        <w:rPr>
          <w:rFonts w:ascii="Times New Roman" w:hAnsi="Times New Roman"/>
          <w:sz w:val="28"/>
          <w:szCs w:val="28"/>
        </w:rPr>
        <w:t xml:space="preserve"> </w:t>
      </w:r>
      <w:r w:rsidRPr="00972CDF">
        <w:rPr>
          <w:rFonts w:ascii="Times New Roman" w:hAnsi="Times New Roman" w:hint="eastAsia"/>
          <w:sz w:val="28"/>
          <w:szCs w:val="28"/>
        </w:rPr>
        <w:t>дипломы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присуждаются</w:t>
      </w:r>
      <w:r w:rsidRPr="00972CDF">
        <w:rPr>
          <w:rFonts w:ascii="Times New Roman" w:hAnsi="Times New Roman"/>
          <w:sz w:val="28"/>
          <w:szCs w:val="28"/>
        </w:rPr>
        <w:t xml:space="preserve"> </w:t>
      </w:r>
      <w:r w:rsidRPr="00972CDF">
        <w:rPr>
          <w:rFonts w:ascii="Times New Roman" w:hAnsi="Times New Roman" w:hint="eastAsia"/>
          <w:sz w:val="28"/>
          <w:szCs w:val="28"/>
        </w:rPr>
        <w:t>денежные</w:t>
      </w:r>
      <w:r w:rsidRPr="00972CDF">
        <w:rPr>
          <w:rFonts w:ascii="Times New Roman" w:hAnsi="Times New Roman"/>
          <w:sz w:val="28"/>
          <w:szCs w:val="28"/>
        </w:rPr>
        <w:t xml:space="preserve"> </w:t>
      </w:r>
      <w:r w:rsidRPr="00972CDF">
        <w:rPr>
          <w:rFonts w:ascii="Times New Roman" w:hAnsi="Times New Roman" w:hint="eastAsia"/>
          <w:sz w:val="28"/>
          <w:szCs w:val="28"/>
        </w:rPr>
        <w:t>премии</w:t>
      </w:r>
      <w:r w:rsidRPr="00972CDF">
        <w:rPr>
          <w:rFonts w:ascii="Times New Roman" w:hAnsi="Times New Roman"/>
          <w:sz w:val="28"/>
          <w:szCs w:val="28"/>
        </w:rPr>
        <w:t xml:space="preserve">. </w:t>
      </w:r>
    </w:p>
    <w:p w:rsidR="003E6ADE" w:rsidRPr="00972CDF" w:rsidRDefault="003E6ADE" w:rsidP="00751071">
      <w:pPr>
        <w:suppressAutoHyphens/>
        <w:ind w:firstLine="709"/>
        <w:jc w:val="both"/>
        <w:rPr>
          <w:rFonts w:ascii="Times New Roman" w:hAnsi="Times New Roman"/>
          <w:sz w:val="28"/>
          <w:szCs w:val="28"/>
        </w:rPr>
      </w:pPr>
      <w:proofErr w:type="gramStart"/>
      <w:r w:rsidRPr="00972CDF">
        <w:rPr>
          <w:rFonts w:ascii="Times New Roman" w:hAnsi="Times New Roman"/>
          <w:sz w:val="28"/>
          <w:szCs w:val="28"/>
        </w:rPr>
        <w:t xml:space="preserve">Для </w:t>
      </w:r>
      <w:r w:rsidRPr="00972CDF">
        <w:rPr>
          <w:rFonts w:ascii="Times New Roman" w:hAnsi="Times New Roman" w:hint="eastAsia"/>
          <w:sz w:val="28"/>
          <w:szCs w:val="28"/>
        </w:rPr>
        <w:t>оказания</w:t>
      </w:r>
      <w:r w:rsidRPr="00972CDF">
        <w:rPr>
          <w:rFonts w:ascii="Times New Roman" w:hAnsi="Times New Roman"/>
          <w:sz w:val="28"/>
          <w:szCs w:val="28"/>
        </w:rPr>
        <w:t xml:space="preserve"> </w:t>
      </w:r>
      <w:r w:rsidRPr="00972CDF">
        <w:rPr>
          <w:rFonts w:ascii="Times New Roman" w:hAnsi="Times New Roman" w:hint="eastAsia"/>
          <w:sz w:val="28"/>
          <w:szCs w:val="28"/>
        </w:rPr>
        <w:t>поддержки</w:t>
      </w:r>
      <w:r w:rsidRPr="00972CDF">
        <w:rPr>
          <w:rFonts w:ascii="Times New Roman" w:hAnsi="Times New Roman"/>
          <w:sz w:val="28"/>
          <w:szCs w:val="28"/>
        </w:rPr>
        <w:t xml:space="preserve"> </w:t>
      </w:r>
      <w:r w:rsidRPr="00972CDF">
        <w:rPr>
          <w:rFonts w:ascii="Times New Roman" w:hAnsi="Times New Roman" w:hint="eastAsia"/>
          <w:sz w:val="28"/>
          <w:szCs w:val="28"/>
        </w:rPr>
        <w:t>перспективных</w:t>
      </w:r>
      <w:r w:rsidRPr="00972CDF">
        <w:rPr>
          <w:rFonts w:ascii="Times New Roman" w:hAnsi="Times New Roman"/>
          <w:sz w:val="28"/>
          <w:szCs w:val="28"/>
        </w:rPr>
        <w:t xml:space="preserve"> </w:t>
      </w:r>
      <w:r w:rsidRPr="00972CDF">
        <w:rPr>
          <w:rFonts w:ascii="Times New Roman" w:hAnsi="Times New Roman" w:hint="eastAsia"/>
          <w:sz w:val="28"/>
          <w:szCs w:val="28"/>
        </w:rPr>
        <w:t>молодых</w:t>
      </w:r>
      <w:r w:rsidRPr="00972CDF">
        <w:rPr>
          <w:rFonts w:ascii="Times New Roman" w:hAnsi="Times New Roman"/>
          <w:sz w:val="28"/>
          <w:szCs w:val="28"/>
        </w:rPr>
        <w:t xml:space="preserve"> </w:t>
      </w:r>
      <w:r w:rsidRPr="00972CDF">
        <w:rPr>
          <w:rFonts w:ascii="Times New Roman" w:hAnsi="Times New Roman" w:hint="eastAsia"/>
          <w:sz w:val="28"/>
          <w:szCs w:val="28"/>
        </w:rPr>
        <w:t>исследователей</w:t>
      </w:r>
      <w:r w:rsidRPr="00972CDF">
        <w:rPr>
          <w:rFonts w:ascii="Times New Roman" w:hAnsi="Times New Roman"/>
          <w:sz w:val="28"/>
          <w:szCs w:val="28"/>
        </w:rPr>
        <w:t xml:space="preserve"> </w:t>
      </w:r>
      <w:r w:rsidRPr="00972CDF">
        <w:rPr>
          <w:rFonts w:ascii="Times New Roman" w:hAnsi="Times New Roman" w:hint="eastAsia"/>
          <w:sz w:val="28"/>
          <w:szCs w:val="28"/>
        </w:rPr>
        <w:t>указом</w:t>
      </w:r>
      <w:r w:rsidRPr="00972CDF">
        <w:rPr>
          <w:rFonts w:ascii="Times New Roman" w:hAnsi="Times New Roman"/>
          <w:sz w:val="28"/>
          <w:szCs w:val="28"/>
        </w:rPr>
        <w:t xml:space="preserve"> </w:t>
      </w:r>
      <w:r w:rsidRPr="00972CDF">
        <w:rPr>
          <w:rFonts w:ascii="Times New Roman" w:hAnsi="Times New Roman" w:hint="eastAsia"/>
          <w:sz w:val="28"/>
          <w:szCs w:val="28"/>
        </w:rPr>
        <w:t>Губернатора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3 </w:t>
      </w:r>
      <w:r w:rsidRPr="00972CDF">
        <w:rPr>
          <w:rFonts w:ascii="Times New Roman" w:hAnsi="Times New Roman" w:hint="eastAsia"/>
          <w:sz w:val="28"/>
          <w:szCs w:val="28"/>
        </w:rPr>
        <w:t>августа</w:t>
      </w:r>
      <w:r w:rsidRPr="00972CDF">
        <w:rPr>
          <w:rFonts w:ascii="Times New Roman" w:hAnsi="Times New Roman"/>
          <w:sz w:val="28"/>
          <w:szCs w:val="28"/>
        </w:rPr>
        <w:t xml:space="preserve"> 2015 </w:t>
      </w:r>
      <w:r w:rsidRPr="00972CDF">
        <w:rPr>
          <w:rFonts w:ascii="Times New Roman" w:hAnsi="Times New Roman" w:hint="eastAsia"/>
          <w:sz w:val="28"/>
          <w:szCs w:val="28"/>
        </w:rPr>
        <w:t>г</w:t>
      </w:r>
      <w:r w:rsidRPr="00972CDF">
        <w:rPr>
          <w:rFonts w:ascii="Times New Roman" w:hAnsi="Times New Roman"/>
          <w:sz w:val="28"/>
          <w:szCs w:val="28"/>
        </w:rPr>
        <w:t xml:space="preserve">ода </w:t>
      </w:r>
      <w:r w:rsidRPr="00972CDF">
        <w:rPr>
          <w:rFonts w:ascii="Times New Roman" w:hAnsi="Times New Roman" w:hint="eastAsia"/>
          <w:sz w:val="28"/>
          <w:szCs w:val="28"/>
        </w:rPr>
        <w:t>№</w:t>
      </w:r>
      <w:r w:rsidRPr="00972CDF">
        <w:rPr>
          <w:rFonts w:ascii="Times New Roman" w:hAnsi="Times New Roman"/>
          <w:sz w:val="28"/>
          <w:szCs w:val="28"/>
        </w:rPr>
        <w:t xml:space="preserve"> 196-</w:t>
      </w:r>
      <w:r w:rsidRPr="00972CDF">
        <w:rPr>
          <w:rFonts w:ascii="Times New Roman" w:hAnsi="Times New Roman" w:hint="eastAsia"/>
          <w:sz w:val="28"/>
          <w:szCs w:val="28"/>
        </w:rPr>
        <w:t>уг</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«Об</w:t>
      </w:r>
      <w:r w:rsidRPr="00972CDF">
        <w:rPr>
          <w:rFonts w:ascii="Times New Roman" w:hAnsi="Times New Roman"/>
          <w:sz w:val="28"/>
          <w:szCs w:val="28"/>
        </w:rPr>
        <w:t xml:space="preserve"> </w:t>
      </w:r>
      <w:r w:rsidRPr="00972CDF">
        <w:rPr>
          <w:rFonts w:ascii="Times New Roman" w:hAnsi="Times New Roman" w:hint="eastAsia"/>
          <w:sz w:val="28"/>
          <w:szCs w:val="28"/>
        </w:rPr>
        <w:t>именных</w:t>
      </w:r>
      <w:r w:rsidRPr="00972CDF">
        <w:rPr>
          <w:rFonts w:ascii="Times New Roman" w:hAnsi="Times New Roman"/>
          <w:sz w:val="28"/>
          <w:szCs w:val="28"/>
        </w:rPr>
        <w:t xml:space="preserve"> </w:t>
      </w:r>
      <w:r w:rsidRPr="00972CDF">
        <w:rPr>
          <w:rFonts w:ascii="Times New Roman" w:hAnsi="Times New Roman" w:hint="eastAsia"/>
          <w:sz w:val="28"/>
          <w:szCs w:val="28"/>
        </w:rPr>
        <w:t>стипендиях</w:t>
      </w:r>
      <w:r w:rsidRPr="00972CDF">
        <w:rPr>
          <w:rFonts w:ascii="Times New Roman" w:hAnsi="Times New Roman"/>
          <w:sz w:val="28"/>
          <w:szCs w:val="28"/>
        </w:rPr>
        <w:t xml:space="preserve"> </w:t>
      </w:r>
      <w:r w:rsidRPr="00972CDF">
        <w:rPr>
          <w:rFonts w:ascii="Times New Roman" w:hAnsi="Times New Roman" w:hint="eastAsia"/>
          <w:sz w:val="28"/>
          <w:szCs w:val="28"/>
        </w:rPr>
        <w:t>Губернатора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студентам</w:t>
      </w:r>
      <w:r w:rsidRPr="00972CDF">
        <w:rPr>
          <w:rFonts w:ascii="Times New Roman" w:hAnsi="Times New Roman"/>
          <w:sz w:val="28"/>
          <w:szCs w:val="28"/>
        </w:rPr>
        <w:t xml:space="preserve">, </w:t>
      </w:r>
      <w:r w:rsidRPr="00972CDF">
        <w:rPr>
          <w:rFonts w:ascii="Times New Roman" w:hAnsi="Times New Roman" w:hint="eastAsia"/>
          <w:sz w:val="28"/>
          <w:szCs w:val="28"/>
        </w:rPr>
        <w:t>курсантам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государственных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аспирантам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государственных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научных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определены</w:t>
      </w:r>
      <w:r w:rsidRPr="00972CDF">
        <w:rPr>
          <w:rFonts w:ascii="Times New Roman" w:hAnsi="Times New Roman"/>
          <w:sz w:val="28"/>
          <w:szCs w:val="28"/>
        </w:rPr>
        <w:t xml:space="preserve"> </w:t>
      </w:r>
      <w:r w:rsidRPr="00972CDF">
        <w:rPr>
          <w:rFonts w:ascii="Times New Roman" w:hAnsi="Times New Roman" w:hint="eastAsia"/>
          <w:sz w:val="28"/>
          <w:szCs w:val="28"/>
        </w:rPr>
        <w:t>размер</w:t>
      </w:r>
      <w:r w:rsidRPr="00972CDF">
        <w:rPr>
          <w:rFonts w:ascii="Times New Roman" w:hAnsi="Times New Roman"/>
          <w:sz w:val="28"/>
          <w:szCs w:val="28"/>
        </w:rPr>
        <w:t xml:space="preserve">, </w:t>
      </w:r>
      <w:r w:rsidRPr="00972CDF">
        <w:rPr>
          <w:rFonts w:ascii="Times New Roman" w:hAnsi="Times New Roman" w:hint="eastAsia"/>
          <w:sz w:val="28"/>
          <w:szCs w:val="28"/>
        </w:rPr>
        <w:t>условия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порядок</w:t>
      </w:r>
      <w:r w:rsidRPr="00972CDF">
        <w:rPr>
          <w:rFonts w:ascii="Times New Roman" w:hAnsi="Times New Roman"/>
          <w:sz w:val="28"/>
          <w:szCs w:val="28"/>
        </w:rPr>
        <w:t xml:space="preserve"> </w:t>
      </w:r>
      <w:r w:rsidRPr="00972CDF">
        <w:rPr>
          <w:rFonts w:ascii="Times New Roman" w:hAnsi="Times New Roman" w:hint="eastAsia"/>
          <w:sz w:val="28"/>
          <w:szCs w:val="28"/>
        </w:rPr>
        <w:t>присуждения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выплаты</w:t>
      </w:r>
      <w:r w:rsidRPr="00972CDF">
        <w:rPr>
          <w:rFonts w:ascii="Times New Roman" w:hAnsi="Times New Roman"/>
          <w:sz w:val="28"/>
          <w:szCs w:val="28"/>
        </w:rPr>
        <w:t xml:space="preserve"> </w:t>
      </w:r>
      <w:r w:rsidRPr="00972CDF">
        <w:rPr>
          <w:rFonts w:ascii="Times New Roman" w:hAnsi="Times New Roman" w:hint="eastAsia"/>
          <w:sz w:val="28"/>
          <w:szCs w:val="28"/>
        </w:rPr>
        <w:t>именных</w:t>
      </w:r>
      <w:r w:rsidRPr="00972CDF">
        <w:rPr>
          <w:rFonts w:ascii="Times New Roman" w:hAnsi="Times New Roman"/>
          <w:sz w:val="28"/>
          <w:szCs w:val="28"/>
        </w:rPr>
        <w:t xml:space="preserve"> </w:t>
      </w:r>
      <w:r w:rsidRPr="00972CDF">
        <w:rPr>
          <w:rFonts w:ascii="Times New Roman" w:hAnsi="Times New Roman" w:hint="eastAsia"/>
          <w:sz w:val="28"/>
          <w:szCs w:val="28"/>
        </w:rPr>
        <w:t>стипендий</w:t>
      </w:r>
      <w:r w:rsidRPr="00972CDF">
        <w:rPr>
          <w:rFonts w:ascii="Times New Roman" w:hAnsi="Times New Roman"/>
          <w:sz w:val="28"/>
          <w:szCs w:val="28"/>
        </w:rPr>
        <w:t xml:space="preserve"> </w:t>
      </w:r>
      <w:r w:rsidRPr="00972CDF">
        <w:rPr>
          <w:rFonts w:ascii="Times New Roman" w:hAnsi="Times New Roman" w:hint="eastAsia"/>
          <w:sz w:val="28"/>
          <w:szCs w:val="28"/>
        </w:rPr>
        <w:t>Губернатора</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студентам</w:t>
      </w:r>
      <w:r w:rsidRPr="00972CDF">
        <w:rPr>
          <w:rFonts w:ascii="Times New Roman" w:hAnsi="Times New Roman"/>
          <w:sz w:val="28"/>
          <w:szCs w:val="28"/>
        </w:rPr>
        <w:t xml:space="preserve">, </w:t>
      </w:r>
      <w:r w:rsidRPr="00972CDF">
        <w:rPr>
          <w:rFonts w:ascii="Times New Roman" w:hAnsi="Times New Roman" w:hint="eastAsia"/>
          <w:sz w:val="28"/>
          <w:szCs w:val="28"/>
        </w:rPr>
        <w:t>курсантам</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государственных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аспирантам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государственных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высшего</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образования</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научных</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соответствии</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Законом</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19 </w:t>
      </w:r>
      <w:r w:rsidRPr="00972CDF">
        <w:rPr>
          <w:rFonts w:ascii="Times New Roman" w:hAnsi="Times New Roman" w:hint="eastAsia"/>
          <w:sz w:val="28"/>
          <w:szCs w:val="28"/>
        </w:rPr>
        <w:t>июля</w:t>
      </w:r>
      <w:r w:rsidRPr="00972CDF">
        <w:rPr>
          <w:rFonts w:ascii="Times New Roman" w:hAnsi="Times New Roman"/>
          <w:sz w:val="28"/>
          <w:szCs w:val="28"/>
        </w:rPr>
        <w:t xml:space="preserve"> 2010 года </w:t>
      </w:r>
      <w:r w:rsidRPr="00972CDF">
        <w:rPr>
          <w:rFonts w:ascii="Times New Roman" w:hAnsi="Times New Roman"/>
          <w:sz w:val="28"/>
          <w:szCs w:val="28"/>
        </w:rPr>
        <w:br/>
      </w:r>
      <w:r w:rsidRPr="00972CDF">
        <w:rPr>
          <w:rFonts w:ascii="Times New Roman" w:hAnsi="Times New Roman" w:hint="eastAsia"/>
          <w:sz w:val="28"/>
          <w:szCs w:val="28"/>
        </w:rPr>
        <w:t>№</w:t>
      </w:r>
      <w:r w:rsidRPr="00972CDF">
        <w:rPr>
          <w:rFonts w:ascii="Times New Roman" w:hAnsi="Times New Roman"/>
          <w:sz w:val="28"/>
          <w:szCs w:val="28"/>
        </w:rPr>
        <w:t xml:space="preserve"> 73-</w:t>
      </w:r>
      <w:r w:rsidRPr="00972CDF">
        <w:rPr>
          <w:rFonts w:ascii="Times New Roman" w:hAnsi="Times New Roman" w:hint="eastAsia"/>
          <w:sz w:val="28"/>
          <w:szCs w:val="28"/>
        </w:rPr>
        <w:t>ОЗ</w:t>
      </w:r>
      <w:r w:rsidRPr="00972CDF">
        <w:rPr>
          <w:rFonts w:ascii="Times New Roman" w:hAnsi="Times New Roman"/>
          <w:sz w:val="28"/>
          <w:szCs w:val="28"/>
        </w:rPr>
        <w:t xml:space="preserve"> «</w:t>
      </w:r>
      <w:r w:rsidRPr="00972CDF">
        <w:rPr>
          <w:rFonts w:ascii="Times New Roman" w:hAnsi="Times New Roman" w:hint="eastAsia"/>
          <w:sz w:val="28"/>
          <w:szCs w:val="28"/>
        </w:rPr>
        <w:t>О</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социальной</w:t>
      </w:r>
      <w:r w:rsidRPr="00972CDF">
        <w:rPr>
          <w:rFonts w:ascii="Times New Roman" w:hAnsi="Times New Roman"/>
          <w:sz w:val="28"/>
          <w:szCs w:val="28"/>
        </w:rPr>
        <w:t xml:space="preserve"> </w:t>
      </w:r>
      <w:r w:rsidRPr="00972CDF">
        <w:rPr>
          <w:rFonts w:ascii="Times New Roman" w:hAnsi="Times New Roman" w:hint="eastAsia"/>
          <w:sz w:val="28"/>
          <w:szCs w:val="28"/>
        </w:rPr>
        <w:t>помощи</w:t>
      </w:r>
      <w:r w:rsidRPr="00972CDF">
        <w:rPr>
          <w:rFonts w:ascii="Times New Roman" w:hAnsi="Times New Roman"/>
          <w:sz w:val="28"/>
          <w:szCs w:val="28"/>
        </w:rPr>
        <w:t xml:space="preserve"> </w:t>
      </w:r>
      <w:r w:rsidRPr="00972CDF">
        <w:rPr>
          <w:rFonts w:ascii="Times New Roman" w:hAnsi="Times New Roman" w:hint="eastAsia"/>
          <w:sz w:val="28"/>
          <w:szCs w:val="28"/>
        </w:rPr>
        <w:t>отдельным</w:t>
      </w:r>
      <w:r w:rsidRPr="00972CDF">
        <w:rPr>
          <w:rFonts w:ascii="Times New Roman" w:hAnsi="Times New Roman"/>
          <w:sz w:val="28"/>
          <w:szCs w:val="28"/>
        </w:rPr>
        <w:t xml:space="preserve"> </w:t>
      </w:r>
      <w:r w:rsidRPr="00972CDF">
        <w:rPr>
          <w:rFonts w:ascii="Times New Roman" w:hAnsi="Times New Roman" w:hint="eastAsia"/>
          <w:sz w:val="28"/>
          <w:szCs w:val="28"/>
        </w:rPr>
        <w:t>категориям</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оказывается</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государственная</w:t>
      </w:r>
      <w:r w:rsidRPr="00972CDF">
        <w:rPr>
          <w:rFonts w:ascii="Times New Roman" w:hAnsi="Times New Roman"/>
          <w:sz w:val="28"/>
          <w:szCs w:val="28"/>
        </w:rPr>
        <w:t xml:space="preserve"> </w:t>
      </w:r>
      <w:r w:rsidRPr="00972CDF">
        <w:rPr>
          <w:rFonts w:ascii="Times New Roman" w:hAnsi="Times New Roman" w:hint="eastAsia"/>
          <w:sz w:val="28"/>
          <w:szCs w:val="28"/>
        </w:rPr>
        <w:t>социальная</w:t>
      </w:r>
      <w:r w:rsidRPr="00972CDF">
        <w:rPr>
          <w:rFonts w:ascii="Times New Roman" w:hAnsi="Times New Roman"/>
          <w:sz w:val="28"/>
          <w:szCs w:val="28"/>
        </w:rPr>
        <w:t xml:space="preserve"> </w:t>
      </w:r>
      <w:r w:rsidRPr="00972CDF">
        <w:rPr>
          <w:rFonts w:ascii="Times New Roman" w:hAnsi="Times New Roman" w:hint="eastAsia"/>
          <w:sz w:val="28"/>
          <w:szCs w:val="28"/>
        </w:rPr>
        <w:t>помощь</w:t>
      </w:r>
      <w:r w:rsidRPr="00972CDF">
        <w:rPr>
          <w:rFonts w:ascii="Times New Roman" w:hAnsi="Times New Roman"/>
          <w:sz w:val="28"/>
          <w:szCs w:val="28"/>
        </w:rPr>
        <w:t xml:space="preserve"> </w:t>
      </w:r>
      <w:r w:rsidRPr="00972CDF">
        <w:rPr>
          <w:rFonts w:ascii="Times New Roman" w:hAnsi="Times New Roman" w:hint="eastAsia"/>
          <w:sz w:val="28"/>
          <w:szCs w:val="28"/>
        </w:rPr>
        <w:t>малоимущим</w:t>
      </w:r>
      <w:r w:rsidRPr="00972CDF">
        <w:rPr>
          <w:rFonts w:ascii="Times New Roman" w:hAnsi="Times New Roman"/>
          <w:sz w:val="28"/>
          <w:szCs w:val="28"/>
        </w:rPr>
        <w:t xml:space="preserve"> </w:t>
      </w:r>
      <w:r w:rsidRPr="00972CDF">
        <w:rPr>
          <w:rFonts w:ascii="Times New Roman" w:hAnsi="Times New Roman" w:hint="eastAsia"/>
          <w:sz w:val="28"/>
          <w:szCs w:val="28"/>
        </w:rPr>
        <w:t>семьям</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малоимущим</w:t>
      </w:r>
      <w:r w:rsidRPr="00972CDF">
        <w:rPr>
          <w:rFonts w:ascii="Times New Roman" w:hAnsi="Times New Roman"/>
          <w:sz w:val="28"/>
          <w:szCs w:val="28"/>
        </w:rPr>
        <w:t xml:space="preserve"> </w:t>
      </w:r>
      <w:r w:rsidRPr="00972CDF">
        <w:rPr>
          <w:rFonts w:ascii="Times New Roman" w:hAnsi="Times New Roman" w:hint="eastAsia"/>
          <w:sz w:val="28"/>
          <w:szCs w:val="28"/>
        </w:rPr>
        <w:t>одиноко</w:t>
      </w:r>
      <w:r w:rsidRPr="00972CDF">
        <w:rPr>
          <w:rFonts w:ascii="Times New Roman" w:hAnsi="Times New Roman"/>
          <w:sz w:val="28"/>
          <w:szCs w:val="28"/>
        </w:rPr>
        <w:t xml:space="preserve"> </w:t>
      </w:r>
      <w:r w:rsidRPr="00972CDF">
        <w:rPr>
          <w:rFonts w:ascii="Times New Roman" w:hAnsi="Times New Roman" w:hint="eastAsia"/>
          <w:sz w:val="28"/>
          <w:szCs w:val="28"/>
        </w:rPr>
        <w:t>проживающим</w:t>
      </w:r>
      <w:r w:rsidRPr="00972CDF">
        <w:rPr>
          <w:rFonts w:ascii="Times New Roman" w:hAnsi="Times New Roman"/>
          <w:sz w:val="28"/>
          <w:szCs w:val="28"/>
        </w:rPr>
        <w:t xml:space="preserve"> </w:t>
      </w:r>
      <w:r w:rsidRPr="00972CDF">
        <w:rPr>
          <w:rFonts w:ascii="Times New Roman" w:hAnsi="Times New Roman" w:hint="eastAsia"/>
          <w:sz w:val="28"/>
          <w:szCs w:val="28"/>
        </w:rPr>
        <w:t>гражданам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Государственная</w:t>
      </w:r>
      <w:r w:rsidRPr="00972CDF">
        <w:rPr>
          <w:rFonts w:ascii="Times New Roman" w:hAnsi="Times New Roman"/>
          <w:sz w:val="28"/>
          <w:szCs w:val="28"/>
        </w:rPr>
        <w:t xml:space="preserve"> </w:t>
      </w:r>
      <w:r w:rsidRPr="00972CDF">
        <w:rPr>
          <w:rFonts w:ascii="Times New Roman" w:hAnsi="Times New Roman" w:hint="eastAsia"/>
          <w:sz w:val="28"/>
          <w:szCs w:val="28"/>
        </w:rPr>
        <w:t>социальная</w:t>
      </w:r>
      <w:r w:rsidRPr="00972CDF">
        <w:rPr>
          <w:rFonts w:ascii="Times New Roman" w:hAnsi="Times New Roman"/>
          <w:sz w:val="28"/>
          <w:szCs w:val="28"/>
        </w:rPr>
        <w:t xml:space="preserve"> </w:t>
      </w:r>
      <w:r w:rsidRPr="00972CDF">
        <w:rPr>
          <w:rFonts w:ascii="Times New Roman" w:hAnsi="Times New Roman" w:hint="eastAsia"/>
          <w:sz w:val="28"/>
          <w:szCs w:val="28"/>
        </w:rPr>
        <w:t>помощь</w:t>
      </w:r>
      <w:r w:rsidRPr="00972CDF">
        <w:rPr>
          <w:rFonts w:ascii="Times New Roman" w:hAnsi="Times New Roman"/>
          <w:sz w:val="28"/>
          <w:szCs w:val="28"/>
        </w:rPr>
        <w:t xml:space="preserve"> </w:t>
      </w:r>
      <w:r w:rsidRPr="00972CDF">
        <w:rPr>
          <w:rFonts w:ascii="Times New Roman" w:hAnsi="Times New Roman" w:hint="eastAsia"/>
          <w:sz w:val="28"/>
          <w:szCs w:val="28"/>
        </w:rPr>
        <w:t>назначается</w:t>
      </w:r>
      <w:r w:rsidRPr="00972CDF">
        <w:rPr>
          <w:rFonts w:ascii="Times New Roman" w:hAnsi="Times New Roman"/>
          <w:sz w:val="28"/>
          <w:szCs w:val="28"/>
        </w:rPr>
        <w:t xml:space="preserve"> </w:t>
      </w:r>
      <w:r w:rsidRPr="00972CDF">
        <w:rPr>
          <w:rFonts w:ascii="Times New Roman" w:hAnsi="Times New Roman" w:hint="eastAsia"/>
          <w:sz w:val="28"/>
          <w:szCs w:val="28"/>
        </w:rPr>
        <w:t>при</w:t>
      </w:r>
      <w:r w:rsidRPr="00972CDF">
        <w:rPr>
          <w:rFonts w:ascii="Times New Roman" w:hAnsi="Times New Roman"/>
          <w:sz w:val="28"/>
          <w:szCs w:val="28"/>
        </w:rPr>
        <w:t xml:space="preserve"> </w:t>
      </w:r>
      <w:r w:rsidRPr="00972CDF">
        <w:rPr>
          <w:rFonts w:ascii="Times New Roman" w:hAnsi="Times New Roman" w:hint="eastAsia"/>
          <w:sz w:val="28"/>
          <w:szCs w:val="28"/>
        </w:rPr>
        <w:t>условии</w:t>
      </w:r>
      <w:r w:rsidRPr="00972CDF">
        <w:rPr>
          <w:rFonts w:ascii="Times New Roman" w:hAnsi="Times New Roman"/>
          <w:sz w:val="28"/>
          <w:szCs w:val="28"/>
        </w:rPr>
        <w:t xml:space="preserve">, </w:t>
      </w:r>
      <w:r w:rsidRPr="00972CDF">
        <w:rPr>
          <w:rFonts w:ascii="Times New Roman" w:hAnsi="Times New Roman" w:hint="eastAsia"/>
          <w:sz w:val="28"/>
          <w:szCs w:val="28"/>
        </w:rPr>
        <w:t>если</w:t>
      </w:r>
      <w:r w:rsidRPr="00972CDF">
        <w:rPr>
          <w:rFonts w:ascii="Times New Roman" w:hAnsi="Times New Roman"/>
          <w:sz w:val="28"/>
          <w:szCs w:val="28"/>
        </w:rPr>
        <w:t xml:space="preserve"> </w:t>
      </w:r>
      <w:r w:rsidRPr="00972CDF">
        <w:rPr>
          <w:rFonts w:ascii="Times New Roman" w:hAnsi="Times New Roman" w:hint="eastAsia"/>
          <w:sz w:val="28"/>
          <w:szCs w:val="28"/>
        </w:rPr>
        <w:t>наличие</w:t>
      </w:r>
      <w:r w:rsidRPr="00972CDF">
        <w:rPr>
          <w:rFonts w:ascii="Times New Roman" w:hAnsi="Times New Roman"/>
          <w:sz w:val="28"/>
          <w:szCs w:val="28"/>
        </w:rPr>
        <w:t xml:space="preserve"> </w:t>
      </w:r>
      <w:r w:rsidRPr="00972CDF">
        <w:rPr>
          <w:rFonts w:ascii="Times New Roman" w:hAnsi="Times New Roman" w:hint="eastAsia"/>
          <w:sz w:val="28"/>
          <w:szCs w:val="28"/>
        </w:rPr>
        <w:t>у</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дохода</w:t>
      </w:r>
      <w:r w:rsidRPr="00972CDF">
        <w:rPr>
          <w:rFonts w:ascii="Times New Roman" w:hAnsi="Times New Roman"/>
          <w:sz w:val="28"/>
          <w:szCs w:val="28"/>
        </w:rPr>
        <w:t xml:space="preserve"> </w:t>
      </w:r>
      <w:r w:rsidRPr="00972CDF">
        <w:rPr>
          <w:rFonts w:ascii="Times New Roman" w:hAnsi="Times New Roman" w:hint="eastAsia"/>
          <w:sz w:val="28"/>
          <w:szCs w:val="28"/>
        </w:rPr>
        <w:t>ниже</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установленной</w:t>
      </w:r>
      <w:r w:rsidRPr="00972CDF">
        <w:rPr>
          <w:rFonts w:ascii="Times New Roman" w:hAnsi="Times New Roman"/>
          <w:sz w:val="28"/>
          <w:szCs w:val="28"/>
        </w:rPr>
        <w:t xml:space="preserve"> </w:t>
      </w:r>
      <w:r w:rsidRPr="00972CDF">
        <w:rPr>
          <w:rFonts w:ascii="Times New Roman" w:hAnsi="Times New Roman" w:hint="eastAsia"/>
          <w:sz w:val="28"/>
          <w:szCs w:val="28"/>
        </w:rPr>
        <w:t>величины</w:t>
      </w:r>
      <w:r w:rsidRPr="00972CDF">
        <w:rPr>
          <w:rFonts w:ascii="Times New Roman" w:hAnsi="Times New Roman"/>
          <w:sz w:val="28"/>
          <w:szCs w:val="28"/>
        </w:rPr>
        <w:t xml:space="preserve"> </w:t>
      </w:r>
      <w:r w:rsidRPr="00972CDF">
        <w:rPr>
          <w:rFonts w:ascii="Times New Roman" w:hAnsi="Times New Roman" w:hint="eastAsia"/>
          <w:sz w:val="28"/>
          <w:szCs w:val="28"/>
        </w:rPr>
        <w:t>прожиточного</w:t>
      </w:r>
      <w:r w:rsidRPr="00972CDF">
        <w:rPr>
          <w:rFonts w:ascii="Times New Roman" w:hAnsi="Times New Roman"/>
          <w:sz w:val="28"/>
          <w:szCs w:val="28"/>
        </w:rPr>
        <w:t xml:space="preserve"> </w:t>
      </w:r>
      <w:r w:rsidRPr="00972CDF">
        <w:rPr>
          <w:rFonts w:ascii="Times New Roman" w:hAnsi="Times New Roman" w:hint="eastAsia"/>
          <w:sz w:val="28"/>
          <w:szCs w:val="28"/>
        </w:rPr>
        <w:t>минимума</w:t>
      </w:r>
      <w:r w:rsidRPr="00972CDF">
        <w:rPr>
          <w:rFonts w:ascii="Times New Roman" w:hAnsi="Times New Roman"/>
          <w:sz w:val="28"/>
          <w:szCs w:val="28"/>
        </w:rPr>
        <w:t xml:space="preserve"> </w:t>
      </w:r>
      <w:r w:rsidRPr="00972CDF">
        <w:rPr>
          <w:rFonts w:ascii="Times New Roman" w:hAnsi="Times New Roman" w:hint="eastAsia"/>
          <w:sz w:val="28"/>
          <w:szCs w:val="28"/>
        </w:rPr>
        <w:t>обусловлено</w:t>
      </w:r>
      <w:r w:rsidRPr="00972CDF">
        <w:rPr>
          <w:rFonts w:ascii="Times New Roman" w:hAnsi="Times New Roman"/>
          <w:sz w:val="28"/>
          <w:szCs w:val="28"/>
        </w:rPr>
        <w:t xml:space="preserve"> </w:t>
      </w:r>
      <w:r w:rsidRPr="00972CDF">
        <w:rPr>
          <w:rFonts w:ascii="Times New Roman" w:hAnsi="Times New Roman" w:hint="eastAsia"/>
          <w:sz w:val="28"/>
          <w:szCs w:val="28"/>
        </w:rPr>
        <w:t>объективными</w:t>
      </w:r>
      <w:r w:rsidRPr="00972CDF">
        <w:rPr>
          <w:rFonts w:ascii="Times New Roman" w:hAnsi="Times New Roman"/>
          <w:sz w:val="28"/>
          <w:szCs w:val="28"/>
        </w:rPr>
        <w:t xml:space="preserve"> </w:t>
      </w:r>
      <w:r w:rsidRPr="00972CDF">
        <w:rPr>
          <w:rFonts w:ascii="Times New Roman" w:hAnsi="Times New Roman" w:hint="eastAsia"/>
          <w:sz w:val="28"/>
          <w:szCs w:val="28"/>
        </w:rPr>
        <w:t>обстоятельствами</w:t>
      </w:r>
      <w:r w:rsidRPr="00972CDF">
        <w:rPr>
          <w:rFonts w:ascii="Times New Roman" w:hAnsi="Times New Roman"/>
          <w:sz w:val="28"/>
          <w:szCs w:val="28"/>
        </w:rPr>
        <w:t xml:space="preserve">, </w:t>
      </w:r>
      <w:r w:rsidRPr="00972CDF">
        <w:rPr>
          <w:rFonts w:ascii="Times New Roman" w:hAnsi="Times New Roman" w:hint="eastAsia"/>
          <w:sz w:val="28"/>
          <w:szCs w:val="28"/>
        </w:rPr>
        <w:t>не</w:t>
      </w:r>
      <w:r w:rsidRPr="00972CDF">
        <w:rPr>
          <w:rFonts w:ascii="Times New Roman" w:hAnsi="Times New Roman"/>
          <w:sz w:val="28"/>
          <w:szCs w:val="28"/>
        </w:rPr>
        <w:t xml:space="preserve"> </w:t>
      </w:r>
      <w:r w:rsidRPr="00972CDF">
        <w:rPr>
          <w:rFonts w:ascii="Times New Roman" w:hAnsi="Times New Roman" w:hint="eastAsia"/>
          <w:sz w:val="28"/>
          <w:szCs w:val="28"/>
        </w:rPr>
        <w:t>зависящими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w:t>
      </w:r>
      <w:r w:rsidRPr="00972CDF">
        <w:rPr>
          <w:rFonts w:ascii="Times New Roman" w:hAnsi="Times New Roman" w:hint="eastAsia"/>
          <w:sz w:val="28"/>
          <w:szCs w:val="28"/>
        </w:rPr>
        <w:t>них</w:t>
      </w:r>
      <w:r w:rsidRPr="00972CDF">
        <w:rPr>
          <w:rFonts w:ascii="Times New Roman" w:hAnsi="Times New Roman"/>
          <w:sz w:val="28"/>
          <w:szCs w:val="28"/>
        </w:rPr>
        <w:t xml:space="preserve"> </w:t>
      </w:r>
      <w:r w:rsidRPr="00972CDF">
        <w:rPr>
          <w:rFonts w:ascii="Times New Roman" w:hAnsi="Times New Roman" w:hint="eastAsia"/>
          <w:sz w:val="28"/>
          <w:szCs w:val="28"/>
        </w:rPr>
        <w:t>самих</w:t>
      </w:r>
      <w:r w:rsidRPr="00972CDF">
        <w:rPr>
          <w:rFonts w:ascii="Times New Roman" w:hAnsi="Times New Roman"/>
          <w:sz w:val="28"/>
          <w:szCs w:val="28"/>
        </w:rPr>
        <w:t xml:space="preserve"> (</w:t>
      </w:r>
      <w:r w:rsidRPr="00972CDF">
        <w:rPr>
          <w:rFonts w:ascii="Times New Roman" w:hAnsi="Times New Roman" w:hint="eastAsia"/>
          <w:sz w:val="28"/>
          <w:szCs w:val="28"/>
        </w:rPr>
        <w:t>инвалидность</w:t>
      </w:r>
      <w:r w:rsidRPr="00972CDF">
        <w:rPr>
          <w:rFonts w:ascii="Times New Roman" w:hAnsi="Times New Roman"/>
          <w:sz w:val="28"/>
          <w:szCs w:val="28"/>
        </w:rPr>
        <w:t xml:space="preserve">, </w:t>
      </w:r>
      <w:r w:rsidRPr="00972CDF">
        <w:rPr>
          <w:rFonts w:ascii="Times New Roman" w:hAnsi="Times New Roman" w:hint="eastAsia"/>
          <w:sz w:val="28"/>
          <w:szCs w:val="28"/>
        </w:rPr>
        <w:t>потеря</w:t>
      </w:r>
      <w:r w:rsidRPr="00972CDF">
        <w:rPr>
          <w:rFonts w:ascii="Times New Roman" w:hAnsi="Times New Roman"/>
          <w:sz w:val="28"/>
          <w:szCs w:val="28"/>
        </w:rPr>
        <w:t xml:space="preserve"> </w:t>
      </w:r>
      <w:r w:rsidRPr="00972CDF">
        <w:rPr>
          <w:rFonts w:ascii="Times New Roman" w:hAnsi="Times New Roman" w:hint="eastAsia"/>
          <w:sz w:val="28"/>
          <w:szCs w:val="28"/>
        </w:rPr>
        <w:t>кормильца</w:t>
      </w:r>
      <w:r w:rsidRPr="00972CDF">
        <w:rPr>
          <w:rFonts w:ascii="Times New Roman" w:hAnsi="Times New Roman"/>
          <w:sz w:val="28"/>
          <w:szCs w:val="28"/>
        </w:rPr>
        <w:t xml:space="preserve">, </w:t>
      </w:r>
      <w:r w:rsidRPr="00972CDF">
        <w:rPr>
          <w:rFonts w:ascii="Times New Roman" w:hAnsi="Times New Roman" w:hint="eastAsia"/>
          <w:sz w:val="28"/>
          <w:szCs w:val="28"/>
        </w:rPr>
        <w:t>безработица</w:t>
      </w:r>
      <w:r w:rsidRPr="00972CDF">
        <w:rPr>
          <w:rFonts w:ascii="Times New Roman" w:hAnsi="Times New Roman"/>
          <w:sz w:val="28"/>
          <w:szCs w:val="28"/>
        </w:rPr>
        <w:t xml:space="preserve">, </w:t>
      </w:r>
      <w:r w:rsidRPr="00972CDF">
        <w:rPr>
          <w:rFonts w:ascii="Times New Roman" w:hAnsi="Times New Roman" w:hint="eastAsia"/>
          <w:sz w:val="28"/>
          <w:szCs w:val="28"/>
        </w:rPr>
        <w:t>чрезвычайная</w:t>
      </w:r>
      <w:r w:rsidRPr="00972CDF">
        <w:rPr>
          <w:rFonts w:ascii="Times New Roman" w:hAnsi="Times New Roman"/>
          <w:sz w:val="28"/>
          <w:szCs w:val="28"/>
        </w:rPr>
        <w:t xml:space="preserve"> </w:t>
      </w:r>
      <w:r w:rsidRPr="00972CDF">
        <w:rPr>
          <w:rFonts w:ascii="Times New Roman" w:hAnsi="Times New Roman" w:hint="eastAsia"/>
          <w:sz w:val="28"/>
          <w:szCs w:val="28"/>
        </w:rPr>
        <w:t>ситуация</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тому</w:t>
      </w:r>
      <w:r w:rsidRPr="00972CDF">
        <w:rPr>
          <w:rFonts w:ascii="Times New Roman" w:hAnsi="Times New Roman"/>
          <w:sz w:val="28"/>
          <w:szCs w:val="28"/>
        </w:rPr>
        <w:t xml:space="preserve"> </w:t>
      </w:r>
      <w:r w:rsidRPr="00972CDF">
        <w:rPr>
          <w:rFonts w:ascii="Times New Roman" w:hAnsi="Times New Roman" w:hint="eastAsia"/>
          <w:sz w:val="28"/>
          <w:szCs w:val="28"/>
        </w:rPr>
        <w:t>подобное</w:t>
      </w:r>
      <w:r w:rsidRPr="00972CDF">
        <w:rPr>
          <w:rFonts w:ascii="Times New Roman" w:hAnsi="Times New Roman"/>
          <w:sz w:val="28"/>
          <w:szCs w:val="28"/>
        </w:rPr>
        <w:t xml:space="preserve">). </w:t>
      </w:r>
      <w:r w:rsidRPr="00972CDF">
        <w:rPr>
          <w:rFonts w:ascii="Times New Roman" w:hAnsi="Times New Roman" w:hint="eastAsia"/>
          <w:sz w:val="28"/>
          <w:szCs w:val="28"/>
        </w:rPr>
        <w:t>Помощь</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предоставляется</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приобретение</w:t>
      </w:r>
      <w:r w:rsidRPr="00972CDF">
        <w:rPr>
          <w:rFonts w:ascii="Times New Roman" w:hAnsi="Times New Roman"/>
          <w:sz w:val="28"/>
          <w:szCs w:val="28"/>
        </w:rPr>
        <w:t xml:space="preserve"> </w:t>
      </w:r>
      <w:r w:rsidRPr="00972CDF">
        <w:rPr>
          <w:rFonts w:ascii="Times New Roman" w:hAnsi="Times New Roman" w:hint="eastAsia"/>
          <w:sz w:val="28"/>
          <w:szCs w:val="28"/>
        </w:rPr>
        <w:t>предметов</w:t>
      </w:r>
      <w:r w:rsidRPr="00972CDF">
        <w:rPr>
          <w:rFonts w:ascii="Times New Roman" w:hAnsi="Times New Roman"/>
          <w:sz w:val="28"/>
          <w:szCs w:val="28"/>
        </w:rPr>
        <w:t xml:space="preserve"> </w:t>
      </w:r>
      <w:r w:rsidRPr="00972CDF">
        <w:rPr>
          <w:rFonts w:ascii="Times New Roman" w:hAnsi="Times New Roman" w:hint="eastAsia"/>
          <w:sz w:val="28"/>
          <w:szCs w:val="28"/>
        </w:rPr>
        <w:t>первой</w:t>
      </w:r>
      <w:r w:rsidRPr="00972CDF">
        <w:rPr>
          <w:rFonts w:ascii="Times New Roman" w:hAnsi="Times New Roman"/>
          <w:sz w:val="28"/>
          <w:szCs w:val="28"/>
        </w:rPr>
        <w:t xml:space="preserve"> </w:t>
      </w:r>
      <w:r w:rsidRPr="00972CDF">
        <w:rPr>
          <w:rFonts w:ascii="Times New Roman" w:hAnsi="Times New Roman" w:hint="eastAsia"/>
          <w:sz w:val="28"/>
          <w:szCs w:val="28"/>
        </w:rPr>
        <w:t>необходимости</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Государственная</w:t>
      </w:r>
      <w:r w:rsidRPr="00972CDF">
        <w:rPr>
          <w:rFonts w:ascii="Times New Roman" w:hAnsi="Times New Roman"/>
          <w:sz w:val="28"/>
          <w:szCs w:val="28"/>
        </w:rPr>
        <w:t xml:space="preserve"> </w:t>
      </w:r>
      <w:r w:rsidRPr="00972CDF">
        <w:rPr>
          <w:rFonts w:ascii="Times New Roman" w:hAnsi="Times New Roman" w:hint="eastAsia"/>
          <w:sz w:val="28"/>
          <w:szCs w:val="28"/>
        </w:rPr>
        <w:t>социальная</w:t>
      </w:r>
      <w:r w:rsidRPr="00972CDF">
        <w:rPr>
          <w:rFonts w:ascii="Times New Roman" w:hAnsi="Times New Roman"/>
          <w:sz w:val="28"/>
          <w:szCs w:val="28"/>
        </w:rPr>
        <w:t xml:space="preserve"> </w:t>
      </w:r>
      <w:r w:rsidRPr="00972CDF">
        <w:rPr>
          <w:rFonts w:ascii="Times New Roman" w:hAnsi="Times New Roman" w:hint="eastAsia"/>
          <w:sz w:val="28"/>
          <w:szCs w:val="28"/>
        </w:rPr>
        <w:t>помощь</w:t>
      </w:r>
      <w:r w:rsidRPr="00972CDF">
        <w:rPr>
          <w:rFonts w:ascii="Times New Roman" w:hAnsi="Times New Roman"/>
          <w:sz w:val="28"/>
          <w:szCs w:val="28"/>
        </w:rPr>
        <w:t xml:space="preserve"> носит заявительный характер и </w:t>
      </w:r>
      <w:r w:rsidRPr="00972CDF">
        <w:rPr>
          <w:rFonts w:ascii="Times New Roman" w:hAnsi="Times New Roman" w:hint="eastAsia"/>
          <w:sz w:val="28"/>
          <w:szCs w:val="28"/>
        </w:rPr>
        <w:t>оказывается</w:t>
      </w:r>
      <w:r w:rsidRPr="00972CDF">
        <w:rPr>
          <w:rFonts w:ascii="Times New Roman" w:hAnsi="Times New Roman"/>
          <w:sz w:val="28"/>
          <w:szCs w:val="28"/>
        </w:rPr>
        <w:t xml:space="preserve"> </w:t>
      </w:r>
      <w:r w:rsidRPr="00972CDF">
        <w:rPr>
          <w:rFonts w:ascii="Times New Roman" w:hAnsi="Times New Roman" w:hint="eastAsia"/>
          <w:sz w:val="28"/>
          <w:szCs w:val="28"/>
        </w:rPr>
        <w:t>получателям</w:t>
      </w:r>
      <w:r w:rsidRPr="00972CDF">
        <w:rPr>
          <w:rFonts w:ascii="Times New Roman" w:hAnsi="Times New Roman"/>
          <w:sz w:val="28"/>
          <w:szCs w:val="28"/>
        </w:rPr>
        <w:t xml:space="preserve"> </w:t>
      </w:r>
      <w:r w:rsidRPr="00972CDF">
        <w:rPr>
          <w:rFonts w:ascii="Times New Roman" w:hAnsi="Times New Roman" w:hint="eastAsia"/>
          <w:sz w:val="28"/>
          <w:szCs w:val="28"/>
        </w:rPr>
        <w:t>единовременно</w:t>
      </w:r>
      <w:r w:rsidRPr="00972CDF">
        <w:rPr>
          <w:rFonts w:ascii="Times New Roman" w:hAnsi="Times New Roman"/>
          <w:sz w:val="28"/>
          <w:szCs w:val="28"/>
        </w:rPr>
        <w:t xml:space="preserve"> </w:t>
      </w:r>
      <w:r w:rsidRPr="00972CDF">
        <w:rPr>
          <w:rFonts w:ascii="Times New Roman" w:hAnsi="Times New Roman" w:hint="eastAsia"/>
          <w:sz w:val="28"/>
          <w:szCs w:val="28"/>
        </w:rPr>
        <w:t>не</w:t>
      </w:r>
      <w:r w:rsidRPr="00972CDF">
        <w:rPr>
          <w:rFonts w:ascii="Times New Roman" w:hAnsi="Times New Roman"/>
          <w:sz w:val="28"/>
          <w:szCs w:val="28"/>
        </w:rPr>
        <w:t xml:space="preserve"> </w:t>
      </w:r>
      <w:r w:rsidRPr="00972CDF">
        <w:rPr>
          <w:rFonts w:ascii="Times New Roman" w:hAnsi="Times New Roman" w:hint="eastAsia"/>
          <w:sz w:val="28"/>
          <w:szCs w:val="28"/>
        </w:rPr>
        <w:t>более</w:t>
      </w:r>
      <w:r w:rsidRPr="00972CDF">
        <w:rPr>
          <w:rFonts w:ascii="Times New Roman" w:hAnsi="Times New Roman"/>
          <w:sz w:val="28"/>
          <w:szCs w:val="28"/>
        </w:rPr>
        <w:t xml:space="preserve"> </w:t>
      </w:r>
      <w:r w:rsidRPr="00972CDF">
        <w:rPr>
          <w:rFonts w:ascii="Times New Roman" w:hAnsi="Times New Roman" w:hint="eastAsia"/>
          <w:sz w:val="28"/>
          <w:szCs w:val="28"/>
        </w:rPr>
        <w:t>одного</w:t>
      </w:r>
      <w:r w:rsidRPr="00972CDF">
        <w:rPr>
          <w:rFonts w:ascii="Times New Roman" w:hAnsi="Times New Roman"/>
          <w:sz w:val="28"/>
          <w:szCs w:val="28"/>
        </w:rPr>
        <w:t xml:space="preserve"> </w:t>
      </w:r>
      <w:r w:rsidRPr="00972CDF">
        <w:rPr>
          <w:rFonts w:ascii="Times New Roman" w:hAnsi="Times New Roman" w:hint="eastAsia"/>
          <w:sz w:val="28"/>
          <w:szCs w:val="28"/>
        </w:rPr>
        <w:t>раза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течение</w:t>
      </w:r>
      <w:r w:rsidRPr="00972CDF">
        <w:rPr>
          <w:rFonts w:ascii="Times New Roman" w:hAnsi="Times New Roman"/>
          <w:sz w:val="28"/>
          <w:szCs w:val="28"/>
        </w:rPr>
        <w:t xml:space="preserve"> </w:t>
      </w:r>
      <w:r w:rsidRPr="00972CDF">
        <w:rPr>
          <w:rFonts w:ascii="Times New Roman" w:hAnsi="Times New Roman" w:hint="eastAsia"/>
          <w:sz w:val="28"/>
          <w:szCs w:val="28"/>
        </w:rPr>
        <w:t>календарного</w:t>
      </w:r>
      <w:r w:rsidRPr="00972CDF">
        <w:rPr>
          <w:rFonts w:ascii="Times New Roman" w:hAnsi="Times New Roman"/>
          <w:sz w:val="28"/>
          <w:szCs w:val="28"/>
        </w:rPr>
        <w:t xml:space="preserve"> </w:t>
      </w:r>
      <w:r w:rsidRPr="00972CDF">
        <w:rPr>
          <w:rFonts w:ascii="Times New Roman" w:hAnsi="Times New Roman" w:hint="eastAsia"/>
          <w:sz w:val="28"/>
          <w:szCs w:val="28"/>
        </w:rPr>
        <w:t>года</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Решение</w:t>
      </w:r>
      <w:r w:rsidRPr="00972CDF">
        <w:rPr>
          <w:rFonts w:ascii="Times New Roman" w:hAnsi="Times New Roman"/>
          <w:sz w:val="28"/>
          <w:szCs w:val="28"/>
        </w:rPr>
        <w:t xml:space="preserve"> </w:t>
      </w:r>
      <w:r w:rsidRPr="00972CDF">
        <w:rPr>
          <w:rFonts w:ascii="Times New Roman" w:hAnsi="Times New Roman" w:hint="eastAsia"/>
          <w:sz w:val="28"/>
          <w:szCs w:val="28"/>
        </w:rPr>
        <w:t>вопросов</w:t>
      </w:r>
      <w:r w:rsidRPr="00972CDF">
        <w:rPr>
          <w:rFonts w:ascii="Times New Roman" w:hAnsi="Times New Roman"/>
          <w:sz w:val="28"/>
          <w:szCs w:val="28"/>
        </w:rPr>
        <w:t xml:space="preserve"> </w:t>
      </w:r>
      <w:r w:rsidRPr="00972CDF">
        <w:rPr>
          <w:rFonts w:ascii="Times New Roman" w:hAnsi="Times New Roman" w:hint="eastAsia"/>
          <w:sz w:val="28"/>
          <w:szCs w:val="28"/>
        </w:rPr>
        <w:t>жилищного</w:t>
      </w:r>
      <w:r w:rsidRPr="00972CDF">
        <w:rPr>
          <w:rFonts w:ascii="Times New Roman" w:hAnsi="Times New Roman"/>
          <w:sz w:val="28"/>
          <w:szCs w:val="28"/>
        </w:rPr>
        <w:t xml:space="preserve"> </w:t>
      </w:r>
      <w:r w:rsidRPr="00972CDF">
        <w:rPr>
          <w:rFonts w:ascii="Times New Roman" w:hAnsi="Times New Roman" w:hint="eastAsia"/>
          <w:sz w:val="28"/>
          <w:szCs w:val="28"/>
        </w:rPr>
        <w:t>обустройства</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осуществляется</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общих</w:t>
      </w:r>
      <w:r w:rsidRPr="00972CDF">
        <w:rPr>
          <w:rFonts w:ascii="Times New Roman" w:hAnsi="Times New Roman"/>
          <w:sz w:val="28"/>
          <w:szCs w:val="28"/>
        </w:rPr>
        <w:t xml:space="preserve"> </w:t>
      </w:r>
      <w:r w:rsidRPr="00972CDF">
        <w:rPr>
          <w:rFonts w:ascii="Times New Roman" w:hAnsi="Times New Roman" w:hint="eastAsia"/>
          <w:sz w:val="28"/>
          <w:szCs w:val="28"/>
        </w:rPr>
        <w:t>основаниях</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гражданами</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соответствии</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законодательством</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 xml:space="preserve">. </w:t>
      </w:r>
      <w:r w:rsidRPr="00972CDF">
        <w:rPr>
          <w:rFonts w:ascii="Times New Roman" w:hAnsi="Times New Roman" w:hint="eastAsia"/>
          <w:sz w:val="28"/>
          <w:szCs w:val="28"/>
        </w:rPr>
        <w:t>Создание</w:t>
      </w:r>
      <w:r w:rsidRPr="00972CDF">
        <w:rPr>
          <w:rFonts w:ascii="Times New Roman" w:hAnsi="Times New Roman"/>
          <w:sz w:val="28"/>
          <w:szCs w:val="28"/>
        </w:rPr>
        <w:t xml:space="preserve"> </w:t>
      </w:r>
      <w:r w:rsidRPr="00972CDF">
        <w:rPr>
          <w:rFonts w:ascii="Times New Roman" w:hAnsi="Times New Roman" w:hint="eastAsia"/>
          <w:sz w:val="28"/>
          <w:szCs w:val="28"/>
        </w:rPr>
        <w:t>центров</w:t>
      </w:r>
      <w:r w:rsidRPr="00972CDF">
        <w:rPr>
          <w:rFonts w:ascii="Times New Roman" w:hAnsi="Times New Roman"/>
          <w:sz w:val="28"/>
          <w:szCs w:val="28"/>
        </w:rPr>
        <w:t xml:space="preserve"> </w:t>
      </w:r>
      <w:r w:rsidRPr="00972CDF">
        <w:rPr>
          <w:rFonts w:ascii="Times New Roman" w:hAnsi="Times New Roman" w:hint="eastAsia"/>
          <w:sz w:val="28"/>
          <w:szCs w:val="28"/>
        </w:rPr>
        <w:t>временного</w:t>
      </w:r>
      <w:r w:rsidRPr="00972CDF">
        <w:rPr>
          <w:rFonts w:ascii="Times New Roman" w:hAnsi="Times New Roman"/>
          <w:sz w:val="28"/>
          <w:szCs w:val="28"/>
        </w:rPr>
        <w:t xml:space="preserve"> </w:t>
      </w:r>
      <w:r w:rsidRPr="00972CDF">
        <w:rPr>
          <w:rFonts w:ascii="Times New Roman" w:hAnsi="Times New Roman" w:hint="eastAsia"/>
          <w:sz w:val="28"/>
          <w:szCs w:val="28"/>
        </w:rPr>
        <w:lastRenderedPageBreak/>
        <w:t>размещения</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ч</w:t>
      </w:r>
      <w:r w:rsidRPr="00972CDF">
        <w:rPr>
          <w:rFonts w:ascii="Times New Roman" w:hAnsi="Times New Roman" w:hint="eastAsia"/>
          <w:sz w:val="28"/>
          <w:szCs w:val="28"/>
        </w:rPr>
        <w:t>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подпрограммой</w:t>
      </w:r>
      <w:r w:rsidRPr="00972CDF">
        <w:rPr>
          <w:rFonts w:ascii="Times New Roman" w:hAnsi="Times New Roman"/>
          <w:sz w:val="28"/>
          <w:szCs w:val="28"/>
        </w:rPr>
        <w:t xml:space="preserve"> </w:t>
      </w:r>
      <w:r w:rsidRPr="00972CDF">
        <w:rPr>
          <w:rFonts w:ascii="Times New Roman" w:hAnsi="Times New Roman" w:hint="eastAsia"/>
          <w:sz w:val="28"/>
          <w:szCs w:val="28"/>
        </w:rPr>
        <w:t>не</w:t>
      </w:r>
      <w:r w:rsidRPr="00972CDF">
        <w:rPr>
          <w:rFonts w:ascii="Times New Roman" w:hAnsi="Times New Roman"/>
          <w:sz w:val="28"/>
          <w:szCs w:val="28"/>
        </w:rPr>
        <w:t xml:space="preserve"> </w:t>
      </w:r>
      <w:r w:rsidRPr="00972CDF">
        <w:rPr>
          <w:rFonts w:ascii="Times New Roman" w:hAnsi="Times New Roman" w:hint="eastAsia"/>
          <w:sz w:val="28"/>
          <w:szCs w:val="28"/>
        </w:rPr>
        <w:t>предусмотрено</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Для временного жилищного обустройства участники Государственной программы и члены их семей имеют возможность рассмотреть варианты размещения в гостиницах или найма жилья, в том числе через агентства недвижимости (оплата осуществляется за счет средств участника Государственной программы).</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В целях оказания содействия в жилищном обустройстве участникам Государственной программы подпрограммой предусмотрено предоставление частичного возмещения расходов на оплату стоимости найма временного жилья.</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Участники Государственной программы и члены их семей могут приобрести жилье за счет собственных средств. </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Средняя стоимость квартиры в Иркутской области в 4 квартале 2018 года составила на первичном рынке жилья – 54,5 тыс. рублей за 1 м</w:t>
      </w:r>
      <w:proofErr w:type="gramStart"/>
      <w:r w:rsidRPr="00972CDF">
        <w:rPr>
          <w:rFonts w:ascii="Times New Roman" w:hAnsi="Times New Roman"/>
          <w:sz w:val="28"/>
          <w:szCs w:val="28"/>
          <w:vertAlign w:val="superscript"/>
        </w:rPr>
        <w:t>2</w:t>
      </w:r>
      <w:proofErr w:type="gramEnd"/>
      <w:r w:rsidRPr="00972CDF">
        <w:rPr>
          <w:rFonts w:ascii="Times New Roman" w:hAnsi="Times New Roman"/>
          <w:sz w:val="28"/>
          <w:szCs w:val="28"/>
        </w:rPr>
        <w:t>, на вторичном – 44,4 тыс. рублей за 1 м</w:t>
      </w:r>
      <w:r w:rsidRPr="00972CDF">
        <w:rPr>
          <w:rFonts w:ascii="Times New Roman" w:hAnsi="Times New Roman"/>
          <w:sz w:val="28"/>
          <w:szCs w:val="28"/>
          <w:vertAlign w:val="superscript"/>
        </w:rPr>
        <w:t>2</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После получения гражданства Российской Федерации приобретение жилья возможно на условиях ипотечного кредитования.</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Законом</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28 </w:t>
      </w:r>
      <w:r w:rsidRPr="00972CDF">
        <w:rPr>
          <w:rFonts w:ascii="Times New Roman" w:hAnsi="Times New Roman" w:hint="eastAsia"/>
          <w:sz w:val="28"/>
          <w:szCs w:val="28"/>
        </w:rPr>
        <w:t>декабря</w:t>
      </w:r>
      <w:r w:rsidRPr="00972CDF">
        <w:rPr>
          <w:rFonts w:ascii="Times New Roman" w:hAnsi="Times New Roman"/>
          <w:sz w:val="28"/>
          <w:szCs w:val="28"/>
        </w:rPr>
        <w:t xml:space="preserve"> 2015 </w:t>
      </w:r>
      <w:r w:rsidRPr="00972CDF">
        <w:rPr>
          <w:rFonts w:ascii="Times New Roman" w:hAnsi="Times New Roman" w:hint="eastAsia"/>
          <w:sz w:val="28"/>
          <w:szCs w:val="28"/>
        </w:rPr>
        <w:t>г</w:t>
      </w:r>
      <w:r w:rsidRPr="00972CDF">
        <w:rPr>
          <w:rFonts w:ascii="Times New Roman" w:hAnsi="Times New Roman"/>
          <w:sz w:val="28"/>
          <w:szCs w:val="28"/>
        </w:rPr>
        <w:t xml:space="preserve">ода </w:t>
      </w:r>
      <w:r w:rsidRPr="00972CDF">
        <w:rPr>
          <w:rFonts w:ascii="Times New Roman" w:hAnsi="Times New Roman" w:hint="eastAsia"/>
          <w:sz w:val="28"/>
          <w:szCs w:val="28"/>
        </w:rPr>
        <w:t>№</w:t>
      </w:r>
      <w:r w:rsidRPr="00972CDF">
        <w:rPr>
          <w:rFonts w:ascii="Times New Roman" w:hAnsi="Times New Roman"/>
          <w:sz w:val="28"/>
          <w:szCs w:val="28"/>
        </w:rPr>
        <w:t> 146-</w:t>
      </w:r>
      <w:r w:rsidRPr="00972CDF">
        <w:rPr>
          <w:rFonts w:ascii="Times New Roman" w:hAnsi="Times New Roman" w:hint="eastAsia"/>
          <w:sz w:val="28"/>
          <w:szCs w:val="28"/>
        </w:rPr>
        <w:t>ОЗ</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«О</w:t>
      </w:r>
      <w:r w:rsidRPr="00972CDF">
        <w:rPr>
          <w:rFonts w:ascii="Times New Roman" w:hAnsi="Times New Roman"/>
          <w:sz w:val="28"/>
          <w:szCs w:val="28"/>
        </w:rPr>
        <w:t xml:space="preserve"> </w:t>
      </w:r>
      <w:r w:rsidRPr="00972CDF">
        <w:rPr>
          <w:rFonts w:ascii="Times New Roman" w:hAnsi="Times New Roman" w:hint="eastAsia"/>
          <w:sz w:val="28"/>
          <w:szCs w:val="28"/>
        </w:rPr>
        <w:t>бесплатном</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предоставлении</w:t>
      </w:r>
      <w:r w:rsidRPr="00972CDF">
        <w:rPr>
          <w:rFonts w:ascii="Times New Roman" w:hAnsi="Times New Roman"/>
          <w:sz w:val="28"/>
          <w:szCs w:val="28"/>
        </w:rPr>
        <w:t xml:space="preserve"> </w:t>
      </w:r>
      <w:r w:rsidRPr="00972CDF">
        <w:rPr>
          <w:rFonts w:ascii="Times New Roman" w:hAnsi="Times New Roman" w:hint="eastAsia"/>
          <w:sz w:val="28"/>
          <w:szCs w:val="28"/>
        </w:rPr>
        <w:t>земельных</w:t>
      </w:r>
      <w:r w:rsidRPr="00972CDF">
        <w:rPr>
          <w:rFonts w:ascii="Times New Roman" w:hAnsi="Times New Roman"/>
          <w:sz w:val="28"/>
          <w:szCs w:val="28"/>
        </w:rPr>
        <w:t xml:space="preserve"> </w:t>
      </w:r>
      <w:r w:rsidRPr="00972CDF">
        <w:rPr>
          <w:rFonts w:ascii="Times New Roman" w:hAnsi="Times New Roman" w:hint="eastAsia"/>
          <w:sz w:val="28"/>
          <w:szCs w:val="28"/>
        </w:rPr>
        <w:t>участков</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собственность</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определен</w:t>
      </w:r>
      <w:r w:rsidRPr="00972CDF">
        <w:rPr>
          <w:rFonts w:ascii="Times New Roman" w:hAnsi="Times New Roman"/>
          <w:sz w:val="28"/>
          <w:szCs w:val="28"/>
        </w:rPr>
        <w:t xml:space="preserve"> </w:t>
      </w:r>
      <w:r w:rsidRPr="00972CDF">
        <w:rPr>
          <w:rFonts w:ascii="Times New Roman" w:hAnsi="Times New Roman" w:hint="eastAsia"/>
          <w:sz w:val="28"/>
          <w:szCs w:val="28"/>
        </w:rPr>
        <w:t>порядок</w:t>
      </w:r>
      <w:r w:rsidRPr="00972CDF">
        <w:rPr>
          <w:rFonts w:ascii="Times New Roman" w:hAnsi="Times New Roman"/>
          <w:sz w:val="28"/>
          <w:szCs w:val="28"/>
        </w:rPr>
        <w:t xml:space="preserve"> </w:t>
      </w:r>
      <w:r w:rsidRPr="00972CDF">
        <w:rPr>
          <w:rFonts w:ascii="Times New Roman" w:hAnsi="Times New Roman" w:hint="eastAsia"/>
          <w:sz w:val="28"/>
          <w:szCs w:val="28"/>
        </w:rPr>
        <w:t>бесплатного</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предоставления</w:t>
      </w:r>
      <w:r w:rsidRPr="00972CDF">
        <w:rPr>
          <w:rFonts w:ascii="Times New Roman" w:hAnsi="Times New Roman"/>
          <w:sz w:val="28"/>
          <w:szCs w:val="28"/>
        </w:rPr>
        <w:t xml:space="preserve"> </w:t>
      </w:r>
      <w:r w:rsidRPr="00972CDF">
        <w:rPr>
          <w:rFonts w:ascii="Times New Roman" w:hAnsi="Times New Roman" w:hint="eastAsia"/>
          <w:sz w:val="28"/>
          <w:szCs w:val="28"/>
        </w:rPr>
        <w:t>земельных</w:t>
      </w:r>
      <w:r w:rsidRPr="00972CDF">
        <w:rPr>
          <w:rFonts w:ascii="Times New Roman" w:hAnsi="Times New Roman"/>
          <w:sz w:val="28"/>
          <w:szCs w:val="28"/>
        </w:rPr>
        <w:t xml:space="preserve"> </w:t>
      </w:r>
      <w:r w:rsidRPr="00972CDF">
        <w:rPr>
          <w:rFonts w:ascii="Times New Roman" w:hAnsi="Times New Roman" w:hint="eastAsia"/>
          <w:sz w:val="28"/>
          <w:szCs w:val="28"/>
        </w:rPr>
        <w:t>участков</w:t>
      </w:r>
      <w:r w:rsidRPr="00972CDF">
        <w:rPr>
          <w:rFonts w:ascii="Times New Roman" w:hAnsi="Times New Roman"/>
          <w:sz w:val="28"/>
          <w:szCs w:val="28"/>
        </w:rPr>
        <w:t xml:space="preserve">, </w:t>
      </w:r>
      <w:r w:rsidRPr="00972CDF">
        <w:rPr>
          <w:rFonts w:ascii="Times New Roman" w:hAnsi="Times New Roman" w:hint="eastAsia"/>
          <w:sz w:val="28"/>
          <w:szCs w:val="28"/>
        </w:rPr>
        <w:t>находящихся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собственности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или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муниципальной</w:t>
      </w:r>
      <w:r w:rsidRPr="00972CDF">
        <w:rPr>
          <w:rFonts w:ascii="Times New Roman" w:hAnsi="Times New Roman"/>
          <w:sz w:val="28"/>
          <w:szCs w:val="28"/>
        </w:rPr>
        <w:t xml:space="preserve"> </w:t>
      </w:r>
      <w:r w:rsidRPr="00972CDF">
        <w:rPr>
          <w:rFonts w:ascii="Times New Roman" w:hAnsi="Times New Roman" w:hint="eastAsia"/>
          <w:sz w:val="28"/>
          <w:szCs w:val="28"/>
        </w:rPr>
        <w:t>собственности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собственность</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том</w:t>
      </w:r>
      <w:r w:rsidRPr="00972CDF">
        <w:rPr>
          <w:rFonts w:ascii="Times New Roman" w:hAnsi="Times New Roman"/>
          <w:sz w:val="28"/>
          <w:szCs w:val="28"/>
        </w:rPr>
        <w:t xml:space="preserve"> </w:t>
      </w:r>
      <w:r w:rsidRPr="00972CDF">
        <w:rPr>
          <w:rFonts w:ascii="Times New Roman" w:hAnsi="Times New Roman" w:hint="eastAsia"/>
          <w:sz w:val="28"/>
          <w:szCs w:val="28"/>
        </w:rPr>
        <w:t>числе</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имеющих</w:t>
      </w:r>
      <w:r w:rsidRPr="00972CDF">
        <w:rPr>
          <w:rFonts w:ascii="Times New Roman" w:hAnsi="Times New Roman"/>
          <w:sz w:val="28"/>
          <w:szCs w:val="28"/>
        </w:rPr>
        <w:t xml:space="preserve"> </w:t>
      </w:r>
      <w:r w:rsidRPr="00972CDF">
        <w:rPr>
          <w:rFonts w:ascii="Times New Roman" w:hAnsi="Times New Roman" w:hint="eastAsia"/>
          <w:sz w:val="28"/>
          <w:szCs w:val="28"/>
        </w:rPr>
        <w:t>трех</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более</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w:t>
      </w:r>
    </w:p>
    <w:p w:rsidR="00DC4E21" w:rsidRPr="00972CDF" w:rsidRDefault="00DC4E21" w:rsidP="00DC4E21">
      <w:pPr>
        <w:suppressAutoHyphens/>
        <w:ind w:firstLine="709"/>
        <w:jc w:val="both"/>
        <w:rPr>
          <w:rFonts w:ascii="Times New Roman" w:hAnsi="Times New Roman"/>
          <w:sz w:val="28"/>
          <w:szCs w:val="28"/>
        </w:rPr>
      </w:pPr>
      <w:proofErr w:type="gramStart"/>
      <w:r w:rsidRPr="00972CDF">
        <w:rPr>
          <w:rFonts w:ascii="Times New Roman" w:hAnsi="Times New Roman" w:hint="eastAsia"/>
          <w:sz w:val="28"/>
          <w:szCs w:val="28"/>
        </w:rPr>
        <w:t>Кроме</w:t>
      </w:r>
      <w:r w:rsidRPr="00972CDF">
        <w:rPr>
          <w:rFonts w:ascii="Times New Roman" w:hAnsi="Times New Roman"/>
          <w:sz w:val="28"/>
          <w:szCs w:val="28"/>
        </w:rPr>
        <w:t xml:space="preserve"> </w:t>
      </w:r>
      <w:r w:rsidRPr="00972CDF">
        <w:rPr>
          <w:rFonts w:ascii="Times New Roman" w:hAnsi="Times New Roman" w:hint="eastAsia"/>
          <w:sz w:val="28"/>
          <w:szCs w:val="28"/>
        </w:rPr>
        <w:t>того</w:t>
      </w:r>
      <w:r w:rsidRPr="00972CDF">
        <w:rPr>
          <w:rFonts w:ascii="Times New Roman" w:hAnsi="Times New Roman"/>
          <w:sz w:val="28"/>
          <w:szCs w:val="28"/>
        </w:rPr>
        <w:t xml:space="preserve">, </w:t>
      </w:r>
      <w:r w:rsidRPr="00972CDF">
        <w:rPr>
          <w:rFonts w:ascii="Times New Roman" w:hAnsi="Times New Roman" w:hint="eastAsia"/>
          <w:sz w:val="28"/>
          <w:szCs w:val="28"/>
        </w:rPr>
        <w:t>участники</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члены</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получив</w:t>
      </w:r>
      <w:r w:rsidRPr="00972CDF">
        <w:rPr>
          <w:rFonts w:ascii="Times New Roman" w:hAnsi="Times New Roman"/>
          <w:sz w:val="28"/>
          <w:szCs w:val="28"/>
        </w:rPr>
        <w:t xml:space="preserve"> </w:t>
      </w:r>
      <w:r w:rsidRPr="00972CDF">
        <w:rPr>
          <w:rFonts w:ascii="Times New Roman" w:hAnsi="Times New Roman" w:hint="eastAsia"/>
          <w:sz w:val="28"/>
          <w:szCs w:val="28"/>
        </w:rPr>
        <w:t>гражданство</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Федерации</w:t>
      </w:r>
      <w:r w:rsidRPr="00972CDF">
        <w:rPr>
          <w:rFonts w:ascii="Times New Roman" w:hAnsi="Times New Roman"/>
          <w:sz w:val="28"/>
          <w:szCs w:val="28"/>
        </w:rPr>
        <w:t xml:space="preserve">, </w:t>
      </w:r>
      <w:r w:rsidRPr="00972CDF">
        <w:rPr>
          <w:rFonts w:ascii="Times New Roman" w:hAnsi="Times New Roman" w:hint="eastAsia"/>
          <w:sz w:val="28"/>
          <w:szCs w:val="28"/>
        </w:rPr>
        <w:t>могут</w:t>
      </w:r>
      <w:r w:rsidRPr="00972CDF">
        <w:rPr>
          <w:rFonts w:ascii="Times New Roman" w:hAnsi="Times New Roman"/>
          <w:sz w:val="28"/>
          <w:szCs w:val="28"/>
        </w:rPr>
        <w:t xml:space="preserve"> </w:t>
      </w:r>
      <w:r w:rsidRPr="00972CDF">
        <w:rPr>
          <w:rFonts w:ascii="Times New Roman" w:hAnsi="Times New Roman" w:hint="eastAsia"/>
          <w:sz w:val="28"/>
          <w:szCs w:val="28"/>
        </w:rPr>
        <w:t>стать</w:t>
      </w:r>
      <w:r w:rsidRPr="00972CDF">
        <w:rPr>
          <w:rFonts w:ascii="Times New Roman" w:hAnsi="Times New Roman"/>
          <w:sz w:val="28"/>
          <w:szCs w:val="28"/>
        </w:rPr>
        <w:t xml:space="preserve"> </w:t>
      </w:r>
      <w:r w:rsidRPr="00972CDF">
        <w:rPr>
          <w:rFonts w:ascii="Times New Roman" w:hAnsi="Times New Roman" w:hint="eastAsia"/>
          <w:sz w:val="28"/>
          <w:szCs w:val="28"/>
        </w:rPr>
        <w:t>участниками</w:t>
      </w:r>
      <w:r w:rsidRPr="00972CDF">
        <w:rPr>
          <w:rFonts w:ascii="Times New Roman" w:hAnsi="Times New Roman"/>
          <w:sz w:val="28"/>
          <w:szCs w:val="28"/>
        </w:rPr>
        <w:t xml:space="preserve"> </w:t>
      </w:r>
      <w:r w:rsidRPr="00972CDF">
        <w:rPr>
          <w:rFonts w:ascii="Times New Roman" w:hAnsi="Times New Roman" w:hint="eastAsia"/>
          <w:sz w:val="28"/>
          <w:szCs w:val="28"/>
        </w:rPr>
        <w:t>региональных</w:t>
      </w:r>
      <w:r w:rsidRPr="00972CDF">
        <w:rPr>
          <w:rFonts w:ascii="Times New Roman" w:hAnsi="Times New Roman"/>
          <w:sz w:val="28"/>
          <w:szCs w:val="28"/>
        </w:rPr>
        <w:t xml:space="preserve"> </w:t>
      </w:r>
      <w:r w:rsidRPr="00972CDF">
        <w:rPr>
          <w:rFonts w:ascii="Times New Roman" w:hAnsi="Times New Roman" w:hint="eastAsia"/>
          <w:sz w:val="28"/>
          <w:szCs w:val="28"/>
        </w:rPr>
        <w:t>программ</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улучшению</w:t>
      </w:r>
      <w:r w:rsidRPr="00972CDF">
        <w:rPr>
          <w:rFonts w:ascii="Times New Roman" w:hAnsi="Times New Roman"/>
          <w:sz w:val="28"/>
          <w:szCs w:val="28"/>
        </w:rPr>
        <w:t xml:space="preserve"> </w:t>
      </w:r>
      <w:r w:rsidRPr="00972CDF">
        <w:rPr>
          <w:rFonts w:ascii="Times New Roman" w:hAnsi="Times New Roman" w:hint="eastAsia"/>
          <w:sz w:val="28"/>
          <w:szCs w:val="28"/>
        </w:rPr>
        <w:t>жилищных</w:t>
      </w:r>
      <w:r w:rsidRPr="00972CDF">
        <w:rPr>
          <w:rFonts w:ascii="Times New Roman" w:hAnsi="Times New Roman"/>
          <w:sz w:val="28"/>
          <w:szCs w:val="28"/>
        </w:rPr>
        <w:t xml:space="preserve"> </w:t>
      </w:r>
      <w:r w:rsidRPr="00972CDF">
        <w:rPr>
          <w:rFonts w:ascii="Times New Roman" w:hAnsi="Times New Roman" w:hint="eastAsia"/>
          <w:sz w:val="28"/>
          <w:szCs w:val="28"/>
        </w:rPr>
        <w:t>условий</w:t>
      </w:r>
      <w:r w:rsidRPr="00972CDF">
        <w:rPr>
          <w:rFonts w:ascii="Times New Roman" w:hAnsi="Times New Roman"/>
          <w:sz w:val="28"/>
          <w:szCs w:val="28"/>
        </w:rPr>
        <w:t xml:space="preserve"> (</w:t>
      </w:r>
      <w:r w:rsidRPr="00972CDF">
        <w:rPr>
          <w:rFonts w:ascii="Times New Roman" w:hAnsi="Times New Roman" w:hint="eastAsia"/>
          <w:sz w:val="28"/>
          <w:szCs w:val="28"/>
        </w:rPr>
        <w:t>при</w:t>
      </w:r>
      <w:r w:rsidRPr="00972CDF">
        <w:rPr>
          <w:rFonts w:ascii="Times New Roman" w:hAnsi="Times New Roman"/>
          <w:sz w:val="28"/>
          <w:szCs w:val="28"/>
        </w:rPr>
        <w:t xml:space="preserve"> </w:t>
      </w:r>
      <w:r w:rsidRPr="00972CDF">
        <w:rPr>
          <w:rFonts w:ascii="Times New Roman" w:hAnsi="Times New Roman" w:hint="eastAsia"/>
          <w:sz w:val="28"/>
          <w:szCs w:val="28"/>
        </w:rPr>
        <w:t>соблюдении</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установленных</w:t>
      </w:r>
      <w:r w:rsidRPr="00972CDF">
        <w:rPr>
          <w:rFonts w:ascii="Times New Roman" w:hAnsi="Times New Roman"/>
          <w:sz w:val="28"/>
          <w:szCs w:val="28"/>
        </w:rPr>
        <w:t xml:space="preserve"> </w:t>
      </w:r>
      <w:r w:rsidRPr="00972CDF">
        <w:rPr>
          <w:rFonts w:ascii="Times New Roman" w:hAnsi="Times New Roman" w:hint="eastAsia"/>
          <w:sz w:val="28"/>
          <w:szCs w:val="28"/>
        </w:rPr>
        <w:t>критериев</w:t>
      </w:r>
      <w:r w:rsidRPr="00972CDF">
        <w:rPr>
          <w:rFonts w:ascii="Times New Roman" w:hAnsi="Times New Roman"/>
          <w:sz w:val="28"/>
          <w:szCs w:val="28"/>
        </w:rPr>
        <w:t xml:space="preserve"> </w:t>
      </w:r>
      <w:r w:rsidRPr="00972CDF">
        <w:rPr>
          <w:rFonts w:ascii="Times New Roman" w:hAnsi="Times New Roman" w:hint="eastAsia"/>
          <w:sz w:val="28"/>
          <w:szCs w:val="28"/>
        </w:rPr>
        <w:t>отбора</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участия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них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том</w:t>
      </w:r>
      <w:r w:rsidRPr="00972CDF">
        <w:rPr>
          <w:rFonts w:ascii="Times New Roman" w:hAnsi="Times New Roman"/>
          <w:sz w:val="28"/>
          <w:szCs w:val="28"/>
        </w:rPr>
        <w:t xml:space="preserve"> </w:t>
      </w:r>
      <w:r w:rsidRPr="00972CDF">
        <w:rPr>
          <w:rFonts w:ascii="Times New Roman" w:hAnsi="Times New Roman" w:hint="eastAsia"/>
          <w:sz w:val="28"/>
          <w:szCs w:val="28"/>
        </w:rPr>
        <w:t>числе</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развитию</w:t>
      </w:r>
      <w:r w:rsidRPr="00972CDF">
        <w:rPr>
          <w:rFonts w:ascii="Times New Roman" w:hAnsi="Times New Roman"/>
          <w:sz w:val="28"/>
          <w:szCs w:val="28"/>
        </w:rPr>
        <w:t xml:space="preserve"> </w:t>
      </w:r>
      <w:r w:rsidRPr="00972CDF">
        <w:rPr>
          <w:rFonts w:ascii="Times New Roman" w:hAnsi="Times New Roman" w:hint="eastAsia"/>
          <w:sz w:val="28"/>
          <w:szCs w:val="28"/>
        </w:rPr>
        <w:t>ипотечного</w:t>
      </w:r>
      <w:r w:rsidRPr="00972CDF">
        <w:rPr>
          <w:rFonts w:ascii="Times New Roman" w:hAnsi="Times New Roman"/>
          <w:sz w:val="28"/>
          <w:szCs w:val="28"/>
        </w:rPr>
        <w:t xml:space="preserve"> </w:t>
      </w:r>
      <w:r w:rsidRPr="00972CDF">
        <w:rPr>
          <w:rFonts w:ascii="Times New Roman" w:hAnsi="Times New Roman" w:hint="eastAsia"/>
          <w:sz w:val="28"/>
          <w:szCs w:val="28"/>
        </w:rPr>
        <w:t>жилищного</w:t>
      </w:r>
      <w:r w:rsidRPr="00972CDF">
        <w:rPr>
          <w:rFonts w:ascii="Times New Roman" w:hAnsi="Times New Roman"/>
          <w:sz w:val="28"/>
          <w:szCs w:val="28"/>
        </w:rPr>
        <w:t xml:space="preserve"> </w:t>
      </w:r>
      <w:r w:rsidRPr="00972CDF">
        <w:rPr>
          <w:rFonts w:ascii="Times New Roman" w:hAnsi="Times New Roman" w:hint="eastAsia"/>
          <w:sz w:val="28"/>
          <w:szCs w:val="28"/>
        </w:rPr>
        <w:t>кредитования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поддержки</w:t>
      </w:r>
      <w:r w:rsidRPr="00972CDF">
        <w:rPr>
          <w:rFonts w:ascii="Times New Roman" w:hAnsi="Times New Roman"/>
          <w:sz w:val="28"/>
          <w:szCs w:val="28"/>
        </w:rPr>
        <w:t xml:space="preserve"> </w:t>
      </w:r>
      <w:r w:rsidRPr="00972CDF">
        <w:rPr>
          <w:rFonts w:ascii="Times New Roman" w:hAnsi="Times New Roman" w:hint="eastAsia"/>
          <w:sz w:val="28"/>
          <w:szCs w:val="28"/>
        </w:rPr>
        <w:t>молодых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обеспечению</w:t>
      </w:r>
      <w:r w:rsidRPr="00972CDF">
        <w:rPr>
          <w:rFonts w:ascii="Times New Roman" w:hAnsi="Times New Roman"/>
          <w:sz w:val="28"/>
          <w:szCs w:val="28"/>
        </w:rPr>
        <w:t xml:space="preserve"> </w:t>
      </w:r>
      <w:r w:rsidRPr="00972CDF">
        <w:rPr>
          <w:rFonts w:ascii="Times New Roman" w:hAnsi="Times New Roman" w:hint="eastAsia"/>
          <w:sz w:val="28"/>
          <w:szCs w:val="28"/>
        </w:rPr>
        <w:t>жильем</w:t>
      </w:r>
      <w:r w:rsidRPr="00972CDF">
        <w:rPr>
          <w:rFonts w:ascii="Times New Roman" w:hAnsi="Times New Roman"/>
          <w:sz w:val="28"/>
          <w:szCs w:val="28"/>
        </w:rPr>
        <w:t xml:space="preserve"> </w:t>
      </w:r>
      <w:r w:rsidRPr="00972CDF">
        <w:rPr>
          <w:rFonts w:ascii="Times New Roman" w:hAnsi="Times New Roman" w:hint="eastAsia"/>
          <w:sz w:val="28"/>
          <w:szCs w:val="28"/>
        </w:rPr>
        <w:t>проживающих</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желающих</w:t>
      </w:r>
      <w:r w:rsidRPr="00972CDF">
        <w:rPr>
          <w:rFonts w:ascii="Times New Roman" w:hAnsi="Times New Roman"/>
          <w:sz w:val="28"/>
          <w:szCs w:val="28"/>
        </w:rPr>
        <w:t xml:space="preserve"> </w:t>
      </w:r>
      <w:r w:rsidRPr="00972CDF">
        <w:rPr>
          <w:rFonts w:ascii="Times New Roman" w:hAnsi="Times New Roman" w:hint="eastAsia"/>
          <w:sz w:val="28"/>
          <w:szCs w:val="28"/>
        </w:rPr>
        <w:t>проживать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сельской</w:t>
      </w:r>
      <w:r w:rsidRPr="00972CDF">
        <w:rPr>
          <w:rFonts w:ascii="Times New Roman" w:hAnsi="Times New Roman"/>
          <w:sz w:val="28"/>
          <w:szCs w:val="28"/>
        </w:rPr>
        <w:t xml:space="preserve"> </w:t>
      </w:r>
      <w:r w:rsidRPr="00972CDF">
        <w:rPr>
          <w:rFonts w:ascii="Times New Roman" w:hAnsi="Times New Roman" w:hint="eastAsia"/>
          <w:sz w:val="28"/>
          <w:szCs w:val="28"/>
        </w:rPr>
        <w:t>местности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закреплению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сельской</w:t>
      </w:r>
      <w:r w:rsidRPr="00972CDF">
        <w:rPr>
          <w:rFonts w:ascii="Times New Roman" w:hAnsi="Times New Roman"/>
          <w:sz w:val="28"/>
          <w:szCs w:val="28"/>
        </w:rPr>
        <w:t xml:space="preserve"> </w:t>
      </w:r>
      <w:r w:rsidRPr="00972CDF">
        <w:rPr>
          <w:rFonts w:ascii="Times New Roman" w:hAnsi="Times New Roman" w:hint="eastAsia"/>
          <w:sz w:val="28"/>
          <w:szCs w:val="28"/>
        </w:rPr>
        <w:t>местности</w:t>
      </w:r>
      <w:r w:rsidRPr="00972CDF">
        <w:rPr>
          <w:rFonts w:ascii="Times New Roman" w:hAnsi="Times New Roman"/>
          <w:sz w:val="28"/>
          <w:szCs w:val="28"/>
        </w:rPr>
        <w:t xml:space="preserve"> </w:t>
      </w:r>
      <w:r w:rsidRPr="00972CDF">
        <w:rPr>
          <w:rFonts w:ascii="Times New Roman" w:hAnsi="Times New Roman" w:hint="eastAsia"/>
          <w:sz w:val="28"/>
          <w:szCs w:val="28"/>
        </w:rPr>
        <w:t>молодых</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молодых</w:t>
      </w:r>
      <w:r w:rsidRPr="00972CDF">
        <w:rPr>
          <w:rFonts w:ascii="Times New Roman" w:hAnsi="Times New Roman"/>
          <w:sz w:val="28"/>
          <w:szCs w:val="28"/>
        </w:rPr>
        <w:t xml:space="preserve"> </w:t>
      </w:r>
      <w:r w:rsidRPr="00972CDF">
        <w:rPr>
          <w:rFonts w:ascii="Times New Roman" w:hAnsi="Times New Roman" w:hint="eastAsia"/>
          <w:sz w:val="28"/>
          <w:szCs w:val="28"/>
        </w:rPr>
        <w:t>специалистов</w:t>
      </w:r>
      <w:r w:rsidRPr="00972CDF">
        <w:rPr>
          <w:rFonts w:ascii="Times New Roman" w:hAnsi="Times New Roman"/>
          <w:sz w:val="28"/>
          <w:szCs w:val="28"/>
        </w:rPr>
        <w:t xml:space="preserve">. Подробную информацию по вопросам участия в </w:t>
      </w:r>
      <w:r w:rsidRPr="00972CDF">
        <w:rPr>
          <w:rFonts w:ascii="Times New Roman" w:hAnsi="Times New Roman" w:hint="eastAsia"/>
          <w:sz w:val="28"/>
          <w:szCs w:val="28"/>
        </w:rPr>
        <w:t>региональных</w:t>
      </w:r>
      <w:r w:rsidRPr="00972CDF">
        <w:rPr>
          <w:rFonts w:ascii="Times New Roman" w:hAnsi="Times New Roman"/>
          <w:sz w:val="28"/>
          <w:szCs w:val="28"/>
        </w:rPr>
        <w:t xml:space="preserve"> </w:t>
      </w:r>
      <w:r w:rsidRPr="00972CDF">
        <w:rPr>
          <w:rFonts w:ascii="Times New Roman" w:hAnsi="Times New Roman" w:hint="eastAsia"/>
          <w:sz w:val="28"/>
          <w:szCs w:val="28"/>
        </w:rPr>
        <w:t>программ</w:t>
      </w:r>
      <w:r w:rsidRPr="00972CDF">
        <w:rPr>
          <w:rFonts w:ascii="Times New Roman" w:hAnsi="Times New Roman"/>
          <w:sz w:val="28"/>
          <w:szCs w:val="28"/>
        </w:rPr>
        <w:t xml:space="preserve">ах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улучшению</w:t>
      </w:r>
      <w:r w:rsidRPr="00972CDF">
        <w:rPr>
          <w:rFonts w:ascii="Times New Roman" w:hAnsi="Times New Roman"/>
          <w:sz w:val="28"/>
          <w:szCs w:val="28"/>
        </w:rPr>
        <w:t xml:space="preserve"> </w:t>
      </w:r>
      <w:r w:rsidRPr="00972CDF">
        <w:rPr>
          <w:rFonts w:ascii="Times New Roman" w:hAnsi="Times New Roman" w:hint="eastAsia"/>
          <w:sz w:val="28"/>
          <w:szCs w:val="28"/>
        </w:rPr>
        <w:t>жилищных</w:t>
      </w:r>
      <w:r w:rsidRPr="00972CDF">
        <w:rPr>
          <w:rFonts w:ascii="Times New Roman" w:hAnsi="Times New Roman"/>
          <w:sz w:val="28"/>
          <w:szCs w:val="28"/>
        </w:rPr>
        <w:t xml:space="preserve"> </w:t>
      </w:r>
      <w:r w:rsidRPr="00972CDF">
        <w:rPr>
          <w:rFonts w:ascii="Times New Roman" w:hAnsi="Times New Roman" w:hint="eastAsia"/>
          <w:sz w:val="28"/>
          <w:szCs w:val="28"/>
        </w:rPr>
        <w:t>условий</w:t>
      </w:r>
      <w:r w:rsidRPr="00972CDF">
        <w:rPr>
          <w:rFonts w:ascii="Times New Roman" w:hAnsi="Times New Roman"/>
          <w:sz w:val="28"/>
          <w:szCs w:val="28"/>
        </w:rPr>
        <w:t xml:space="preserve"> можно получить в органе местного самоуправления муниципального образования Иркутской области по месту жительства.</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При</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могут</w:t>
      </w:r>
      <w:r w:rsidRPr="00972CDF">
        <w:rPr>
          <w:rFonts w:ascii="Times New Roman" w:hAnsi="Times New Roman"/>
          <w:sz w:val="28"/>
          <w:szCs w:val="28"/>
        </w:rPr>
        <w:t xml:space="preserve"> </w:t>
      </w:r>
      <w:r w:rsidRPr="00972CDF">
        <w:rPr>
          <w:rFonts w:ascii="Times New Roman" w:hAnsi="Times New Roman" w:hint="eastAsia"/>
          <w:sz w:val="28"/>
          <w:szCs w:val="28"/>
        </w:rPr>
        <w:t>возникнуть</w:t>
      </w:r>
      <w:r w:rsidRPr="00972CDF">
        <w:rPr>
          <w:rFonts w:ascii="Times New Roman" w:hAnsi="Times New Roman"/>
          <w:sz w:val="28"/>
          <w:szCs w:val="28"/>
        </w:rPr>
        <w:t xml:space="preserve"> </w:t>
      </w:r>
      <w:r w:rsidRPr="00972CDF">
        <w:rPr>
          <w:rFonts w:ascii="Times New Roman" w:hAnsi="Times New Roman" w:hint="eastAsia"/>
          <w:sz w:val="28"/>
          <w:szCs w:val="28"/>
        </w:rPr>
        <w:t>определенные</w:t>
      </w:r>
      <w:r w:rsidRPr="00972CDF">
        <w:rPr>
          <w:rFonts w:ascii="Times New Roman" w:hAnsi="Times New Roman"/>
          <w:sz w:val="28"/>
          <w:szCs w:val="28"/>
        </w:rPr>
        <w:t xml:space="preserve"> </w:t>
      </w:r>
      <w:r w:rsidRPr="00972CDF">
        <w:rPr>
          <w:rFonts w:ascii="Times New Roman" w:hAnsi="Times New Roman" w:hint="eastAsia"/>
          <w:sz w:val="28"/>
          <w:szCs w:val="28"/>
        </w:rPr>
        <w:t>риски</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отказ</w:t>
      </w:r>
      <w:r w:rsidRPr="00972CDF">
        <w:rPr>
          <w:rFonts w:ascii="Times New Roman" w:hAnsi="Times New Roman"/>
          <w:sz w:val="28"/>
          <w:szCs w:val="28"/>
        </w:rPr>
        <w:t xml:space="preserve"> </w:t>
      </w:r>
      <w:r w:rsidRPr="00972CDF">
        <w:rPr>
          <w:rFonts w:ascii="Times New Roman" w:hAnsi="Times New Roman" w:hint="eastAsia"/>
          <w:sz w:val="28"/>
          <w:szCs w:val="28"/>
        </w:rPr>
        <w:t>работодателя</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w:t>
      </w:r>
      <w:r w:rsidRPr="00972CDF">
        <w:rPr>
          <w:rFonts w:ascii="Times New Roman" w:hAnsi="Times New Roman" w:hint="eastAsia"/>
          <w:sz w:val="28"/>
          <w:szCs w:val="28"/>
        </w:rPr>
        <w:t>найма</w:t>
      </w:r>
      <w:r w:rsidRPr="00972CDF">
        <w:rPr>
          <w:rFonts w:ascii="Times New Roman" w:hAnsi="Times New Roman"/>
          <w:sz w:val="28"/>
          <w:szCs w:val="28"/>
        </w:rPr>
        <w:t xml:space="preserve"> </w:t>
      </w:r>
      <w:r w:rsidRPr="00972CDF">
        <w:rPr>
          <w:rFonts w:ascii="Times New Roman" w:hAnsi="Times New Roman" w:hint="eastAsia"/>
          <w:sz w:val="28"/>
          <w:szCs w:val="28"/>
        </w:rPr>
        <w:t>участника</w:t>
      </w:r>
      <w:r w:rsidRPr="00972CDF">
        <w:rPr>
          <w:rFonts w:ascii="Times New Roman" w:hAnsi="Times New Roman"/>
          <w:sz w:val="28"/>
          <w:szCs w:val="28"/>
        </w:rPr>
        <w:t xml:space="preserve"> Государственной программы </w:t>
      </w:r>
      <w:r w:rsidRPr="00972CDF">
        <w:rPr>
          <w:rFonts w:ascii="Times New Roman" w:hAnsi="Times New Roman"/>
          <w:sz w:val="28"/>
          <w:szCs w:val="28"/>
        </w:rPr>
        <w:br/>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или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его</w:t>
      </w:r>
      <w:r w:rsidRPr="00972CDF">
        <w:rPr>
          <w:rFonts w:ascii="Times New Roman" w:hAnsi="Times New Roman"/>
          <w:sz w:val="28"/>
          <w:szCs w:val="28"/>
        </w:rPr>
        <w:t xml:space="preserve"> </w:t>
      </w:r>
      <w:r w:rsidRPr="00972CDF">
        <w:rPr>
          <w:rFonts w:ascii="Times New Roman" w:hAnsi="Times New Roman" w:hint="eastAsia"/>
          <w:sz w:val="28"/>
          <w:szCs w:val="28"/>
        </w:rPr>
        <w:t>семьи</w:t>
      </w:r>
      <w:r w:rsidRPr="00972CDF">
        <w:rPr>
          <w:rFonts w:ascii="Times New Roman" w:hAnsi="Times New Roman"/>
          <w:sz w:val="28"/>
          <w:szCs w:val="28"/>
        </w:rPr>
        <w:t xml:space="preserve"> </w:t>
      </w:r>
      <w:r w:rsidRPr="00972CDF">
        <w:rPr>
          <w:rFonts w:ascii="Times New Roman" w:hAnsi="Times New Roman" w:hint="eastAsia"/>
          <w:sz w:val="28"/>
          <w:szCs w:val="28"/>
        </w:rPr>
        <w:t>после</w:t>
      </w:r>
      <w:r w:rsidRPr="00972CDF">
        <w:rPr>
          <w:rFonts w:ascii="Times New Roman" w:hAnsi="Times New Roman"/>
          <w:sz w:val="28"/>
          <w:szCs w:val="28"/>
        </w:rPr>
        <w:t xml:space="preserve"> их </w:t>
      </w:r>
      <w:r w:rsidRPr="00972CDF">
        <w:rPr>
          <w:rFonts w:ascii="Times New Roman" w:hAnsi="Times New Roman" w:hint="eastAsia"/>
          <w:sz w:val="28"/>
          <w:szCs w:val="28"/>
        </w:rPr>
        <w:t>переезда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несоответствие</w:t>
      </w:r>
      <w:r w:rsidRPr="00972CDF">
        <w:rPr>
          <w:rFonts w:ascii="Times New Roman" w:hAnsi="Times New Roman"/>
          <w:sz w:val="28"/>
          <w:szCs w:val="28"/>
        </w:rPr>
        <w:t xml:space="preserve"> (</w:t>
      </w:r>
      <w:r w:rsidRPr="00972CDF">
        <w:rPr>
          <w:rFonts w:ascii="Times New Roman" w:hAnsi="Times New Roman" w:hint="eastAsia"/>
          <w:sz w:val="28"/>
          <w:szCs w:val="28"/>
        </w:rPr>
        <w:t>неполное</w:t>
      </w:r>
      <w:r w:rsidRPr="00972CDF">
        <w:rPr>
          <w:rFonts w:ascii="Times New Roman" w:hAnsi="Times New Roman"/>
          <w:sz w:val="28"/>
          <w:szCs w:val="28"/>
        </w:rPr>
        <w:t xml:space="preserve"> </w:t>
      </w:r>
      <w:r w:rsidRPr="00972CDF">
        <w:rPr>
          <w:rFonts w:ascii="Times New Roman" w:hAnsi="Times New Roman" w:hint="eastAsia"/>
          <w:sz w:val="28"/>
          <w:szCs w:val="28"/>
        </w:rPr>
        <w:t>соответствие</w:t>
      </w:r>
      <w:r w:rsidRPr="00972CDF">
        <w:rPr>
          <w:rFonts w:ascii="Times New Roman" w:hAnsi="Times New Roman"/>
          <w:sz w:val="28"/>
          <w:szCs w:val="28"/>
        </w:rPr>
        <w:t xml:space="preserve">) </w:t>
      </w:r>
      <w:r w:rsidRPr="00972CDF">
        <w:rPr>
          <w:rFonts w:ascii="Times New Roman" w:hAnsi="Times New Roman" w:hint="eastAsia"/>
          <w:sz w:val="28"/>
          <w:szCs w:val="28"/>
        </w:rPr>
        <w:t>квалификации</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соотечественника</w:t>
      </w:r>
      <w:r w:rsidRPr="00972CDF">
        <w:rPr>
          <w:rFonts w:ascii="Times New Roman" w:hAnsi="Times New Roman"/>
          <w:sz w:val="28"/>
          <w:szCs w:val="28"/>
        </w:rPr>
        <w:t xml:space="preserve"> </w:t>
      </w:r>
      <w:r w:rsidRPr="00972CDF">
        <w:rPr>
          <w:rFonts w:ascii="Times New Roman" w:hAnsi="Times New Roman" w:hint="eastAsia"/>
          <w:sz w:val="28"/>
          <w:szCs w:val="28"/>
        </w:rPr>
        <w:t>требованиям</w:t>
      </w:r>
      <w:r w:rsidRPr="00972CDF">
        <w:rPr>
          <w:rFonts w:ascii="Times New Roman" w:hAnsi="Times New Roman"/>
          <w:sz w:val="28"/>
          <w:szCs w:val="28"/>
        </w:rPr>
        <w:t xml:space="preserve"> </w:t>
      </w:r>
      <w:r w:rsidRPr="00972CDF">
        <w:rPr>
          <w:rFonts w:ascii="Times New Roman" w:hAnsi="Times New Roman" w:hint="eastAsia"/>
          <w:sz w:val="28"/>
          <w:szCs w:val="28"/>
        </w:rPr>
        <w:t>работодателя</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сложности</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наймом</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оплатой</w:t>
      </w:r>
      <w:r w:rsidRPr="00972CDF">
        <w:rPr>
          <w:rFonts w:ascii="Times New Roman" w:hAnsi="Times New Roman"/>
          <w:sz w:val="28"/>
          <w:szCs w:val="28"/>
        </w:rPr>
        <w:t xml:space="preserve"> </w:t>
      </w:r>
      <w:r w:rsidRPr="00972CDF">
        <w:rPr>
          <w:rFonts w:ascii="Times New Roman" w:hAnsi="Times New Roman" w:hint="eastAsia"/>
          <w:sz w:val="28"/>
          <w:szCs w:val="28"/>
        </w:rPr>
        <w:t>временного</w:t>
      </w:r>
      <w:r w:rsidRPr="00972CDF">
        <w:rPr>
          <w:rFonts w:ascii="Times New Roman" w:hAnsi="Times New Roman"/>
          <w:sz w:val="28"/>
          <w:szCs w:val="28"/>
        </w:rPr>
        <w:t xml:space="preserve"> </w:t>
      </w:r>
      <w:r w:rsidRPr="00972CDF">
        <w:rPr>
          <w:rFonts w:ascii="Times New Roman" w:hAnsi="Times New Roman" w:hint="eastAsia"/>
          <w:sz w:val="28"/>
          <w:szCs w:val="28"/>
        </w:rPr>
        <w:t>жилья</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выезд</w:t>
      </w:r>
      <w:r w:rsidRPr="00972CDF">
        <w:rPr>
          <w:rFonts w:ascii="Times New Roman" w:hAnsi="Times New Roman"/>
          <w:sz w:val="28"/>
          <w:szCs w:val="28"/>
        </w:rPr>
        <w:t xml:space="preserve"> </w:t>
      </w:r>
      <w:r w:rsidRPr="00972CDF">
        <w:rPr>
          <w:rFonts w:ascii="Times New Roman" w:hAnsi="Times New Roman" w:hint="eastAsia"/>
          <w:sz w:val="28"/>
          <w:szCs w:val="28"/>
        </w:rPr>
        <w:t>участника</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или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его</w:t>
      </w:r>
      <w:r w:rsidRPr="00972CDF">
        <w:rPr>
          <w:rFonts w:ascii="Times New Roman" w:hAnsi="Times New Roman"/>
          <w:sz w:val="28"/>
          <w:szCs w:val="28"/>
        </w:rPr>
        <w:t xml:space="preserve"> </w:t>
      </w:r>
      <w:r w:rsidRPr="00972CDF">
        <w:rPr>
          <w:rFonts w:ascii="Times New Roman" w:hAnsi="Times New Roman" w:hint="eastAsia"/>
          <w:sz w:val="28"/>
          <w:szCs w:val="28"/>
        </w:rPr>
        <w:t>семьи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постоянное</w:t>
      </w:r>
      <w:r w:rsidRPr="00972CDF">
        <w:rPr>
          <w:rFonts w:ascii="Times New Roman" w:hAnsi="Times New Roman"/>
          <w:sz w:val="28"/>
          <w:szCs w:val="28"/>
        </w:rPr>
        <w:t xml:space="preserve"> </w:t>
      </w:r>
      <w:r w:rsidRPr="00972CDF">
        <w:rPr>
          <w:rFonts w:ascii="Times New Roman" w:hAnsi="Times New Roman" w:hint="eastAsia"/>
          <w:sz w:val="28"/>
          <w:szCs w:val="28"/>
        </w:rPr>
        <w:t>место</w:t>
      </w:r>
      <w:r w:rsidRPr="00972CDF">
        <w:rPr>
          <w:rFonts w:ascii="Times New Roman" w:hAnsi="Times New Roman"/>
          <w:sz w:val="28"/>
          <w:szCs w:val="28"/>
        </w:rPr>
        <w:t xml:space="preserve"> </w:t>
      </w:r>
      <w:r w:rsidRPr="00972CDF">
        <w:rPr>
          <w:rFonts w:ascii="Times New Roman" w:hAnsi="Times New Roman" w:hint="eastAsia"/>
          <w:sz w:val="28"/>
          <w:szCs w:val="28"/>
        </w:rPr>
        <w:t>жительства</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proofErr w:type="gramStart"/>
      <w:r w:rsidRPr="00972CDF">
        <w:rPr>
          <w:rFonts w:ascii="Times New Roman" w:hAnsi="Times New Roman" w:hint="eastAsia"/>
          <w:sz w:val="28"/>
          <w:szCs w:val="28"/>
        </w:rPr>
        <w:t>ранее</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чем</w:t>
      </w:r>
      <w:r w:rsidRPr="00972CDF">
        <w:rPr>
          <w:rFonts w:ascii="Times New Roman" w:hAnsi="Times New Roman"/>
          <w:sz w:val="28"/>
          <w:szCs w:val="28"/>
        </w:rPr>
        <w:t xml:space="preserve"> </w:t>
      </w:r>
      <w:r w:rsidRPr="00972CDF">
        <w:rPr>
          <w:rFonts w:ascii="Times New Roman" w:hAnsi="Times New Roman" w:hint="eastAsia"/>
          <w:sz w:val="28"/>
          <w:szCs w:val="28"/>
        </w:rPr>
        <w:t>через</w:t>
      </w:r>
      <w:r w:rsidRPr="00972CDF">
        <w:rPr>
          <w:rFonts w:ascii="Times New Roman" w:hAnsi="Times New Roman"/>
          <w:sz w:val="28"/>
          <w:szCs w:val="28"/>
        </w:rPr>
        <w:t xml:space="preserve"> </w:t>
      </w:r>
      <w:r w:rsidRPr="00972CDF">
        <w:rPr>
          <w:rFonts w:ascii="Times New Roman" w:hAnsi="Times New Roman" w:hint="eastAsia"/>
          <w:sz w:val="28"/>
          <w:szCs w:val="28"/>
        </w:rPr>
        <w:t>три</w:t>
      </w:r>
      <w:r w:rsidRPr="00972CDF">
        <w:rPr>
          <w:rFonts w:ascii="Times New Roman" w:hAnsi="Times New Roman"/>
          <w:sz w:val="28"/>
          <w:szCs w:val="28"/>
        </w:rPr>
        <w:t xml:space="preserve"> </w:t>
      </w:r>
      <w:r w:rsidRPr="00972CDF">
        <w:rPr>
          <w:rFonts w:ascii="Times New Roman" w:hAnsi="Times New Roman" w:hint="eastAsia"/>
          <w:sz w:val="28"/>
          <w:szCs w:val="28"/>
        </w:rPr>
        <w:t>года</w:t>
      </w:r>
      <w:r w:rsidRPr="00972CDF">
        <w:rPr>
          <w:rFonts w:ascii="Times New Roman" w:hAnsi="Times New Roman"/>
          <w:sz w:val="28"/>
          <w:szCs w:val="28"/>
        </w:rPr>
        <w:t xml:space="preserve"> </w:t>
      </w:r>
      <w:r w:rsidRPr="00972CDF">
        <w:rPr>
          <w:rFonts w:ascii="Times New Roman" w:hAnsi="Times New Roman" w:hint="eastAsia"/>
          <w:sz w:val="28"/>
          <w:szCs w:val="28"/>
        </w:rPr>
        <w:t>со</w:t>
      </w:r>
      <w:r w:rsidRPr="00972CDF">
        <w:rPr>
          <w:rFonts w:ascii="Times New Roman" w:hAnsi="Times New Roman"/>
          <w:sz w:val="28"/>
          <w:szCs w:val="28"/>
        </w:rPr>
        <w:t xml:space="preserve"> </w:t>
      </w:r>
      <w:r w:rsidRPr="00972CDF">
        <w:rPr>
          <w:rFonts w:ascii="Times New Roman" w:hAnsi="Times New Roman" w:hint="eastAsia"/>
          <w:sz w:val="28"/>
          <w:szCs w:val="28"/>
        </w:rPr>
        <w:t>дня</w:t>
      </w:r>
      <w:r w:rsidRPr="00972CDF">
        <w:rPr>
          <w:rFonts w:ascii="Times New Roman" w:hAnsi="Times New Roman"/>
          <w:sz w:val="28"/>
          <w:szCs w:val="28"/>
        </w:rPr>
        <w:t xml:space="preserve"> </w:t>
      </w:r>
      <w:r w:rsidRPr="00972CDF">
        <w:rPr>
          <w:rFonts w:ascii="Times New Roman" w:hAnsi="Times New Roman" w:hint="eastAsia"/>
          <w:sz w:val="28"/>
          <w:szCs w:val="28"/>
        </w:rPr>
        <w:t>постановки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учет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ГУ</w:t>
      </w:r>
      <w:r w:rsidRPr="00972CDF">
        <w:rPr>
          <w:rFonts w:ascii="Times New Roman" w:hAnsi="Times New Roman"/>
          <w:sz w:val="28"/>
          <w:szCs w:val="28"/>
        </w:rPr>
        <w:t xml:space="preserve"> </w:t>
      </w:r>
      <w:r w:rsidRPr="00972CDF">
        <w:rPr>
          <w:rFonts w:ascii="Times New Roman" w:hAnsi="Times New Roman" w:hint="eastAsia"/>
          <w:sz w:val="28"/>
          <w:szCs w:val="28"/>
        </w:rPr>
        <w:t>МВД</w:t>
      </w:r>
      <w:r w:rsidRPr="00972CDF">
        <w:rPr>
          <w:rFonts w:ascii="Times New Roman" w:hAnsi="Times New Roman"/>
          <w:sz w:val="28"/>
          <w:szCs w:val="28"/>
        </w:rPr>
        <w:t xml:space="preserve"> </w:t>
      </w:r>
      <w:r w:rsidRPr="00972CDF">
        <w:rPr>
          <w:rFonts w:ascii="Times New Roman" w:hAnsi="Times New Roman" w:hint="eastAsia"/>
          <w:sz w:val="28"/>
          <w:szCs w:val="28"/>
        </w:rPr>
        <w:t>России</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качестве</w:t>
      </w:r>
      <w:r w:rsidRPr="00972CDF">
        <w:rPr>
          <w:rFonts w:ascii="Times New Roman" w:hAnsi="Times New Roman"/>
          <w:sz w:val="28"/>
          <w:szCs w:val="28"/>
        </w:rPr>
        <w:t xml:space="preserve"> </w:t>
      </w:r>
      <w:r w:rsidRPr="00972CDF">
        <w:rPr>
          <w:rFonts w:ascii="Times New Roman" w:hAnsi="Times New Roman" w:hint="eastAsia"/>
          <w:sz w:val="28"/>
          <w:szCs w:val="28"/>
        </w:rPr>
        <w:t>участника</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или</w:t>
      </w:r>
      <w:r w:rsidRPr="00972CDF">
        <w:rPr>
          <w:rFonts w:ascii="Times New Roman" w:hAnsi="Times New Roman"/>
          <w:sz w:val="28"/>
          <w:szCs w:val="28"/>
        </w:rPr>
        <w:t xml:space="preserve">) </w:t>
      </w:r>
      <w:r w:rsidRPr="00972CDF">
        <w:rPr>
          <w:rFonts w:ascii="Times New Roman" w:hAnsi="Times New Roman" w:hint="eastAsia"/>
          <w:sz w:val="28"/>
          <w:szCs w:val="28"/>
        </w:rPr>
        <w:t>члена</w:t>
      </w:r>
      <w:r w:rsidRPr="00972CDF">
        <w:rPr>
          <w:rFonts w:ascii="Times New Roman" w:hAnsi="Times New Roman"/>
          <w:sz w:val="28"/>
          <w:szCs w:val="28"/>
        </w:rPr>
        <w:t xml:space="preserve"> </w:t>
      </w:r>
      <w:r w:rsidRPr="00972CDF">
        <w:rPr>
          <w:rFonts w:ascii="Times New Roman" w:hAnsi="Times New Roman" w:hint="eastAsia"/>
          <w:sz w:val="28"/>
          <w:szCs w:val="28"/>
        </w:rPr>
        <w:t>его</w:t>
      </w:r>
      <w:r w:rsidRPr="00972CDF">
        <w:rPr>
          <w:rFonts w:ascii="Times New Roman" w:hAnsi="Times New Roman"/>
          <w:sz w:val="28"/>
          <w:szCs w:val="28"/>
        </w:rPr>
        <w:t xml:space="preserve"> </w:t>
      </w:r>
      <w:r w:rsidRPr="00972CDF">
        <w:rPr>
          <w:rFonts w:ascii="Times New Roman" w:hAnsi="Times New Roman" w:hint="eastAsia"/>
          <w:sz w:val="28"/>
          <w:szCs w:val="28"/>
        </w:rPr>
        <w:t>семьи</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возрастание</w:t>
      </w:r>
      <w:r w:rsidRPr="00972CDF">
        <w:rPr>
          <w:rFonts w:ascii="Times New Roman" w:hAnsi="Times New Roman"/>
          <w:sz w:val="28"/>
          <w:szCs w:val="28"/>
        </w:rPr>
        <w:t xml:space="preserve"> </w:t>
      </w:r>
      <w:r w:rsidRPr="00972CDF">
        <w:rPr>
          <w:rFonts w:ascii="Times New Roman" w:hAnsi="Times New Roman" w:hint="eastAsia"/>
          <w:sz w:val="28"/>
          <w:szCs w:val="28"/>
        </w:rPr>
        <w:t>нагрузки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бюджетную</w:t>
      </w:r>
      <w:r w:rsidRPr="00972CDF">
        <w:rPr>
          <w:rFonts w:ascii="Times New Roman" w:hAnsi="Times New Roman"/>
          <w:sz w:val="28"/>
          <w:szCs w:val="28"/>
        </w:rPr>
        <w:t xml:space="preserve"> </w:t>
      </w:r>
      <w:r w:rsidRPr="00972CDF">
        <w:rPr>
          <w:rFonts w:ascii="Times New Roman" w:hAnsi="Times New Roman" w:hint="eastAsia"/>
          <w:sz w:val="28"/>
          <w:szCs w:val="28"/>
        </w:rPr>
        <w:t>систему</w:t>
      </w:r>
      <w:r w:rsidRPr="00972CDF">
        <w:rPr>
          <w:rFonts w:ascii="Times New Roman" w:hAnsi="Times New Roman"/>
          <w:sz w:val="28"/>
          <w:szCs w:val="28"/>
        </w:rPr>
        <w:t xml:space="preserve">, </w:t>
      </w:r>
      <w:r w:rsidRPr="00972CDF">
        <w:rPr>
          <w:rFonts w:ascii="Times New Roman" w:hAnsi="Times New Roman" w:hint="eastAsia"/>
          <w:sz w:val="28"/>
          <w:szCs w:val="28"/>
        </w:rPr>
        <w:t>связанной</w:t>
      </w:r>
      <w:r w:rsidRPr="00972CDF">
        <w:rPr>
          <w:rFonts w:ascii="Times New Roman" w:hAnsi="Times New Roman"/>
          <w:sz w:val="28"/>
          <w:szCs w:val="28"/>
        </w:rPr>
        <w:t xml:space="preserve"> </w:t>
      </w:r>
      <w:r w:rsidRPr="00972CDF">
        <w:rPr>
          <w:rFonts w:ascii="Times New Roman" w:hAnsi="Times New Roman" w:hint="eastAsia"/>
          <w:sz w:val="28"/>
          <w:szCs w:val="28"/>
        </w:rPr>
        <w:t>с</w:t>
      </w:r>
      <w:r w:rsidRPr="00972CDF">
        <w:rPr>
          <w:rFonts w:ascii="Times New Roman" w:hAnsi="Times New Roman"/>
          <w:sz w:val="28"/>
          <w:szCs w:val="28"/>
        </w:rPr>
        <w:t xml:space="preserve"> </w:t>
      </w:r>
      <w:r w:rsidRPr="00972CDF">
        <w:rPr>
          <w:rFonts w:ascii="Times New Roman" w:hAnsi="Times New Roman" w:hint="eastAsia"/>
          <w:sz w:val="28"/>
          <w:szCs w:val="28"/>
        </w:rPr>
        <w:t>реализацией</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мероприятий</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lastRenderedPageBreak/>
        <w:t>рост</w:t>
      </w:r>
      <w:r w:rsidRPr="00972CDF">
        <w:rPr>
          <w:rFonts w:ascii="Times New Roman" w:hAnsi="Times New Roman"/>
          <w:sz w:val="28"/>
          <w:szCs w:val="28"/>
        </w:rPr>
        <w:t xml:space="preserve"> </w:t>
      </w:r>
      <w:r w:rsidRPr="00972CDF">
        <w:rPr>
          <w:rFonts w:ascii="Times New Roman" w:hAnsi="Times New Roman" w:hint="eastAsia"/>
          <w:sz w:val="28"/>
          <w:szCs w:val="28"/>
        </w:rPr>
        <w:t>межнациональной</w:t>
      </w:r>
      <w:r w:rsidRPr="00972CDF">
        <w:rPr>
          <w:rFonts w:ascii="Times New Roman" w:hAnsi="Times New Roman"/>
          <w:sz w:val="28"/>
          <w:szCs w:val="28"/>
        </w:rPr>
        <w:t xml:space="preserve"> </w:t>
      </w:r>
      <w:r w:rsidRPr="00972CDF">
        <w:rPr>
          <w:rFonts w:ascii="Times New Roman" w:hAnsi="Times New Roman" w:hint="eastAsia"/>
          <w:sz w:val="28"/>
          <w:szCs w:val="28"/>
        </w:rPr>
        <w:t>напряженности</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обособление</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 xml:space="preserve">, </w:t>
      </w:r>
      <w:r w:rsidRPr="00972CDF">
        <w:rPr>
          <w:rFonts w:ascii="Times New Roman" w:hAnsi="Times New Roman" w:hint="eastAsia"/>
          <w:sz w:val="28"/>
          <w:szCs w:val="28"/>
        </w:rPr>
        <w:t>создание</w:t>
      </w:r>
      <w:r w:rsidRPr="00972CDF">
        <w:rPr>
          <w:rFonts w:ascii="Times New Roman" w:hAnsi="Times New Roman"/>
          <w:sz w:val="28"/>
          <w:szCs w:val="28"/>
        </w:rPr>
        <w:t xml:space="preserve"> </w:t>
      </w:r>
      <w:proofErr w:type="spellStart"/>
      <w:r w:rsidRPr="00972CDF">
        <w:rPr>
          <w:rFonts w:ascii="Times New Roman" w:hAnsi="Times New Roman" w:hint="eastAsia"/>
          <w:sz w:val="28"/>
          <w:szCs w:val="28"/>
        </w:rPr>
        <w:t>этносоциальных</w:t>
      </w:r>
      <w:proofErr w:type="spellEnd"/>
      <w:r w:rsidRPr="00972CDF">
        <w:rPr>
          <w:rFonts w:ascii="Times New Roman" w:hAnsi="Times New Roman"/>
          <w:sz w:val="28"/>
          <w:szCs w:val="28"/>
        </w:rPr>
        <w:t xml:space="preserve"> </w:t>
      </w:r>
      <w:r w:rsidRPr="00972CDF">
        <w:rPr>
          <w:rFonts w:ascii="Times New Roman" w:hAnsi="Times New Roman" w:hint="eastAsia"/>
          <w:sz w:val="28"/>
          <w:szCs w:val="28"/>
        </w:rPr>
        <w:t>групп</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sz w:val="28"/>
          <w:szCs w:val="28"/>
        </w:rPr>
        <w:t>М</w:t>
      </w:r>
      <w:r w:rsidRPr="00972CDF">
        <w:rPr>
          <w:rFonts w:ascii="Times New Roman" w:hAnsi="Times New Roman" w:hint="eastAsia"/>
          <w:sz w:val="28"/>
          <w:szCs w:val="28"/>
        </w:rPr>
        <w:t>ероприятия</w:t>
      </w:r>
      <w:r w:rsidRPr="00972CDF">
        <w:rPr>
          <w:rFonts w:ascii="Times New Roman" w:hAnsi="Times New Roman"/>
          <w:sz w:val="28"/>
          <w:szCs w:val="28"/>
        </w:rPr>
        <w:t xml:space="preserve">, </w:t>
      </w:r>
      <w:r w:rsidRPr="00972CDF">
        <w:rPr>
          <w:rFonts w:ascii="Times New Roman" w:hAnsi="Times New Roman" w:hint="eastAsia"/>
          <w:sz w:val="28"/>
          <w:szCs w:val="28"/>
        </w:rPr>
        <w:t>направленные</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 xml:space="preserve">снижение </w:t>
      </w:r>
      <w:r w:rsidRPr="00972CDF">
        <w:rPr>
          <w:rFonts w:ascii="Times New Roman" w:hAnsi="Times New Roman"/>
          <w:sz w:val="28"/>
          <w:szCs w:val="28"/>
        </w:rPr>
        <w:t xml:space="preserve">указанных рисков, представлены в </w:t>
      </w:r>
      <w:r w:rsidRPr="00972CDF">
        <w:rPr>
          <w:rFonts w:ascii="Times New Roman" w:hAnsi="Times New Roman" w:hint="eastAsia"/>
          <w:sz w:val="28"/>
          <w:szCs w:val="28"/>
        </w:rPr>
        <w:t>разделе</w:t>
      </w:r>
      <w:r w:rsidRPr="00972CDF">
        <w:rPr>
          <w:rFonts w:ascii="Times New Roman" w:hAnsi="Times New Roman"/>
          <w:sz w:val="28"/>
          <w:szCs w:val="28"/>
        </w:rPr>
        <w:t xml:space="preserve"> 5 «</w:t>
      </w:r>
      <w:r w:rsidRPr="00972CDF">
        <w:rPr>
          <w:rFonts w:ascii="Times New Roman" w:hAnsi="Times New Roman" w:hint="eastAsia"/>
          <w:sz w:val="28"/>
          <w:szCs w:val="28"/>
        </w:rPr>
        <w:t>Оценка</w:t>
      </w:r>
      <w:r w:rsidRPr="00972CDF">
        <w:rPr>
          <w:rFonts w:ascii="Times New Roman" w:hAnsi="Times New Roman"/>
          <w:sz w:val="28"/>
          <w:szCs w:val="28"/>
        </w:rPr>
        <w:t xml:space="preserve"> </w:t>
      </w:r>
      <w:r w:rsidRPr="00972CDF">
        <w:rPr>
          <w:rFonts w:ascii="Times New Roman" w:hAnsi="Times New Roman" w:hint="eastAsia"/>
          <w:sz w:val="28"/>
          <w:szCs w:val="28"/>
        </w:rPr>
        <w:t>планируемой</w:t>
      </w:r>
      <w:r w:rsidRPr="00972CDF">
        <w:rPr>
          <w:rFonts w:ascii="Times New Roman" w:hAnsi="Times New Roman"/>
          <w:sz w:val="28"/>
          <w:szCs w:val="28"/>
        </w:rPr>
        <w:t xml:space="preserve"> </w:t>
      </w:r>
      <w:r w:rsidRPr="00972CDF">
        <w:rPr>
          <w:rFonts w:ascii="Times New Roman" w:hAnsi="Times New Roman" w:hint="eastAsia"/>
          <w:sz w:val="28"/>
          <w:szCs w:val="28"/>
        </w:rPr>
        <w:t>эффективности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риски</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w:t>
      </w:r>
    </w:p>
    <w:p w:rsidR="003E6ADE" w:rsidRPr="00972CDF" w:rsidRDefault="003E6ADE" w:rsidP="00751071">
      <w:pPr>
        <w:autoSpaceDE w:val="0"/>
        <w:autoSpaceDN w:val="0"/>
        <w:adjustRightInd w:val="0"/>
        <w:ind w:firstLine="700"/>
        <w:jc w:val="both"/>
        <w:rPr>
          <w:rFonts w:ascii="Times New Roman" w:hAnsi="Times New Roman"/>
          <w:sz w:val="28"/>
          <w:szCs w:val="28"/>
        </w:rPr>
      </w:pPr>
      <w:r w:rsidRPr="00972CDF">
        <w:rPr>
          <w:rFonts w:ascii="Times New Roman" w:hAnsi="Times New Roman" w:hint="eastAsia"/>
          <w:sz w:val="28"/>
          <w:szCs w:val="28"/>
        </w:rPr>
        <w:t>Описание</w:t>
      </w:r>
      <w:r w:rsidRPr="00972CDF">
        <w:rPr>
          <w:rFonts w:ascii="Times New Roman" w:hAnsi="Times New Roman"/>
          <w:sz w:val="28"/>
          <w:szCs w:val="28"/>
        </w:rPr>
        <w:t xml:space="preserve"> </w:t>
      </w:r>
      <w:r w:rsidRPr="00972CDF">
        <w:rPr>
          <w:rFonts w:ascii="Times New Roman" w:hAnsi="Times New Roman" w:hint="eastAsia"/>
          <w:sz w:val="28"/>
          <w:szCs w:val="28"/>
        </w:rPr>
        <w:t>территории</w:t>
      </w:r>
      <w:r w:rsidRPr="00972CDF">
        <w:rPr>
          <w:rFonts w:ascii="Times New Roman" w:hAnsi="Times New Roman"/>
          <w:sz w:val="28"/>
          <w:szCs w:val="28"/>
        </w:rPr>
        <w:t xml:space="preserve"> </w:t>
      </w:r>
      <w:r w:rsidRPr="00972CDF">
        <w:rPr>
          <w:rFonts w:ascii="Times New Roman" w:hAnsi="Times New Roman" w:hint="eastAsia"/>
          <w:sz w:val="28"/>
          <w:szCs w:val="28"/>
        </w:rPr>
        <w:t>вселения</w:t>
      </w:r>
      <w:r w:rsidRPr="00972CDF">
        <w:rPr>
          <w:rFonts w:ascii="Times New Roman" w:hAnsi="Times New Roman"/>
          <w:sz w:val="28"/>
          <w:szCs w:val="28"/>
        </w:rPr>
        <w:t xml:space="preserve"> </w:t>
      </w:r>
      <w:r w:rsidRPr="00972CDF">
        <w:rPr>
          <w:rFonts w:ascii="Times New Roman" w:hAnsi="Times New Roman" w:hint="eastAsia"/>
          <w:sz w:val="28"/>
          <w:szCs w:val="28"/>
        </w:rPr>
        <w:t>представлено</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приложении</w:t>
      </w:r>
      <w:r w:rsidRPr="00972CDF">
        <w:rPr>
          <w:rFonts w:ascii="Times New Roman" w:hAnsi="Times New Roman"/>
          <w:sz w:val="28"/>
          <w:szCs w:val="28"/>
        </w:rPr>
        <w:t xml:space="preserve"> 5 </w:t>
      </w:r>
      <w:r w:rsidRPr="00972CDF">
        <w:rPr>
          <w:rFonts w:ascii="Times New Roman" w:hAnsi="Times New Roman"/>
          <w:sz w:val="28"/>
          <w:szCs w:val="28"/>
        </w:rPr>
        <w:br/>
      </w:r>
      <w:r w:rsidRPr="00972CDF">
        <w:rPr>
          <w:rFonts w:ascii="Times New Roman" w:hAnsi="Times New Roman" w:hint="eastAsia"/>
          <w:sz w:val="28"/>
          <w:szCs w:val="28"/>
        </w:rPr>
        <w:t>к</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подпрограмме</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sz w:val="28"/>
          <w:szCs w:val="28"/>
        </w:rPr>
        <w:t xml:space="preserve">Раздел 2. </w:t>
      </w:r>
      <w:r w:rsidRPr="00972CDF">
        <w:rPr>
          <w:rFonts w:ascii="Times New Roman" w:hAnsi="Times New Roman" w:hint="eastAsia"/>
          <w:sz w:val="28"/>
          <w:szCs w:val="28"/>
        </w:rPr>
        <w:t>ЦЕЛЬ</w:t>
      </w:r>
      <w:r w:rsidRPr="00972CDF">
        <w:rPr>
          <w:rFonts w:ascii="Times New Roman" w:hAnsi="Times New Roman"/>
          <w:sz w:val="28"/>
          <w:szCs w:val="28"/>
        </w:rPr>
        <w:t xml:space="preserve">, </w:t>
      </w:r>
      <w:r w:rsidRPr="00972CDF">
        <w:rPr>
          <w:rFonts w:ascii="Times New Roman" w:hAnsi="Times New Roman" w:hint="eastAsia"/>
          <w:sz w:val="28"/>
          <w:szCs w:val="28"/>
        </w:rPr>
        <w:t>ЗАДАЧИ</w:t>
      </w:r>
      <w:r w:rsidRPr="00972CDF">
        <w:rPr>
          <w:rFonts w:ascii="Times New Roman" w:hAnsi="Times New Roman"/>
          <w:sz w:val="28"/>
          <w:szCs w:val="28"/>
        </w:rPr>
        <w:t xml:space="preserve">, </w:t>
      </w:r>
      <w:r w:rsidRPr="00972CDF">
        <w:rPr>
          <w:rFonts w:ascii="Times New Roman" w:hAnsi="Times New Roman" w:hint="eastAsia"/>
          <w:sz w:val="28"/>
          <w:szCs w:val="28"/>
        </w:rPr>
        <w:t>СРОКИ</w:t>
      </w:r>
      <w:r w:rsidRPr="00972CDF">
        <w:rPr>
          <w:rFonts w:ascii="Times New Roman" w:hAnsi="Times New Roman"/>
          <w:sz w:val="28"/>
          <w:szCs w:val="28"/>
        </w:rPr>
        <w:t xml:space="preserve"> (ЭТАПЫ) И </w:t>
      </w:r>
      <w:r w:rsidRPr="00972CDF">
        <w:rPr>
          <w:rFonts w:ascii="Times New Roman" w:hAnsi="Times New Roman" w:hint="eastAsia"/>
          <w:sz w:val="28"/>
          <w:szCs w:val="28"/>
        </w:rPr>
        <w:t>ПОКАЗАТЕЛИ</w:t>
      </w:r>
      <w:r w:rsidRPr="00972CDF">
        <w:rPr>
          <w:rFonts w:ascii="Times New Roman" w:hAnsi="Times New Roman"/>
          <w:sz w:val="28"/>
          <w:szCs w:val="28"/>
        </w:rPr>
        <w:t xml:space="preserve"> (ИНДИКАТОРЫ) ДОСТИЖЕНИЯ ЦЕЛИ И РЕШЕНИЯ ЗАДАЧ </w:t>
      </w:r>
      <w:r w:rsidRPr="00972CDF">
        <w:rPr>
          <w:rFonts w:ascii="Times New Roman" w:hAnsi="Times New Roman" w:hint="eastAsia"/>
          <w:sz w:val="28"/>
          <w:szCs w:val="28"/>
        </w:rPr>
        <w:t>ПОДПРОГРАММЫ</w:t>
      </w:r>
    </w:p>
    <w:p w:rsidR="003E6ADE" w:rsidRPr="00972CDF" w:rsidRDefault="003E6ADE" w:rsidP="00751071">
      <w:pPr>
        <w:suppressAutoHyphens/>
        <w:jc w:val="center"/>
        <w:rPr>
          <w:rFonts w:ascii="Times New Roman" w:hAnsi="Times New Roman"/>
          <w:b/>
          <w:sz w:val="28"/>
          <w:szCs w:val="28"/>
        </w:rPr>
      </w:pP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Целью подпрограммы является о</w:t>
      </w:r>
      <w:r w:rsidRPr="00972CDF">
        <w:rPr>
          <w:rFonts w:ascii="Times New Roman" w:hAnsi="Times New Roman" w:hint="eastAsia"/>
          <w:sz w:val="28"/>
          <w:szCs w:val="28"/>
        </w:rPr>
        <w:t>беспечение</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hint="eastAsia"/>
        </w:rPr>
        <w:t xml:space="preserve"> </w:t>
      </w:r>
      <w:r w:rsidRPr="00972CDF">
        <w:rPr>
          <w:rFonts w:ascii="Times New Roman" w:hAnsi="Times New Roman"/>
          <w:sz w:val="28"/>
          <w:szCs w:val="28"/>
        </w:rPr>
        <w:t xml:space="preserve">для </w:t>
      </w:r>
      <w:r w:rsidRPr="00972CDF">
        <w:rPr>
          <w:rFonts w:ascii="Times New Roman" w:hAnsi="Times New Roman" w:hint="eastAsia"/>
          <w:sz w:val="28"/>
          <w:szCs w:val="28"/>
        </w:rPr>
        <w:t>социально</w:t>
      </w:r>
      <w:r w:rsidRPr="00972CDF">
        <w:rPr>
          <w:rFonts w:ascii="Times New Roman" w:hAnsi="Times New Roman"/>
          <w:sz w:val="28"/>
          <w:szCs w:val="28"/>
        </w:rPr>
        <w:t>-</w:t>
      </w:r>
      <w:r w:rsidRPr="00972CDF">
        <w:rPr>
          <w:rFonts w:ascii="Times New Roman" w:hAnsi="Times New Roman" w:hint="eastAsia"/>
          <w:sz w:val="28"/>
          <w:szCs w:val="28"/>
        </w:rPr>
        <w:t>экономического</w:t>
      </w:r>
      <w:r w:rsidRPr="00972CDF">
        <w:rPr>
          <w:rFonts w:ascii="Times New Roman" w:hAnsi="Times New Roman"/>
          <w:sz w:val="28"/>
          <w:szCs w:val="28"/>
        </w:rPr>
        <w:t xml:space="preserve"> </w:t>
      </w:r>
      <w:r w:rsidRPr="00972CDF">
        <w:rPr>
          <w:rFonts w:ascii="Times New Roman" w:hAnsi="Times New Roman" w:hint="eastAsia"/>
          <w:sz w:val="28"/>
          <w:szCs w:val="28"/>
        </w:rPr>
        <w:t>развития</w:t>
      </w:r>
      <w:r w:rsidRPr="00972CDF">
        <w:rPr>
          <w:rFonts w:ascii="Times New Roman" w:hAnsi="Times New Roman"/>
          <w:sz w:val="28"/>
          <w:szCs w:val="28"/>
        </w:rPr>
        <w:t xml:space="preserve"> и </w:t>
      </w:r>
      <w:r w:rsidRPr="00972CDF">
        <w:rPr>
          <w:rFonts w:ascii="Times New Roman" w:hAnsi="Times New Roman" w:hint="eastAsia"/>
          <w:sz w:val="28"/>
          <w:szCs w:val="28"/>
        </w:rPr>
        <w:t>улучшени</w:t>
      </w:r>
      <w:r w:rsidRPr="00972CDF">
        <w:rPr>
          <w:rFonts w:ascii="Times New Roman" w:hAnsi="Times New Roman"/>
          <w:sz w:val="28"/>
          <w:szCs w:val="28"/>
        </w:rPr>
        <w:t xml:space="preserve">я </w:t>
      </w:r>
      <w:r w:rsidRPr="00972CDF">
        <w:rPr>
          <w:rFonts w:ascii="Times New Roman" w:hAnsi="Times New Roman" w:hint="eastAsia"/>
          <w:sz w:val="28"/>
          <w:szCs w:val="28"/>
        </w:rPr>
        <w:t>демографической</w:t>
      </w:r>
      <w:r w:rsidRPr="00972CDF">
        <w:rPr>
          <w:rFonts w:ascii="Times New Roman" w:hAnsi="Times New Roman"/>
          <w:sz w:val="28"/>
          <w:szCs w:val="28"/>
        </w:rPr>
        <w:t xml:space="preserve"> </w:t>
      </w:r>
      <w:r w:rsidRPr="00972CDF">
        <w:rPr>
          <w:rFonts w:ascii="Times New Roman" w:hAnsi="Times New Roman" w:hint="eastAsia"/>
          <w:sz w:val="28"/>
          <w:szCs w:val="28"/>
        </w:rPr>
        <w:t>ситуации</w:t>
      </w:r>
      <w:r w:rsidRPr="00972CDF">
        <w:rPr>
          <w:rFonts w:ascii="Times New Roman" w:hAnsi="Times New Roman"/>
          <w:sz w:val="28"/>
          <w:szCs w:val="28"/>
        </w:rPr>
        <w:t xml:space="preserve"> в Иркутской области.</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Для достижения поставленной цели подпрограммы необходимо решение следующих задач:</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з</w:t>
      </w:r>
      <w:r w:rsidRPr="00972CDF">
        <w:rPr>
          <w:rFonts w:ascii="Times New Roman" w:hAnsi="Times New Roman" w:hint="eastAsia"/>
          <w:sz w:val="28"/>
          <w:szCs w:val="28"/>
        </w:rPr>
        <w:t>акрепление</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Государственной программы и членов их семей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обеспечение</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социально</w:t>
      </w:r>
      <w:r w:rsidRPr="00972CDF">
        <w:rPr>
          <w:rFonts w:ascii="Times New Roman" w:hAnsi="Times New Roman"/>
          <w:sz w:val="28"/>
          <w:szCs w:val="28"/>
        </w:rPr>
        <w:t>-</w:t>
      </w:r>
      <w:r w:rsidRPr="00972CDF">
        <w:rPr>
          <w:rFonts w:ascii="Times New Roman" w:hAnsi="Times New Roman" w:hint="eastAsia"/>
          <w:sz w:val="28"/>
          <w:szCs w:val="28"/>
        </w:rPr>
        <w:t>культурной</w:t>
      </w:r>
      <w:r w:rsidRPr="00972CDF">
        <w:rPr>
          <w:rFonts w:ascii="Times New Roman" w:hAnsi="Times New Roman"/>
          <w:sz w:val="28"/>
          <w:szCs w:val="28"/>
        </w:rPr>
        <w:t xml:space="preserve"> </w:t>
      </w:r>
      <w:r w:rsidRPr="00972CDF">
        <w:rPr>
          <w:rFonts w:ascii="Times New Roman" w:hAnsi="Times New Roman" w:hint="eastAsia"/>
          <w:sz w:val="28"/>
          <w:szCs w:val="28"/>
        </w:rPr>
        <w:t>адаптации</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интеграции</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российское</w:t>
      </w:r>
      <w:r w:rsidRPr="00972CDF">
        <w:rPr>
          <w:rFonts w:ascii="Times New Roman" w:hAnsi="Times New Roman"/>
          <w:sz w:val="28"/>
          <w:szCs w:val="28"/>
        </w:rPr>
        <w:t xml:space="preserve"> </w:t>
      </w:r>
      <w:r w:rsidRPr="00972CDF">
        <w:rPr>
          <w:rFonts w:ascii="Times New Roman" w:hAnsi="Times New Roman" w:hint="eastAsia"/>
          <w:sz w:val="28"/>
          <w:szCs w:val="28"/>
        </w:rPr>
        <w:t>общество</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обеспечение участников Государственной программы и членов их семей социальной поддержкой в Иркутской области;</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создание условий для обустройства участников Государственной программы и членов их семей - специалистов в сфере здравоохранения;</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у</w:t>
      </w:r>
      <w:r w:rsidRPr="00972CDF">
        <w:rPr>
          <w:rFonts w:ascii="Times New Roman" w:hAnsi="Times New Roman" w:hint="eastAsia"/>
          <w:sz w:val="28"/>
          <w:szCs w:val="28"/>
        </w:rPr>
        <w:t>величение</w:t>
      </w:r>
      <w:r w:rsidRPr="00972CDF">
        <w:rPr>
          <w:rFonts w:ascii="Times New Roman" w:hAnsi="Times New Roman"/>
          <w:sz w:val="28"/>
          <w:szCs w:val="28"/>
        </w:rPr>
        <w:t xml:space="preserve"> </w:t>
      </w:r>
      <w:r w:rsidRPr="00972CDF">
        <w:rPr>
          <w:rFonts w:ascii="Times New Roman" w:hAnsi="Times New Roman" w:hint="eastAsia"/>
          <w:sz w:val="28"/>
          <w:szCs w:val="28"/>
        </w:rPr>
        <w:t>миграционного</w:t>
      </w:r>
      <w:r w:rsidRPr="00972CDF">
        <w:rPr>
          <w:rFonts w:ascii="Times New Roman" w:hAnsi="Times New Roman"/>
          <w:sz w:val="28"/>
          <w:szCs w:val="28"/>
        </w:rPr>
        <w:t xml:space="preserve"> </w:t>
      </w:r>
      <w:r w:rsidRPr="00972CDF">
        <w:rPr>
          <w:rFonts w:ascii="Times New Roman" w:hAnsi="Times New Roman" w:hint="eastAsia"/>
          <w:sz w:val="28"/>
          <w:szCs w:val="28"/>
        </w:rPr>
        <w:t>притока</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Для проверки и подтверждения достижения цели и решения задач подпрограммы определены целевые показатели (индикаторы) подпрограммы.</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Основными ц</w:t>
      </w:r>
      <w:r w:rsidRPr="00972CDF">
        <w:rPr>
          <w:rFonts w:ascii="Times New Roman" w:hAnsi="Times New Roman" w:hint="eastAsia"/>
          <w:sz w:val="28"/>
          <w:szCs w:val="28"/>
        </w:rPr>
        <w:t>елевыми</w:t>
      </w:r>
      <w:r w:rsidRPr="00972CDF">
        <w:rPr>
          <w:rFonts w:ascii="Times New Roman" w:hAnsi="Times New Roman"/>
          <w:sz w:val="28"/>
          <w:szCs w:val="28"/>
        </w:rPr>
        <w:t xml:space="preserve"> </w:t>
      </w:r>
      <w:r w:rsidRPr="00972CDF">
        <w:rPr>
          <w:rFonts w:ascii="Times New Roman" w:hAnsi="Times New Roman" w:hint="eastAsia"/>
          <w:sz w:val="28"/>
          <w:szCs w:val="28"/>
        </w:rPr>
        <w:t>показателями</w:t>
      </w:r>
      <w:r w:rsidRPr="00972CDF">
        <w:rPr>
          <w:rFonts w:ascii="Times New Roman" w:hAnsi="Times New Roman"/>
          <w:sz w:val="28"/>
          <w:szCs w:val="28"/>
        </w:rPr>
        <w:t xml:space="preserve"> (</w:t>
      </w:r>
      <w:r w:rsidRPr="00972CDF">
        <w:rPr>
          <w:rFonts w:ascii="Times New Roman" w:hAnsi="Times New Roman" w:hint="eastAsia"/>
          <w:sz w:val="28"/>
          <w:szCs w:val="28"/>
        </w:rPr>
        <w:t>индикаторами</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подп</w:t>
      </w:r>
      <w:r w:rsidRPr="00972CDF">
        <w:rPr>
          <w:rFonts w:ascii="Times New Roman" w:hAnsi="Times New Roman" w:hint="eastAsia"/>
          <w:sz w:val="28"/>
          <w:szCs w:val="28"/>
        </w:rPr>
        <w:t>рограммы</w:t>
      </w:r>
      <w:r w:rsidRPr="00972CDF">
        <w:rPr>
          <w:rFonts w:ascii="Times New Roman" w:hAnsi="Times New Roman"/>
          <w:sz w:val="28"/>
          <w:szCs w:val="28"/>
        </w:rPr>
        <w:t xml:space="preserve"> </w:t>
      </w:r>
      <w:r w:rsidRPr="00972CDF">
        <w:rPr>
          <w:rFonts w:ascii="Times New Roman" w:hAnsi="Times New Roman" w:hint="eastAsia"/>
          <w:sz w:val="28"/>
          <w:szCs w:val="28"/>
        </w:rPr>
        <w:t>являются</w:t>
      </w:r>
      <w:r w:rsidRPr="00972CDF">
        <w:rPr>
          <w:rFonts w:ascii="Times New Roman" w:hAnsi="Times New Roman"/>
          <w:sz w:val="28"/>
          <w:szCs w:val="28"/>
        </w:rPr>
        <w:t xml:space="preserve"> </w:t>
      </w:r>
      <w:r w:rsidRPr="00972CDF">
        <w:rPr>
          <w:rFonts w:ascii="Times New Roman" w:hAnsi="Times New Roman" w:hint="eastAsia"/>
          <w:sz w:val="28"/>
          <w:szCs w:val="28"/>
        </w:rPr>
        <w:t>следующие</w:t>
      </w:r>
      <w:r w:rsidRPr="00972CDF">
        <w:rPr>
          <w:rFonts w:ascii="Times New Roman" w:hAnsi="Times New Roman"/>
          <w:sz w:val="28"/>
          <w:szCs w:val="28"/>
        </w:rPr>
        <w:t xml:space="preserve">: </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ч</w:t>
      </w:r>
      <w:r w:rsidRPr="00972CDF">
        <w:rPr>
          <w:rFonts w:ascii="Times New Roman" w:hAnsi="Times New Roman" w:hint="eastAsia"/>
          <w:sz w:val="28"/>
          <w:szCs w:val="28"/>
        </w:rPr>
        <w:t>исленность</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Государственной программы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прибывших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поставленных</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учет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ГУ</w:t>
      </w:r>
      <w:r w:rsidRPr="00972CDF">
        <w:rPr>
          <w:rFonts w:ascii="Times New Roman" w:hAnsi="Times New Roman"/>
          <w:sz w:val="28"/>
          <w:szCs w:val="28"/>
        </w:rPr>
        <w:t xml:space="preserve"> </w:t>
      </w:r>
      <w:r w:rsidRPr="00972CDF">
        <w:rPr>
          <w:rFonts w:ascii="Times New Roman" w:hAnsi="Times New Roman" w:hint="eastAsia"/>
          <w:sz w:val="28"/>
          <w:szCs w:val="28"/>
        </w:rPr>
        <w:t>МВД</w:t>
      </w:r>
      <w:r w:rsidRPr="00972CDF">
        <w:rPr>
          <w:rFonts w:ascii="Times New Roman" w:hAnsi="Times New Roman"/>
          <w:sz w:val="28"/>
          <w:szCs w:val="28"/>
        </w:rPr>
        <w:t xml:space="preserve"> </w:t>
      </w:r>
      <w:r w:rsidRPr="00972CDF">
        <w:rPr>
          <w:rFonts w:ascii="Times New Roman" w:hAnsi="Times New Roman" w:hint="eastAsia"/>
          <w:sz w:val="28"/>
          <w:szCs w:val="28"/>
        </w:rPr>
        <w:t>России</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w:t>
      </w:r>
    </w:p>
    <w:p w:rsidR="003E6ADE" w:rsidRPr="00972CDF" w:rsidRDefault="003E6ADE" w:rsidP="00751071">
      <w:pPr>
        <w:tabs>
          <w:tab w:val="left" w:pos="3544"/>
        </w:tabs>
        <w:suppressAutoHyphens/>
        <w:ind w:firstLine="709"/>
        <w:jc w:val="both"/>
        <w:rPr>
          <w:rFonts w:ascii="Times New Roman" w:hAnsi="Times New Roman"/>
          <w:sz w:val="28"/>
          <w:szCs w:val="28"/>
        </w:rPr>
      </w:pPr>
      <w:r w:rsidRPr="00972CDF">
        <w:rPr>
          <w:rFonts w:ascii="Times New Roman" w:eastAsia="Calibri" w:hAnsi="Times New Roman"/>
          <w:sz w:val="28"/>
          <w:szCs w:val="28"/>
        </w:rPr>
        <w:t xml:space="preserve">доля заявлений об участии в </w:t>
      </w:r>
      <w:r w:rsidRPr="00972CDF">
        <w:rPr>
          <w:rFonts w:ascii="Times New Roman" w:hAnsi="Times New Roman"/>
          <w:sz w:val="28"/>
          <w:szCs w:val="28"/>
        </w:rPr>
        <w:t>Государственной программе</w:t>
      </w:r>
      <w:r w:rsidRPr="00972CDF">
        <w:rPr>
          <w:rFonts w:ascii="Times New Roman" w:eastAsia="Calibri" w:hAnsi="Times New Roman"/>
          <w:sz w:val="28"/>
          <w:szCs w:val="28"/>
        </w:rPr>
        <w:t xml:space="preserve">, согласованных уполномоченным органом, от общего числа заявлений об участии в </w:t>
      </w:r>
      <w:r w:rsidRPr="00972CDF">
        <w:rPr>
          <w:rFonts w:ascii="Times New Roman" w:hAnsi="Times New Roman"/>
          <w:sz w:val="28"/>
          <w:szCs w:val="28"/>
        </w:rPr>
        <w:t>Государственной программе,</w:t>
      </w:r>
      <w:r w:rsidRPr="00972CDF">
        <w:rPr>
          <w:rFonts w:ascii="Times New Roman" w:eastAsia="Calibri" w:hAnsi="Times New Roman"/>
          <w:sz w:val="28"/>
          <w:szCs w:val="28"/>
        </w:rPr>
        <w:t xml:space="preserve"> поступивших от соотечественников, желающих переехать в Иркутскую область</w:t>
      </w:r>
      <w:r w:rsidRPr="00972CDF">
        <w:rPr>
          <w:rFonts w:ascii="Times New Roman" w:hAnsi="Times New Roman"/>
          <w:sz w:val="28"/>
          <w:szCs w:val="28"/>
        </w:rPr>
        <w:t>;</w:t>
      </w:r>
    </w:p>
    <w:p w:rsidR="003E6ADE" w:rsidRPr="00972CDF" w:rsidRDefault="003E6ADE" w:rsidP="00751071">
      <w:pPr>
        <w:tabs>
          <w:tab w:val="left" w:pos="3544"/>
        </w:tabs>
        <w:suppressAutoHyphens/>
        <w:ind w:firstLine="709"/>
        <w:jc w:val="both"/>
        <w:rPr>
          <w:rFonts w:ascii="Times New Roman" w:hAnsi="Times New Roman"/>
          <w:sz w:val="28"/>
          <w:szCs w:val="28"/>
        </w:rPr>
      </w:pPr>
      <w:r w:rsidRPr="00972CDF">
        <w:rPr>
          <w:rFonts w:ascii="Times New Roman" w:hAnsi="Times New Roman" w:hint="eastAsia"/>
          <w:sz w:val="28"/>
          <w:szCs w:val="28"/>
        </w:rPr>
        <w:t>доля</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трудоустроенных</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w:t>
      </w:r>
      <w:r w:rsidRPr="00972CDF">
        <w:rPr>
          <w:rFonts w:ascii="Times New Roman" w:hAnsi="Times New Roman" w:hint="eastAsia"/>
          <w:sz w:val="28"/>
          <w:szCs w:val="28"/>
        </w:rPr>
        <w:t>общего</w:t>
      </w:r>
      <w:r w:rsidRPr="00972CDF">
        <w:rPr>
          <w:rFonts w:ascii="Times New Roman" w:hAnsi="Times New Roman"/>
          <w:sz w:val="28"/>
          <w:szCs w:val="28"/>
        </w:rPr>
        <w:t xml:space="preserve"> </w:t>
      </w:r>
      <w:r w:rsidRPr="00972CDF">
        <w:rPr>
          <w:rFonts w:ascii="Times New Roman" w:hAnsi="Times New Roman" w:hint="eastAsia"/>
          <w:sz w:val="28"/>
          <w:szCs w:val="28"/>
        </w:rPr>
        <w:t>числа</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трудоспособном</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w:t>
      </w:r>
      <w:r w:rsidRPr="00972CDF">
        <w:rPr>
          <w:rFonts w:ascii="Times New Roman" w:hAnsi="Times New Roman" w:hint="eastAsia"/>
          <w:sz w:val="28"/>
          <w:szCs w:val="28"/>
        </w:rPr>
        <w:t>переселившихся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w:t>
      </w:r>
    </w:p>
    <w:p w:rsidR="003E6ADE" w:rsidRPr="00972CDF" w:rsidRDefault="003E6ADE" w:rsidP="00751071">
      <w:pPr>
        <w:widowControl w:val="0"/>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данной</w:t>
      </w:r>
      <w:r w:rsidRPr="00972CDF">
        <w:rPr>
          <w:rFonts w:ascii="Times New Roman" w:hAnsi="Times New Roman"/>
          <w:sz w:val="28"/>
          <w:szCs w:val="28"/>
        </w:rPr>
        <w:t xml:space="preserve"> </w:t>
      </w:r>
      <w:r w:rsidRPr="00972CDF">
        <w:rPr>
          <w:rFonts w:ascii="Times New Roman" w:hAnsi="Times New Roman" w:hint="eastAsia"/>
          <w:sz w:val="28"/>
          <w:szCs w:val="28"/>
        </w:rPr>
        <w:t>услуге</w:t>
      </w:r>
      <w:r w:rsidRPr="00972CDF">
        <w:rPr>
          <w:rFonts w:ascii="Times New Roman" w:hAnsi="Times New Roman"/>
          <w:sz w:val="28"/>
          <w:szCs w:val="28"/>
        </w:rPr>
        <w:t>;</w:t>
      </w:r>
    </w:p>
    <w:p w:rsidR="00100756" w:rsidRPr="00972CDF" w:rsidRDefault="003E6ADE" w:rsidP="00751071">
      <w:pPr>
        <w:widowControl w:val="0"/>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w:t>
      </w:r>
      <w:r w:rsidRPr="00972CDF">
        <w:rPr>
          <w:rFonts w:ascii="Times New Roman" w:hAnsi="Times New Roman"/>
          <w:sz w:val="28"/>
          <w:szCs w:val="28"/>
        </w:rPr>
        <w:lastRenderedPageBreak/>
        <w:t xml:space="preserve">общего числа участников Государственной программы, имеющих трех и более детей, и членов их семей,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данной</w:t>
      </w:r>
      <w:r w:rsidRPr="00972CDF">
        <w:rPr>
          <w:rFonts w:ascii="Times New Roman" w:hAnsi="Times New Roman"/>
          <w:sz w:val="28"/>
          <w:szCs w:val="28"/>
        </w:rPr>
        <w:t xml:space="preserve"> </w:t>
      </w:r>
      <w:r w:rsidRPr="00972CDF">
        <w:rPr>
          <w:rFonts w:ascii="Times New Roman" w:hAnsi="Times New Roman" w:hint="eastAsia"/>
          <w:sz w:val="28"/>
          <w:szCs w:val="28"/>
        </w:rPr>
        <w:t>услуге</w:t>
      </w:r>
      <w:r w:rsidRPr="00972CDF">
        <w:rPr>
          <w:rFonts w:ascii="Times New Roman" w:hAnsi="Times New Roman"/>
          <w:sz w:val="28"/>
          <w:szCs w:val="28"/>
        </w:rPr>
        <w:t>;</w:t>
      </w:r>
    </w:p>
    <w:p w:rsidR="00100756" w:rsidRPr="00972CDF" w:rsidRDefault="00100756" w:rsidP="00100756">
      <w:pPr>
        <w:pStyle w:val="af6"/>
        <w:suppressAutoHyphens/>
        <w:ind w:left="0"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имеющих одного</w:t>
      </w:r>
      <w:r w:rsidRPr="00972CDF">
        <w:rPr>
          <w:rFonts w:ascii="Times New Roman" w:hAnsi="Times New Roman"/>
          <w:sz w:val="28"/>
          <w:szCs w:val="28"/>
        </w:rPr>
        <w:br/>
        <w:t>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w:t>
      </w:r>
    </w:p>
    <w:p w:rsidR="003E6ADE" w:rsidRPr="00972CDF" w:rsidRDefault="003E6ADE" w:rsidP="00751071">
      <w:pPr>
        <w:widowControl w:val="0"/>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данной</w:t>
      </w:r>
      <w:r w:rsidRPr="00972CDF">
        <w:rPr>
          <w:rFonts w:ascii="Times New Roman" w:hAnsi="Times New Roman"/>
          <w:sz w:val="28"/>
          <w:szCs w:val="28"/>
        </w:rPr>
        <w:t xml:space="preserve"> </w:t>
      </w:r>
      <w:r w:rsidRPr="00972CDF">
        <w:rPr>
          <w:rFonts w:ascii="Times New Roman" w:hAnsi="Times New Roman" w:hint="eastAsia"/>
          <w:sz w:val="28"/>
          <w:szCs w:val="28"/>
        </w:rPr>
        <w:t>услуге</w:t>
      </w:r>
      <w:r w:rsidRPr="00972CDF">
        <w:rPr>
          <w:rFonts w:ascii="Times New Roman" w:hAnsi="Times New Roman"/>
          <w:sz w:val="28"/>
          <w:szCs w:val="28"/>
        </w:rPr>
        <w:t>;</w:t>
      </w:r>
    </w:p>
    <w:p w:rsidR="00100756" w:rsidRPr="00972CDF" w:rsidRDefault="00100756" w:rsidP="00100756">
      <w:pPr>
        <w:suppressAutoHyphens/>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w:t>
      </w:r>
      <w:r w:rsidRPr="00972CDF">
        <w:rPr>
          <w:rFonts w:ascii="Times New Roman" w:hAnsi="Times New Roman"/>
          <w:sz w:val="28"/>
          <w:szCs w:val="28"/>
        </w:rPr>
        <w:br/>
        <w:t>с поступившими заявками от учреждений;</w:t>
      </w:r>
    </w:p>
    <w:p w:rsidR="003E6ADE" w:rsidRPr="00972CDF" w:rsidRDefault="003E6ADE" w:rsidP="00751071">
      <w:pPr>
        <w:widowControl w:val="0"/>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и членов их семей – специалистов в сфере здравоохранения, прошедших подготовку </w:t>
      </w:r>
      <w:r w:rsidRPr="00972CDF">
        <w:rPr>
          <w:rFonts w:ascii="Times New Roman" w:hAnsi="Times New Roman"/>
          <w:sz w:val="28"/>
          <w:szCs w:val="28"/>
        </w:rPr>
        <w:br/>
        <w:t xml:space="preserve">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w:t>
      </w:r>
      <w:r w:rsidRPr="00972CDF">
        <w:rPr>
          <w:rFonts w:ascii="Times New Roman" w:hAnsi="Times New Roman"/>
          <w:sz w:val="28"/>
          <w:szCs w:val="28"/>
        </w:rPr>
        <w:br/>
        <w:t xml:space="preserve">в сфере здравоохранения,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данной</w:t>
      </w:r>
      <w:r w:rsidRPr="00972CDF">
        <w:rPr>
          <w:rFonts w:ascii="Times New Roman" w:hAnsi="Times New Roman"/>
          <w:sz w:val="28"/>
          <w:szCs w:val="28"/>
        </w:rPr>
        <w:t xml:space="preserve"> </w:t>
      </w:r>
      <w:r w:rsidRPr="00972CDF">
        <w:rPr>
          <w:rFonts w:ascii="Times New Roman" w:hAnsi="Times New Roman" w:hint="eastAsia"/>
          <w:sz w:val="28"/>
          <w:szCs w:val="28"/>
        </w:rPr>
        <w:t>услуге</w:t>
      </w:r>
      <w:r w:rsidRPr="00972CDF">
        <w:rPr>
          <w:rFonts w:ascii="Times New Roman" w:hAnsi="Times New Roman"/>
          <w:sz w:val="28"/>
          <w:szCs w:val="28"/>
        </w:rPr>
        <w:t>;</w:t>
      </w:r>
    </w:p>
    <w:p w:rsidR="003E6ADE" w:rsidRPr="00972CDF" w:rsidRDefault="003E6ADE" w:rsidP="00751071">
      <w:pPr>
        <w:tabs>
          <w:tab w:val="left" w:pos="3544"/>
        </w:tabs>
        <w:suppressAutoHyphens/>
        <w:ind w:firstLine="709"/>
        <w:jc w:val="both"/>
        <w:rPr>
          <w:rFonts w:ascii="Times New Roman" w:hAnsi="Times New Roman"/>
          <w:sz w:val="28"/>
          <w:szCs w:val="28"/>
        </w:rPr>
      </w:pPr>
      <w:r w:rsidRPr="00972CDF">
        <w:rPr>
          <w:rFonts w:ascii="Times New Roman" w:hAnsi="Times New Roman"/>
          <w:sz w:val="28"/>
          <w:szCs w:val="28"/>
        </w:rPr>
        <w:t>д</w:t>
      </w:r>
      <w:r w:rsidRPr="00972CDF">
        <w:rPr>
          <w:rFonts w:ascii="Times New Roman" w:hAnsi="Times New Roman" w:hint="eastAsia"/>
          <w:sz w:val="28"/>
          <w:szCs w:val="28"/>
        </w:rPr>
        <w:t>оля</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прибывших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поставленных</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учет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ГУ</w:t>
      </w:r>
      <w:r w:rsidRPr="00972CDF">
        <w:rPr>
          <w:rFonts w:ascii="Times New Roman" w:hAnsi="Times New Roman"/>
          <w:sz w:val="28"/>
          <w:szCs w:val="28"/>
        </w:rPr>
        <w:t xml:space="preserve"> </w:t>
      </w:r>
      <w:r w:rsidRPr="00972CDF">
        <w:rPr>
          <w:rFonts w:ascii="Times New Roman" w:hAnsi="Times New Roman" w:hint="eastAsia"/>
          <w:sz w:val="28"/>
          <w:szCs w:val="28"/>
        </w:rPr>
        <w:t>МВД</w:t>
      </w:r>
      <w:r w:rsidRPr="00972CDF">
        <w:rPr>
          <w:rFonts w:ascii="Times New Roman" w:hAnsi="Times New Roman"/>
          <w:sz w:val="28"/>
          <w:szCs w:val="28"/>
        </w:rPr>
        <w:t xml:space="preserve"> </w:t>
      </w:r>
      <w:r w:rsidRPr="00972CDF">
        <w:rPr>
          <w:rFonts w:ascii="Times New Roman" w:hAnsi="Times New Roman" w:hint="eastAsia"/>
          <w:sz w:val="28"/>
          <w:szCs w:val="28"/>
        </w:rPr>
        <w:t>России</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w:t>
      </w:r>
      <w:r w:rsidRPr="00972CDF">
        <w:rPr>
          <w:rFonts w:ascii="Times New Roman" w:hAnsi="Times New Roman" w:hint="eastAsia"/>
          <w:sz w:val="28"/>
          <w:szCs w:val="28"/>
        </w:rPr>
        <w:t>общего</w:t>
      </w:r>
      <w:r w:rsidRPr="00972CDF">
        <w:rPr>
          <w:rFonts w:ascii="Times New Roman" w:hAnsi="Times New Roman"/>
          <w:sz w:val="28"/>
          <w:szCs w:val="28"/>
        </w:rPr>
        <w:t xml:space="preserve"> </w:t>
      </w:r>
      <w:r w:rsidRPr="00972CDF">
        <w:rPr>
          <w:rFonts w:ascii="Times New Roman" w:hAnsi="Times New Roman" w:hint="eastAsia"/>
          <w:sz w:val="28"/>
          <w:szCs w:val="28"/>
        </w:rPr>
        <w:t>числа</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запланированных</w:t>
      </w:r>
      <w:r w:rsidRPr="00972CDF">
        <w:rPr>
          <w:rFonts w:ascii="Times New Roman" w:hAnsi="Times New Roman"/>
          <w:sz w:val="28"/>
          <w:szCs w:val="28"/>
        </w:rPr>
        <w:t xml:space="preserve"> </w:t>
      </w:r>
      <w:r w:rsidRPr="00972CDF">
        <w:rPr>
          <w:rFonts w:ascii="Times New Roman" w:hAnsi="Times New Roman" w:hint="eastAsia"/>
          <w:sz w:val="28"/>
          <w:szCs w:val="28"/>
        </w:rPr>
        <w:t>к</w:t>
      </w:r>
      <w:r w:rsidRPr="00972CDF">
        <w:rPr>
          <w:rFonts w:ascii="Times New Roman" w:hAnsi="Times New Roman"/>
          <w:sz w:val="28"/>
          <w:szCs w:val="28"/>
        </w:rPr>
        <w:t xml:space="preserve"> </w:t>
      </w:r>
      <w:r w:rsidRPr="00972CDF">
        <w:rPr>
          <w:rFonts w:ascii="Times New Roman" w:hAnsi="Times New Roman" w:hint="eastAsia"/>
          <w:sz w:val="28"/>
          <w:szCs w:val="28"/>
        </w:rPr>
        <w:t>прибытию</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подпрограммой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текущем</w:t>
      </w:r>
      <w:r w:rsidRPr="00972CDF">
        <w:rPr>
          <w:rFonts w:ascii="Times New Roman" w:hAnsi="Times New Roman"/>
          <w:sz w:val="28"/>
          <w:szCs w:val="28"/>
        </w:rPr>
        <w:t xml:space="preserve"> </w:t>
      </w:r>
      <w:r w:rsidRPr="00972CDF">
        <w:rPr>
          <w:rFonts w:ascii="Times New Roman" w:hAnsi="Times New Roman" w:hint="eastAsia"/>
          <w:sz w:val="28"/>
          <w:szCs w:val="28"/>
        </w:rPr>
        <w:t>году</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sz w:val="28"/>
          <w:szCs w:val="28"/>
        </w:rPr>
        <w:t xml:space="preserve">Сведения о составе и значениях целевых показателей (индикаторов) подпрограммы представлены в </w:t>
      </w:r>
      <w:r w:rsidRPr="00972CDF">
        <w:rPr>
          <w:rFonts w:ascii="Times New Roman" w:hAnsi="Times New Roman" w:hint="eastAsia"/>
          <w:sz w:val="28"/>
          <w:szCs w:val="28"/>
        </w:rPr>
        <w:t>приложении</w:t>
      </w:r>
      <w:r w:rsidRPr="00972CDF">
        <w:rPr>
          <w:rFonts w:ascii="Times New Roman" w:hAnsi="Times New Roman"/>
          <w:sz w:val="28"/>
          <w:szCs w:val="28"/>
        </w:rPr>
        <w:t xml:space="preserve"> 1 </w:t>
      </w:r>
      <w:r w:rsidRPr="00972CDF">
        <w:rPr>
          <w:rFonts w:ascii="Times New Roman" w:hAnsi="Times New Roman" w:hint="eastAsia"/>
          <w:sz w:val="28"/>
          <w:szCs w:val="28"/>
        </w:rPr>
        <w:t>к</w:t>
      </w:r>
      <w:r w:rsidRPr="00972CDF">
        <w:rPr>
          <w:rFonts w:ascii="Times New Roman" w:hAnsi="Times New Roman"/>
          <w:sz w:val="28"/>
          <w:szCs w:val="28"/>
        </w:rPr>
        <w:t xml:space="preserve"> под</w:t>
      </w:r>
      <w:r w:rsidRPr="00972CDF">
        <w:rPr>
          <w:rFonts w:ascii="Times New Roman" w:hAnsi="Times New Roman" w:hint="eastAsia"/>
          <w:sz w:val="28"/>
          <w:szCs w:val="28"/>
        </w:rPr>
        <w:t>программе</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eastAsia="Calibri" w:hAnsi="Times New Roman"/>
          <w:sz w:val="28"/>
          <w:szCs w:val="28"/>
        </w:rPr>
      </w:pPr>
      <w:r w:rsidRPr="00972CDF">
        <w:rPr>
          <w:rFonts w:ascii="Times New Roman" w:hAnsi="Times New Roman"/>
          <w:sz w:val="28"/>
          <w:szCs w:val="28"/>
        </w:rPr>
        <w:t>Срок реализации подпрограммы: 2019 – 2024 годы. Э</w:t>
      </w:r>
      <w:r w:rsidRPr="00972CDF">
        <w:rPr>
          <w:rFonts w:ascii="Times New Roman" w:eastAsia="Calibri" w:hAnsi="Times New Roman"/>
          <w:sz w:val="28"/>
          <w:szCs w:val="28"/>
        </w:rPr>
        <w:t>тапы реализации подпрограммы не выделяются.</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По итогам реализации подпрограммы ожидается достижение следующих результатов:</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вселение на территорию Иркутской области 4 395 участников Государственной программы и членов их семей;</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 составит не менее 70%;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 составит не менее 80%;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 xml:space="preserve">доля участников Государственной программы, которым частично возмещены расходы на оплату стоимости найма временного жилья, от общего </w:t>
      </w:r>
      <w:r w:rsidRPr="00972CDF">
        <w:rPr>
          <w:rFonts w:ascii="Times New Roman" w:hAnsi="Times New Roman"/>
          <w:sz w:val="28"/>
          <w:szCs w:val="28"/>
        </w:rPr>
        <w:lastRenderedPageBreak/>
        <w:t>числа участников Государственной программы, обратившихся по данной услуге, составит не менее 100%;</w:t>
      </w:r>
    </w:p>
    <w:p w:rsidR="007175A0" w:rsidRPr="00972CDF" w:rsidRDefault="007175A0" w:rsidP="007175A0">
      <w:pPr>
        <w:suppressAutoHyphens/>
        <w:ind w:firstLine="709"/>
        <w:jc w:val="both"/>
        <w:rPr>
          <w:rFonts w:ascii="Times New Roman" w:hAnsi="Times New Roman"/>
          <w:sz w:val="28"/>
          <w:szCs w:val="28"/>
        </w:rPr>
      </w:pPr>
      <w:proofErr w:type="gramStart"/>
      <w:r w:rsidRPr="00972CDF">
        <w:rPr>
          <w:rFonts w:ascii="Times New Roman" w:hAnsi="Times New Roman"/>
          <w:sz w:val="28"/>
          <w:szCs w:val="28"/>
        </w:rPr>
        <w:t>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составит не менее 100%;</w:t>
      </w:r>
      <w:proofErr w:type="gramEnd"/>
    </w:p>
    <w:p w:rsidR="007175A0" w:rsidRPr="00972CDF" w:rsidRDefault="007175A0" w:rsidP="007175A0">
      <w:pPr>
        <w:suppressAutoHyphens/>
        <w:ind w:firstLine="709"/>
        <w:jc w:val="both"/>
        <w:rPr>
          <w:rFonts w:ascii="Times New Roman" w:hAnsi="Times New Roman"/>
          <w:sz w:val="28"/>
          <w:szCs w:val="28"/>
        </w:rPr>
      </w:pPr>
      <w:proofErr w:type="gramStart"/>
      <w:r w:rsidRPr="00972CDF">
        <w:rPr>
          <w:rFonts w:ascii="Times New Roman" w:hAnsi="Times New Roman"/>
          <w:sz w:val="28"/>
          <w:szCs w:val="28"/>
        </w:rPr>
        <w:t>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 составит не менее 100%;</w:t>
      </w:r>
      <w:proofErr w:type="gramEnd"/>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 составит не менее 100%;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 составит не менее 100%;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 составит не менее 100%;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прибывших в Иркутскую область 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составит не менее 100%.</w:t>
      </w:r>
    </w:p>
    <w:p w:rsidR="007175A0" w:rsidRPr="00972CDF" w:rsidRDefault="007175A0" w:rsidP="007175A0">
      <w:pPr>
        <w:suppressAutoHyphens/>
        <w:ind w:firstLine="709"/>
        <w:jc w:val="both"/>
        <w:rPr>
          <w:rFonts w:ascii="Times New Roman" w:hAnsi="Times New Roman"/>
          <w:sz w:val="28"/>
          <w:szCs w:val="28"/>
        </w:rPr>
      </w:pPr>
      <w:r w:rsidRPr="00972CDF">
        <w:rPr>
          <w:rFonts w:ascii="Times New Roman" w:hAnsi="Times New Roman"/>
          <w:sz w:val="28"/>
          <w:szCs w:val="28"/>
        </w:rPr>
        <w:t>Реализация подпрограммы будет способствовать социально-экономическому развитию и улучшению демографической ситуации в Иркутской области.</w:t>
      </w:r>
    </w:p>
    <w:p w:rsidR="007175A0" w:rsidRPr="00972CDF" w:rsidRDefault="007175A0" w:rsidP="00751071">
      <w:pPr>
        <w:suppressAutoHyphens/>
        <w:jc w:val="center"/>
        <w:rPr>
          <w:rFonts w:ascii="Times New Roman" w:hAnsi="Times New Roman"/>
          <w:sz w:val="28"/>
          <w:szCs w:val="28"/>
        </w:rPr>
      </w:pP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sz w:val="28"/>
          <w:szCs w:val="28"/>
        </w:rPr>
        <w:t xml:space="preserve">Раздел 3. </w:t>
      </w:r>
      <w:r w:rsidRPr="00972CDF">
        <w:rPr>
          <w:rFonts w:ascii="Times New Roman" w:hAnsi="Times New Roman" w:hint="eastAsia"/>
          <w:sz w:val="28"/>
          <w:szCs w:val="28"/>
        </w:rPr>
        <w:t>ОСНОВНЫЕ</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МЕРОПРИЯТИЯ</w:t>
      </w:r>
      <w:r w:rsidRPr="00972CDF">
        <w:rPr>
          <w:rFonts w:ascii="Times New Roman" w:hAnsi="Times New Roman"/>
          <w:sz w:val="28"/>
          <w:szCs w:val="28"/>
        </w:rPr>
        <w:t xml:space="preserve"> ПО РЕАЛИЗАЦИИ </w:t>
      </w:r>
      <w:r w:rsidRPr="00972CDF">
        <w:rPr>
          <w:rFonts w:ascii="Times New Roman" w:hAnsi="Times New Roman" w:hint="eastAsia"/>
          <w:sz w:val="28"/>
          <w:szCs w:val="28"/>
        </w:rPr>
        <w:t>ПОДПРОГРАММЫ</w:t>
      </w:r>
    </w:p>
    <w:p w:rsidR="003E6ADE" w:rsidRPr="00972CDF" w:rsidRDefault="003E6ADE" w:rsidP="00751071">
      <w:pPr>
        <w:suppressAutoHyphens/>
        <w:ind w:firstLine="709"/>
        <w:jc w:val="both"/>
        <w:rPr>
          <w:rFonts w:ascii="Times New Roman" w:hAnsi="Times New Roman"/>
          <w:sz w:val="28"/>
          <w:szCs w:val="28"/>
        </w:rPr>
      </w:pP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 xml:space="preserve">Для достижения цели и </w:t>
      </w:r>
      <w:proofErr w:type="gramStart"/>
      <w:r w:rsidRPr="00972CDF">
        <w:rPr>
          <w:rFonts w:ascii="Times New Roman" w:hAnsi="Times New Roman"/>
          <w:color w:val="000000"/>
          <w:sz w:val="28"/>
          <w:szCs w:val="28"/>
        </w:rPr>
        <w:t>решения</w:t>
      </w:r>
      <w:proofErr w:type="gramEnd"/>
      <w:r w:rsidRPr="00972CDF">
        <w:rPr>
          <w:rFonts w:ascii="Times New Roman" w:hAnsi="Times New Roman"/>
          <w:color w:val="000000"/>
          <w:sz w:val="28"/>
          <w:szCs w:val="28"/>
        </w:rPr>
        <w:t xml:space="preserve"> поставленных в подпрограмме задач необходима реализация определенного комплекса мероприятий. В рамках подпрограммы предусмотрено выполнение следующих основных мероприятий.</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lastRenderedPageBreak/>
        <w:t>Основное мероприятие 1 «Обеспечение условий для социально-культурной адаптации и интеграции участников Государственной программы и членов их семей в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1.1. Нормативно-правовое обеспечение реализации подпрограммы.</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В рамках указанного мероприятия предусматривается разработка проектов нормативных правовых актов Иркутской области по вопросам оказания содействия добровольному переселению в Иркутскую область соотечественников, проживающих за рубежом.</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1.2. Содействие трудоустройству и занятости участников Государственной программы и членов их семей.</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Предоставление данной меры осуществляется в соответствии с законодательством Российской Федерации за счет средств бюджета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proofErr w:type="gramStart"/>
      <w:r w:rsidRPr="00972CDF">
        <w:rPr>
          <w:rFonts w:ascii="Times New Roman" w:hAnsi="Times New Roman"/>
          <w:color w:val="000000"/>
          <w:sz w:val="28"/>
          <w:szCs w:val="28"/>
        </w:rPr>
        <w:t xml:space="preserve">Участники Государственной программы и члены их семей, признанные в установленном порядке безработными, в соответствии с постановлением Правительства Иркутской области от 15 января 2016 года № 29-пп </w:t>
      </w:r>
      <w:r w:rsidRPr="00972CDF">
        <w:rPr>
          <w:rFonts w:ascii="Times New Roman" w:hAnsi="Times New Roman"/>
          <w:color w:val="000000"/>
          <w:sz w:val="28"/>
          <w:szCs w:val="28"/>
        </w:rPr>
        <w:br/>
        <w:t>«О предоставлении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w:t>
      </w:r>
      <w:proofErr w:type="gramEnd"/>
      <w:r w:rsidRPr="00972CDF">
        <w:rPr>
          <w:rFonts w:ascii="Times New Roman" w:hAnsi="Times New Roman"/>
          <w:color w:val="000000"/>
          <w:sz w:val="28"/>
          <w:szCs w:val="28"/>
        </w:rPr>
        <w:t xml:space="preserve"> </w:t>
      </w:r>
      <w:proofErr w:type="gramStart"/>
      <w:r w:rsidRPr="00972CDF">
        <w:rPr>
          <w:rFonts w:ascii="Times New Roman" w:hAnsi="Times New Roman"/>
          <w:color w:val="000000"/>
          <w:sz w:val="28"/>
          <w:szCs w:val="28"/>
        </w:rPr>
        <w:t>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 и о внесении изменений в постановление Правительства Иркутской области от 24 февраля 2012 года № 53-пп» могут получить за счет средств областного бюджета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а</w:t>
      </w:r>
      <w:proofErr w:type="gramEnd"/>
      <w:r w:rsidRPr="00972CDF">
        <w:rPr>
          <w:rFonts w:ascii="Times New Roman" w:hAnsi="Times New Roman"/>
          <w:color w:val="000000"/>
          <w:sz w:val="28"/>
          <w:szCs w:val="28"/>
        </w:rPr>
        <w:t xml:space="preserve"> также единовременную финансовую помощь на подготовку документов для соответствующей государственной регистрации.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 xml:space="preserve">1.3. Предоставление частичного возмещения расходов на оплату стоимости найма временного жилья. </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1.4. 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трех и более детей, и членам их семей.</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1.5. 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одного и более детей, и членам их семей.</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1.6. Предоставление участникам Государственной программы и членам их семей компенсации расходов на признание образования и (или) квалификации, ученых степеней, ученых званий, полученных в иностранном государстве.</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lastRenderedPageBreak/>
        <w:t>Основное мероприятие 2 «Социальная поддержка участников Государственной программы и членов их семей».</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2.1. Предоставление мер социальной поддержки (адресная материальная помощь, пособие на ребенка). Меры социальной поддержки участникам Государственной программы и членам их семей предоставляются в заявительном порядке в соответствии с законодательством Российской Федерации.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Основное мероприятие 3 «Обеспечение условий для обустройства участников Государственной программы и членов их семей в сфере здравоохранения».</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3.1. Организация подготовки специалистов в сфере здравоохранения, в том числе в государственных профессиональных образовательных организациях.</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3.2. Оказание медицинской помощи участникам Государственной программы и членам их семей в соответствии с Территориальной программой государственных гарантий бесплатного оказания гражданам медицинской помощи в Иркутской области, утвержденной постановлением Правительства Иркутской области на текущий год и на плановый период.</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Основное мероприятие 4 «Информационное обеспечение реализации подпрограммы».</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4.1. Проведение презентаций подпрограммы за рубежом, в том числе с использованием технических каналов связи.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4.2. Информационное сопровождение реализации подпрограммы. Данное мероприятие включает проведение выездных мероприятий по вопросам реализации подпрограммы в Иркутской области, издание информационных материалов, в том числе буклетов, видеоматериалов о подпрограмме и ее территории вселения.</w:t>
      </w:r>
    </w:p>
    <w:p w:rsidR="00FF121C" w:rsidRPr="00972CDF" w:rsidRDefault="00FF121C" w:rsidP="00FF121C">
      <w:pPr>
        <w:suppressAutoHyphens/>
        <w:ind w:firstLine="720"/>
        <w:jc w:val="both"/>
        <w:rPr>
          <w:rFonts w:ascii="Times New Roman" w:hAnsi="Times New Roman"/>
          <w:color w:val="000000"/>
          <w:sz w:val="28"/>
          <w:szCs w:val="28"/>
        </w:rPr>
      </w:pPr>
      <w:proofErr w:type="gramStart"/>
      <w:r w:rsidRPr="00972CDF">
        <w:rPr>
          <w:rFonts w:ascii="Times New Roman" w:hAnsi="Times New Roman"/>
          <w:color w:val="000000"/>
          <w:sz w:val="28"/>
          <w:szCs w:val="28"/>
        </w:rPr>
        <w:t>Кроме того, участники Государственной программы и члены их семей, планирующие осуществлять предпринимательскую деятельность в Иркутской области, могут принять участие в подпрограмме «Поддержка и развитие малого и среднего предпринимательства в Иркутской области» на 2019 - 2024 годы государственной программы Иркутской области «Экономическое развитие и инновационная экономика» на 2019 - 2024 годы, утвержденной постановлением Правительства Иркутской области от 12 ноября 2018 года № 828-пп, при</w:t>
      </w:r>
      <w:proofErr w:type="gramEnd"/>
      <w:r w:rsidRPr="00972CDF">
        <w:rPr>
          <w:rFonts w:ascii="Times New Roman" w:hAnsi="Times New Roman"/>
          <w:color w:val="000000"/>
          <w:sz w:val="28"/>
          <w:szCs w:val="28"/>
        </w:rPr>
        <w:t xml:space="preserve"> </w:t>
      </w:r>
      <w:proofErr w:type="gramStart"/>
      <w:r w:rsidRPr="00972CDF">
        <w:rPr>
          <w:rFonts w:ascii="Times New Roman" w:hAnsi="Times New Roman"/>
          <w:color w:val="000000"/>
          <w:sz w:val="28"/>
          <w:szCs w:val="28"/>
        </w:rPr>
        <w:t>соблюдении</w:t>
      </w:r>
      <w:proofErr w:type="gramEnd"/>
      <w:r w:rsidRPr="00972CDF">
        <w:rPr>
          <w:rFonts w:ascii="Times New Roman" w:hAnsi="Times New Roman"/>
          <w:color w:val="000000"/>
          <w:sz w:val="28"/>
          <w:szCs w:val="28"/>
        </w:rPr>
        <w:t xml:space="preserve"> установленных условий участия. По вопросу поддержки малого и среднего предпринимательства необходимо обратиться в министерство экономического развития Иркутской области: </w:t>
      </w:r>
      <w:proofErr w:type="gramStart"/>
      <w:r w:rsidRPr="00972CDF">
        <w:rPr>
          <w:rFonts w:ascii="Times New Roman" w:hAnsi="Times New Roman"/>
          <w:color w:val="000000"/>
          <w:sz w:val="28"/>
          <w:szCs w:val="28"/>
        </w:rPr>
        <w:t>г</w:t>
      </w:r>
      <w:proofErr w:type="gramEnd"/>
      <w:r w:rsidRPr="00972CDF">
        <w:rPr>
          <w:rFonts w:ascii="Times New Roman" w:hAnsi="Times New Roman"/>
          <w:color w:val="000000"/>
          <w:sz w:val="28"/>
          <w:szCs w:val="28"/>
        </w:rPr>
        <w:t xml:space="preserve">. Иркутск, ул. Горького, 31, </w:t>
      </w:r>
      <w:r w:rsidRPr="00972CDF">
        <w:rPr>
          <w:rFonts w:ascii="Times New Roman" w:hAnsi="Times New Roman"/>
          <w:color w:val="000000"/>
          <w:sz w:val="28"/>
          <w:szCs w:val="28"/>
        </w:rPr>
        <w:br/>
        <w:t>тел. (3952) 25-65-63.</w:t>
      </w:r>
    </w:p>
    <w:p w:rsidR="00FF121C" w:rsidRPr="00972CDF" w:rsidRDefault="00FF121C" w:rsidP="00FF121C">
      <w:pPr>
        <w:suppressAutoHyphens/>
        <w:ind w:firstLine="720"/>
        <w:jc w:val="both"/>
        <w:rPr>
          <w:rFonts w:ascii="Times New Roman" w:hAnsi="Times New Roman"/>
          <w:color w:val="000000"/>
          <w:sz w:val="28"/>
          <w:szCs w:val="28"/>
        </w:rPr>
      </w:pPr>
      <w:proofErr w:type="gramStart"/>
      <w:r w:rsidRPr="00972CDF">
        <w:rPr>
          <w:rFonts w:ascii="Times New Roman" w:hAnsi="Times New Roman"/>
          <w:color w:val="000000"/>
          <w:sz w:val="28"/>
          <w:szCs w:val="28"/>
        </w:rPr>
        <w:t>В целях развития сельского хозяйства в Иркутской области личным подсобным хозяйствам, сельскохозяйственным организациям, индивидуальным предпринимателям, крестьянским (фермерским) хозяйствам, зарегистрированным и осуществляющим свою деятельность на территории Иркутской области, оказывается государственная поддержка в рамках реализации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2019 - 2024 годы, утвержденной постановлением Правительства Иркутской области от 26 октября</w:t>
      </w:r>
      <w:proofErr w:type="gramEnd"/>
      <w:r w:rsidRPr="00972CDF">
        <w:rPr>
          <w:rFonts w:ascii="Times New Roman" w:hAnsi="Times New Roman"/>
          <w:color w:val="000000"/>
          <w:sz w:val="28"/>
          <w:szCs w:val="28"/>
        </w:rPr>
        <w:t xml:space="preserve"> 2018 года № 772-пп. По </w:t>
      </w:r>
      <w:r w:rsidRPr="00972CDF">
        <w:rPr>
          <w:rFonts w:ascii="Times New Roman" w:hAnsi="Times New Roman"/>
          <w:color w:val="000000"/>
          <w:sz w:val="28"/>
          <w:szCs w:val="28"/>
        </w:rPr>
        <w:lastRenderedPageBreak/>
        <w:t xml:space="preserve">вопросу предоставления государственной поддержки участники Государственной программы и члены их семей могут обратиться в министерство сельского хозяйства Иркутской области: </w:t>
      </w:r>
      <w:proofErr w:type="gramStart"/>
      <w:r w:rsidRPr="00972CDF">
        <w:rPr>
          <w:rFonts w:ascii="Times New Roman" w:hAnsi="Times New Roman"/>
          <w:color w:val="000000"/>
          <w:sz w:val="28"/>
          <w:szCs w:val="28"/>
        </w:rPr>
        <w:t>г</w:t>
      </w:r>
      <w:proofErr w:type="gramEnd"/>
      <w:r w:rsidRPr="00972CDF">
        <w:rPr>
          <w:rFonts w:ascii="Times New Roman" w:hAnsi="Times New Roman"/>
          <w:color w:val="000000"/>
          <w:sz w:val="28"/>
          <w:szCs w:val="28"/>
        </w:rPr>
        <w:t>. Иркутск, ул. Горького, 31, тел. (3952) 28-67-04.</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Содействие в предоставлении мест в дошкольных образовательных организациях и общеобразовательных организациях детям участников Государственной программы оказывается на общих основаниях с гражданами Российской Федерации.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Перечень основных мероприятий подпрограммы представлен в приложении 2 к подпрограмме.</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Уполномоченным исполнительным органом государственной власти Иркутской области, ответственным за реализацию подпрограммы, является министерство труда и занятости Иркутской области (далее – уполномоченный орган).</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Главными распорядителями средств областного бюджета, участвующими в реализации основных мероприятий подпрограммы, являются следующие исполнительные органы государственной власти Иркутской области (далее – исполнители основных мероприятий подпрограммы):</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министерство труда и занятости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министерство социального развития, опеки и попечительства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министерство здравоохранения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Реализация подпрограммы на территориях муниципальных образований Иркутской области осуществляется с участием органов местного самоуправления муниципальных образований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Достижение поставленной цели и задач подпрограммы обеспечивается путем выполнения предусмотренных подпрограммой мероприятий, а также разработки нормативных правовых актов и методических рекомендаций, определяющих конкретные меры по содействию участникам Государственной программы и членам их семей в трудоустройстве и обустройстве на территории Иркутской области. Перечень нормативных правовых актов, принимаемых Иркутской областью в целях реализации подпрограммы, представлен в приложении 3 к подпрограмме.</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Реализация подпрограммы осуществляется исполнительными органами государственной власти Иркутской области во взаимодействии с территориальными органами федеральных органов исполнительной власти и органами местного самоуправления муниципальных образований Иркутской области.</w:t>
      </w:r>
    </w:p>
    <w:p w:rsidR="00FF121C" w:rsidRPr="00972CDF" w:rsidRDefault="00FF121C" w:rsidP="00FF121C">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Текст подпрограммы размещен на интерактивном портале уполномоченного органа в информационно-телекоммуникационной сети «Интернет» (</w:t>
      </w:r>
      <w:proofErr w:type="spellStart"/>
      <w:r w:rsidRPr="00972CDF">
        <w:rPr>
          <w:rFonts w:ascii="Times New Roman" w:hAnsi="Times New Roman"/>
          <w:color w:val="000000"/>
          <w:sz w:val="28"/>
          <w:szCs w:val="28"/>
        </w:rPr>
        <w:t>www.irkzan.ru</w:t>
      </w:r>
      <w:proofErr w:type="spellEnd"/>
      <w:r w:rsidRPr="00972CDF">
        <w:rPr>
          <w:rFonts w:ascii="Times New Roman" w:hAnsi="Times New Roman"/>
          <w:color w:val="000000"/>
          <w:sz w:val="28"/>
          <w:szCs w:val="28"/>
        </w:rPr>
        <w:t>).»;</w:t>
      </w:r>
    </w:p>
    <w:p w:rsidR="003E6ADE" w:rsidRPr="00972CDF" w:rsidRDefault="003E6ADE" w:rsidP="00751071">
      <w:pPr>
        <w:suppressAutoHyphens/>
        <w:ind w:firstLine="709"/>
        <w:jc w:val="both"/>
        <w:rPr>
          <w:rFonts w:ascii="Times New Roman" w:hAnsi="Times New Roman"/>
          <w:sz w:val="28"/>
          <w:szCs w:val="28"/>
        </w:rPr>
      </w:pP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sz w:val="28"/>
          <w:szCs w:val="28"/>
        </w:rPr>
        <w:t xml:space="preserve">Раздел 4. </w:t>
      </w:r>
      <w:r w:rsidRPr="00972CDF">
        <w:rPr>
          <w:rFonts w:ascii="Times New Roman" w:hAnsi="Times New Roman" w:hint="eastAsia"/>
          <w:sz w:val="28"/>
          <w:szCs w:val="28"/>
        </w:rPr>
        <w:t>ОБЪЕМЫ</w:t>
      </w:r>
      <w:r w:rsidRPr="00972CDF">
        <w:rPr>
          <w:rFonts w:ascii="Times New Roman" w:hAnsi="Times New Roman"/>
          <w:sz w:val="28"/>
          <w:szCs w:val="28"/>
        </w:rPr>
        <w:t xml:space="preserve"> </w:t>
      </w:r>
      <w:r w:rsidRPr="00972CDF">
        <w:rPr>
          <w:rFonts w:ascii="Times New Roman" w:hAnsi="Times New Roman" w:hint="eastAsia"/>
          <w:sz w:val="28"/>
          <w:szCs w:val="28"/>
        </w:rPr>
        <w:t>ФИНАНСОВЫХ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p>
    <w:p w:rsidR="003E6ADE" w:rsidRPr="00972CDF" w:rsidRDefault="003E6ADE" w:rsidP="00751071">
      <w:pPr>
        <w:suppressAutoHyphens/>
        <w:jc w:val="center"/>
        <w:rPr>
          <w:rFonts w:ascii="Times New Roman" w:hAnsi="Times New Roman"/>
          <w:sz w:val="28"/>
          <w:szCs w:val="28"/>
        </w:rPr>
      </w:pP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РЕАЛИЗАЦИЮ</w:t>
      </w:r>
      <w:r w:rsidRPr="00972CDF">
        <w:rPr>
          <w:rFonts w:ascii="Times New Roman" w:hAnsi="Times New Roman"/>
          <w:sz w:val="28"/>
          <w:szCs w:val="28"/>
        </w:rPr>
        <w:t xml:space="preserve"> ПОДПРОГРАММЫ</w:t>
      </w:r>
    </w:p>
    <w:p w:rsidR="003E6ADE" w:rsidRPr="00972CDF" w:rsidRDefault="003E6ADE" w:rsidP="00751071">
      <w:pPr>
        <w:suppressAutoHyphens/>
        <w:ind w:firstLine="709"/>
        <w:jc w:val="both"/>
        <w:rPr>
          <w:rFonts w:ascii="Times New Roman" w:hAnsi="Times New Roman"/>
          <w:sz w:val="28"/>
          <w:szCs w:val="28"/>
        </w:rPr>
      </w:pP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Финансирование</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осуществляется</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счет</w:t>
      </w:r>
      <w:r w:rsidRPr="00972CDF">
        <w:rPr>
          <w:rFonts w:ascii="Times New Roman" w:hAnsi="Times New Roman"/>
          <w:sz w:val="28"/>
          <w:szCs w:val="28"/>
        </w:rPr>
        <w:t xml:space="preserve"> </w:t>
      </w:r>
      <w:r w:rsidRPr="00972CDF">
        <w:rPr>
          <w:rFonts w:ascii="Times New Roman" w:hAnsi="Times New Roman" w:hint="eastAsia"/>
          <w:sz w:val="28"/>
          <w:szCs w:val="28"/>
        </w:rPr>
        <w:t>средств</w:t>
      </w:r>
      <w:r w:rsidRPr="00972CDF">
        <w:rPr>
          <w:rFonts w:ascii="Times New Roman" w:hAnsi="Times New Roman"/>
          <w:sz w:val="28"/>
          <w:szCs w:val="28"/>
        </w:rPr>
        <w:t xml:space="preserve"> </w:t>
      </w:r>
      <w:r w:rsidRPr="00972CDF">
        <w:rPr>
          <w:rFonts w:ascii="Times New Roman" w:hAnsi="Times New Roman" w:hint="eastAsia"/>
          <w:sz w:val="28"/>
          <w:szCs w:val="28"/>
        </w:rPr>
        <w:t>областного</w:t>
      </w:r>
      <w:r w:rsidRPr="00972CDF">
        <w:rPr>
          <w:rFonts w:ascii="Times New Roman" w:hAnsi="Times New Roman"/>
          <w:sz w:val="28"/>
          <w:szCs w:val="28"/>
        </w:rPr>
        <w:t xml:space="preserve">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Включение</w:t>
      </w:r>
      <w:r w:rsidRPr="00972CDF">
        <w:rPr>
          <w:rFonts w:ascii="Times New Roman" w:hAnsi="Times New Roman"/>
          <w:sz w:val="28"/>
          <w:szCs w:val="28"/>
        </w:rPr>
        <w:t xml:space="preserve"> </w:t>
      </w:r>
      <w:r w:rsidRPr="00972CDF">
        <w:rPr>
          <w:rFonts w:ascii="Times New Roman" w:hAnsi="Times New Roman" w:hint="eastAsia"/>
          <w:sz w:val="28"/>
          <w:szCs w:val="28"/>
        </w:rPr>
        <w:t>средств</w:t>
      </w:r>
      <w:r w:rsidRPr="00972CDF">
        <w:rPr>
          <w:rFonts w:ascii="Times New Roman" w:hAnsi="Times New Roman"/>
          <w:sz w:val="28"/>
          <w:szCs w:val="28"/>
        </w:rPr>
        <w:t xml:space="preserve"> </w:t>
      </w:r>
      <w:r w:rsidRPr="00972CDF">
        <w:rPr>
          <w:rFonts w:ascii="Times New Roman" w:hAnsi="Times New Roman" w:hint="eastAsia"/>
          <w:sz w:val="28"/>
          <w:szCs w:val="28"/>
        </w:rPr>
        <w:t>федерального</w:t>
      </w:r>
      <w:r w:rsidRPr="00972CDF">
        <w:rPr>
          <w:rFonts w:ascii="Times New Roman" w:hAnsi="Times New Roman"/>
          <w:sz w:val="28"/>
          <w:szCs w:val="28"/>
        </w:rPr>
        <w:t xml:space="preserve">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объем</w:t>
      </w:r>
      <w:r w:rsidRPr="00972CDF">
        <w:rPr>
          <w:rFonts w:ascii="Times New Roman" w:hAnsi="Times New Roman"/>
          <w:sz w:val="28"/>
          <w:szCs w:val="28"/>
        </w:rPr>
        <w:t xml:space="preserve"> </w:t>
      </w:r>
      <w:r w:rsidRPr="00972CDF">
        <w:rPr>
          <w:rFonts w:ascii="Times New Roman" w:hAnsi="Times New Roman" w:hint="eastAsia"/>
          <w:sz w:val="28"/>
          <w:szCs w:val="28"/>
        </w:rPr>
        <w:lastRenderedPageBreak/>
        <w:t>финансирования</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мероприятий</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осуществляется</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основании</w:t>
      </w:r>
      <w:r w:rsidRPr="00972CDF">
        <w:rPr>
          <w:rFonts w:ascii="Times New Roman" w:hAnsi="Times New Roman"/>
          <w:sz w:val="28"/>
          <w:szCs w:val="28"/>
        </w:rPr>
        <w:t xml:space="preserve"> </w:t>
      </w:r>
      <w:r w:rsidRPr="00972CDF">
        <w:rPr>
          <w:rFonts w:ascii="Times New Roman" w:hAnsi="Times New Roman" w:hint="eastAsia"/>
          <w:sz w:val="28"/>
          <w:szCs w:val="28"/>
        </w:rPr>
        <w:t>соглашения</w:t>
      </w:r>
      <w:r w:rsidRPr="00972CDF">
        <w:rPr>
          <w:rFonts w:ascii="Times New Roman" w:hAnsi="Times New Roman"/>
          <w:sz w:val="28"/>
          <w:szCs w:val="28"/>
        </w:rPr>
        <w:t xml:space="preserve"> </w:t>
      </w:r>
      <w:r w:rsidRPr="00972CDF">
        <w:rPr>
          <w:rFonts w:ascii="Times New Roman" w:hAnsi="Times New Roman" w:hint="eastAsia"/>
          <w:sz w:val="28"/>
          <w:szCs w:val="28"/>
        </w:rPr>
        <w:t>между</w:t>
      </w:r>
      <w:r w:rsidRPr="00972CDF">
        <w:rPr>
          <w:rFonts w:ascii="Times New Roman" w:hAnsi="Times New Roman"/>
          <w:sz w:val="28"/>
          <w:szCs w:val="28"/>
        </w:rPr>
        <w:t xml:space="preserve"> </w:t>
      </w:r>
      <w:r w:rsidRPr="00972CDF">
        <w:rPr>
          <w:rFonts w:ascii="Times New Roman" w:hAnsi="Times New Roman" w:hint="eastAsia"/>
          <w:sz w:val="28"/>
          <w:szCs w:val="28"/>
        </w:rPr>
        <w:t>Министерством</w:t>
      </w:r>
      <w:r w:rsidRPr="00972CDF">
        <w:rPr>
          <w:rFonts w:ascii="Times New Roman" w:hAnsi="Times New Roman"/>
          <w:sz w:val="28"/>
          <w:szCs w:val="28"/>
        </w:rPr>
        <w:t xml:space="preserve"> </w:t>
      </w:r>
      <w:r w:rsidRPr="00972CDF">
        <w:rPr>
          <w:rFonts w:ascii="Times New Roman" w:hAnsi="Times New Roman" w:hint="eastAsia"/>
          <w:sz w:val="28"/>
          <w:szCs w:val="28"/>
        </w:rPr>
        <w:t>внутренних</w:t>
      </w:r>
      <w:r w:rsidRPr="00972CDF">
        <w:rPr>
          <w:rFonts w:ascii="Times New Roman" w:hAnsi="Times New Roman"/>
          <w:sz w:val="28"/>
          <w:szCs w:val="28"/>
        </w:rPr>
        <w:t xml:space="preserve"> </w:t>
      </w:r>
      <w:r w:rsidRPr="00972CDF">
        <w:rPr>
          <w:rFonts w:ascii="Times New Roman" w:hAnsi="Times New Roman" w:hint="eastAsia"/>
          <w:sz w:val="28"/>
          <w:szCs w:val="28"/>
        </w:rPr>
        <w:t>дел</w:t>
      </w:r>
      <w:r w:rsidRPr="00972CDF">
        <w:rPr>
          <w:rFonts w:ascii="Times New Roman" w:hAnsi="Times New Roman"/>
          <w:sz w:val="28"/>
          <w:szCs w:val="28"/>
        </w:rPr>
        <w:t xml:space="preserve"> </w:t>
      </w:r>
      <w:r w:rsidRPr="00972CDF">
        <w:rPr>
          <w:rFonts w:ascii="Times New Roman" w:hAnsi="Times New Roman" w:hint="eastAsia"/>
          <w:sz w:val="28"/>
          <w:szCs w:val="28"/>
        </w:rPr>
        <w:t>Российской</w:t>
      </w:r>
      <w:r w:rsidRPr="00972CDF">
        <w:rPr>
          <w:rFonts w:ascii="Times New Roman" w:hAnsi="Times New Roman"/>
          <w:sz w:val="28"/>
          <w:szCs w:val="28"/>
        </w:rPr>
        <w:t xml:space="preserve"> </w:t>
      </w:r>
      <w:r w:rsidRPr="00972CDF">
        <w:rPr>
          <w:rFonts w:ascii="Times New Roman" w:hAnsi="Times New Roman" w:hint="eastAsia"/>
          <w:sz w:val="28"/>
          <w:szCs w:val="28"/>
        </w:rPr>
        <w:t xml:space="preserve">Федерации </w:t>
      </w:r>
      <w:r w:rsidRPr="00972CDF">
        <w:rPr>
          <w:rFonts w:ascii="Times New Roman" w:hAnsi="Times New Roman"/>
          <w:sz w:val="28"/>
          <w:szCs w:val="28"/>
        </w:rPr>
        <w:br/>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высшим</w:t>
      </w:r>
      <w:r w:rsidRPr="00972CDF">
        <w:rPr>
          <w:rFonts w:ascii="Times New Roman" w:hAnsi="Times New Roman"/>
          <w:sz w:val="28"/>
          <w:szCs w:val="28"/>
        </w:rPr>
        <w:t xml:space="preserve"> </w:t>
      </w:r>
      <w:r w:rsidRPr="00972CDF">
        <w:rPr>
          <w:rFonts w:ascii="Times New Roman" w:hAnsi="Times New Roman" w:hint="eastAsia"/>
          <w:sz w:val="28"/>
          <w:szCs w:val="28"/>
        </w:rPr>
        <w:t>исполнительным</w:t>
      </w:r>
      <w:r w:rsidRPr="00972CDF">
        <w:rPr>
          <w:rFonts w:ascii="Times New Roman" w:hAnsi="Times New Roman"/>
          <w:sz w:val="28"/>
          <w:szCs w:val="28"/>
        </w:rPr>
        <w:t xml:space="preserve"> </w:t>
      </w:r>
      <w:r w:rsidRPr="00972CDF">
        <w:rPr>
          <w:rFonts w:ascii="Times New Roman" w:hAnsi="Times New Roman" w:hint="eastAsia"/>
          <w:sz w:val="28"/>
          <w:szCs w:val="28"/>
        </w:rPr>
        <w:t>органом</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власти</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о</w:t>
      </w:r>
      <w:r w:rsidRPr="00972CDF">
        <w:rPr>
          <w:rFonts w:ascii="Times New Roman" w:hAnsi="Times New Roman"/>
          <w:sz w:val="28"/>
          <w:szCs w:val="28"/>
        </w:rPr>
        <w:t xml:space="preserve"> </w:t>
      </w:r>
      <w:r w:rsidRPr="00972CDF">
        <w:rPr>
          <w:rFonts w:ascii="Times New Roman" w:hAnsi="Times New Roman" w:hint="eastAsia"/>
          <w:sz w:val="28"/>
          <w:szCs w:val="28"/>
        </w:rPr>
        <w:t>предоставлении</w:t>
      </w:r>
      <w:r w:rsidRPr="00972CDF">
        <w:rPr>
          <w:rFonts w:ascii="Times New Roman" w:hAnsi="Times New Roman"/>
          <w:sz w:val="28"/>
          <w:szCs w:val="28"/>
        </w:rPr>
        <w:t xml:space="preserve"> </w:t>
      </w:r>
      <w:r w:rsidRPr="00972CDF">
        <w:rPr>
          <w:rFonts w:ascii="Times New Roman" w:hAnsi="Times New Roman" w:hint="eastAsia"/>
          <w:sz w:val="28"/>
          <w:szCs w:val="28"/>
        </w:rPr>
        <w:t>субсидии</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федерального</w:t>
      </w:r>
      <w:r w:rsidRPr="00972CDF">
        <w:rPr>
          <w:rFonts w:ascii="Times New Roman" w:hAnsi="Times New Roman"/>
          <w:sz w:val="28"/>
          <w:szCs w:val="28"/>
        </w:rPr>
        <w:t xml:space="preserve">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реализацию</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мероприятий подпрограмм</w:t>
      </w:r>
      <w:r w:rsidRPr="00972CDF">
        <w:rPr>
          <w:rFonts w:ascii="Times New Roman" w:hAnsi="Times New Roman"/>
          <w:sz w:val="28"/>
          <w:szCs w:val="28"/>
        </w:rPr>
        <w:t xml:space="preserve">ы, </w:t>
      </w:r>
      <w:r w:rsidRPr="00972CDF">
        <w:rPr>
          <w:rFonts w:ascii="Times New Roman" w:hAnsi="Times New Roman" w:hint="eastAsia"/>
          <w:sz w:val="28"/>
          <w:szCs w:val="28"/>
        </w:rPr>
        <w:t>включенной</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осударственную</w:t>
      </w:r>
      <w:r w:rsidRPr="00972CDF">
        <w:rPr>
          <w:rFonts w:ascii="Times New Roman" w:hAnsi="Times New Roman"/>
          <w:sz w:val="28"/>
          <w:szCs w:val="28"/>
        </w:rPr>
        <w:t xml:space="preserve"> </w:t>
      </w:r>
      <w:r w:rsidRPr="00972CDF">
        <w:rPr>
          <w:rFonts w:ascii="Times New Roman" w:hAnsi="Times New Roman" w:hint="eastAsia"/>
          <w:sz w:val="28"/>
          <w:szCs w:val="28"/>
        </w:rPr>
        <w:t>программу</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Объемы</w:t>
      </w:r>
      <w:r w:rsidRPr="00972CDF">
        <w:rPr>
          <w:rFonts w:ascii="Times New Roman" w:hAnsi="Times New Roman"/>
          <w:sz w:val="28"/>
          <w:szCs w:val="28"/>
        </w:rPr>
        <w:t xml:space="preserve"> </w:t>
      </w:r>
      <w:r w:rsidRPr="00972CDF">
        <w:rPr>
          <w:rFonts w:ascii="Times New Roman" w:hAnsi="Times New Roman" w:hint="eastAsia"/>
          <w:sz w:val="28"/>
          <w:szCs w:val="28"/>
        </w:rPr>
        <w:t>финансирования</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 xml:space="preserve"> </w:t>
      </w:r>
      <w:r w:rsidRPr="00972CDF">
        <w:rPr>
          <w:rFonts w:ascii="Times New Roman" w:hAnsi="Times New Roman" w:hint="eastAsia"/>
          <w:sz w:val="28"/>
          <w:szCs w:val="28"/>
        </w:rPr>
        <w:t>ежегодно</w:t>
      </w:r>
      <w:r w:rsidRPr="00972CDF">
        <w:rPr>
          <w:rFonts w:ascii="Times New Roman" w:hAnsi="Times New Roman"/>
          <w:sz w:val="28"/>
          <w:szCs w:val="28"/>
        </w:rPr>
        <w:t xml:space="preserve"> </w:t>
      </w:r>
      <w:r w:rsidRPr="00972CDF">
        <w:rPr>
          <w:rFonts w:ascii="Times New Roman" w:hAnsi="Times New Roman" w:hint="eastAsia"/>
          <w:sz w:val="28"/>
          <w:szCs w:val="28"/>
        </w:rPr>
        <w:t>уточняются</w:t>
      </w:r>
      <w:r w:rsidRPr="00972CDF">
        <w:rPr>
          <w:rFonts w:ascii="Times New Roman" w:hAnsi="Times New Roman"/>
          <w:sz w:val="28"/>
          <w:szCs w:val="28"/>
        </w:rPr>
        <w:t xml:space="preserve"> </w:t>
      </w:r>
      <w:r w:rsidRPr="00972CDF">
        <w:rPr>
          <w:rFonts w:ascii="Times New Roman" w:hAnsi="Times New Roman" w:hint="eastAsia"/>
          <w:sz w:val="28"/>
          <w:szCs w:val="28"/>
        </w:rPr>
        <w:t>при</w:t>
      </w:r>
      <w:r w:rsidRPr="00972CDF">
        <w:rPr>
          <w:rFonts w:ascii="Times New Roman" w:hAnsi="Times New Roman"/>
          <w:sz w:val="28"/>
          <w:szCs w:val="28"/>
        </w:rPr>
        <w:t xml:space="preserve"> </w:t>
      </w:r>
      <w:r w:rsidRPr="00972CDF">
        <w:rPr>
          <w:rFonts w:ascii="Times New Roman" w:hAnsi="Times New Roman" w:hint="eastAsia"/>
          <w:sz w:val="28"/>
          <w:szCs w:val="28"/>
        </w:rPr>
        <w:t>формировании</w:t>
      </w:r>
      <w:r w:rsidRPr="00972CDF">
        <w:rPr>
          <w:rFonts w:ascii="Times New Roman" w:hAnsi="Times New Roman"/>
          <w:sz w:val="28"/>
          <w:szCs w:val="28"/>
        </w:rPr>
        <w:t xml:space="preserve"> областного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соответствующий</w:t>
      </w:r>
      <w:r w:rsidRPr="00972CDF">
        <w:rPr>
          <w:rFonts w:ascii="Times New Roman" w:hAnsi="Times New Roman"/>
          <w:sz w:val="28"/>
          <w:szCs w:val="28"/>
        </w:rPr>
        <w:t xml:space="preserve"> </w:t>
      </w:r>
      <w:r w:rsidRPr="00972CDF">
        <w:rPr>
          <w:rFonts w:ascii="Times New Roman" w:hAnsi="Times New Roman" w:hint="eastAsia"/>
          <w:sz w:val="28"/>
          <w:szCs w:val="28"/>
        </w:rPr>
        <w:t>финансовый</w:t>
      </w:r>
      <w:r w:rsidRPr="00972CDF">
        <w:rPr>
          <w:rFonts w:ascii="Times New Roman" w:hAnsi="Times New Roman"/>
          <w:sz w:val="28"/>
          <w:szCs w:val="28"/>
        </w:rPr>
        <w:t xml:space="preserve"> </w:t>
      </w:r>
      <w:r w:rsidRPr="00972CDF">
        <w:rPr>
          <w:rFonts w:ascii="Times New Roman" w:hAnsi="Times New Roman" w:hint="eastAsia"/>
          <w:sz w:val="28"/>
          <w:szCs w:val="28"/>
        </w:rPr>
        <w:t>год</w:t>
      </w:r>
      <w:r w:rsidRPr="00972CDF">
        <w:rPr>
          <w:rFonts w:ascii="Times New Roman" w:hAnsi="Times New Roman"/>
          <w:sz w:val="28"/>
          <w:szCs w:val="28"/>
        </w:rPr>
        <w:t xml:space="preserve">, </w:t>
      </w:r>
      <w:r w:rsidRPr="00972CDF">
        <w:rPr>
          <w:rFonts w:ascii="Times New Roman" w:hAnsi="Times New Roman" w:hint="eastAsia"/>
          <w:sz w:val="28"/>
          <w:szCs w:val="28"/>
        </w:rPr>
        <w:t>исходя</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возможностей</w:t>
      </w:r>
      <w:r w:rsidRPr="00972CDF">
        <w:rPr>
          <w:rFonts w:ascii="Times New Roman" w:hAnsi="Times New Roman"/>
          <w:sz w:val="28"/>
          <w:szCs w:val="28"/>
        </w:rPr>
        <w:t xml:space="preserve"> областного </w:t>
      </w:r>
      <w:r w:rsidRPr="00972CDF">
        <w:rPr>
          <w:rFonts w:ascii="Times New Roman" w:hAnsi="Times New Roman" w:hint="eastAsia"/>
          <w:sz w:val="28"/>
          <w:szCs w:val="28"/>
        </w:rPr>
        <w:t>бюджета</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затрат</w:t>
      </w:r>
      <w:r w:rsidRPr="00972CDF">
        <w:rPr>
          <w:rFonts w:ascii="Times New Roman" w:hAnsi="Times New Roman"/>
          <w:sz w:val="28"/>
          <w:szCs w:val="28"/>
        </w:rPr>
        <w:t xml:space="preserve">, </w:t>
      </w:r>
      <w:r w:rsidRPr="00972CDF">
        <w:rPr>
          <w:rFonts w:ascii="Times New Roman" w:hAnsi="Times New Roman" w:hint="eastAsia"/>
          <w:sz w:val="28"/>
          <w:szCs w:val="28"/>
        </w:rPr>
        <w:t>необходимых</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реализации</w:t>
      </w:r>
      <w:r w:rsidRPr="00972CDF">
        <w:rPr>
          <w:rFonts w:ascii="Times New Roman" w:hAnsi="Times New Roman"/>
          <w:sz w:val="28"/>
          <w:szCs w:val="28"/>
        </w:rPr>
        <w:t xml:space="preserve"> </w:t>
      </w:r>
      <w:r w:rsidRPr="00972CDF">
        <w:rPr>
          <w:rFonts w:ascii="Times New Roman" w:hAnsi="Times New Roman" w:hint="eastAsia"/>
          <w:sz w:val="28"/>
          <w:szCs w:val="28"/>
        </w:rPr>
        <w:t>подпрограммы</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r w:rsidRPr="00972CDF">
        <w:rPr>
          <w:rFonts w:ascii="Times New Roman" w:hAnsi="Times New Roman" w:hint="eastAsia"/>
          <w:sz w:val="28"/>
          <w:szCs w:val="28"/>
        </w:rPr>
        <w:t>Объемы</w:t>
      </w:r>
      <w:r w:rsidRPr="00972CDF">
        <w:rPr>
          <w:rFonts w:ascii="Times New Roman" w:hAnsi="Times New Roman"/>
          <w:sz w:val="28"/>
          <w:szCs w:val="28"/>
        </w:rPr>
        <w:t xml:space="preserve"> </w:t>
      </w:r>
      <w:r w:rsidRPr="00972CDF">
        <w:rPr>
          <w:rFonts w:ascii="Times New Roman" w:hAnsi="Times New Roman" w:hint="eastAsia"/>
          <w:sz w:val="28"/>
          <w:szCs w:val="28"/>
        </w:rPr>
        <w:t>финансовых</w:t>
      </w:r>
      <w:r w:rsidRPr="00972CDF">
        <w:rPr>
          <w:rFonts w:ascii="Times New Roman" w:hAnsi="Times New Roman"/>
          <w:sz w:val="28"/>
          <w:szCs w:val="28"/>
        </w:rPr>
        <w:t xml:space="preserve"> </w:t>
      </w:r>
      <w:r w:rsidRPr="00972CDF">
        <w:rPr>
          <w:rFonts w:ascii="Times New Roman" w:hAnsi="Times New Roman" w:hint="eastAsia"/>
          <w:sz w:val="28"/>
          <w:szCs w:val="28"/>
        </w:rPr>
        <w:t>ресурсов</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реализацию</w:t>
      </w:r>
      <w:r w:rsidRPr="00972CDF">
        <w:rPr>
          <w:rFonts w:ascii="Times New Roman" w:hAnsi="Times New Roman"/>
          <w:sz w:val="28"/>
          <w:szCs w:val="28"/>
        </w:rPr>
        <w:t xml:space="preserve"> </w:t>
      </w:r>
      <w:r w:rsidRPr="00972CDF">
        <w:rPr>
          <w:rFonts w:ascii="Times New Roman" w:hAnsi="Times New Roman" w:hint="eastAsia"/>
          <w:sz w:val="28"/>
          <w:szCs w:val="28"/>
        </w:rPr>
        <w:t>основных</w:t>
      </w:r>
      <w:r w:rsidRPr="00972CDF">
        <w:rPr>
          <w:rFonts w:ascii="Times New Roman" w:hAnsi="Times New Roman"/>
          <w:sz w:val="28"/>
          <w:szCs w:val="28"/>
        </w:rPr>
        <w:t xml:space="preserve"> </w:t>
      </w:r>
      <w:r w:rsidRPr="00972CDF">
        <w:rPr>
          <w:rFonts w:ascii="Times New Roman" w:hAnsi="Times New Roman" w:hint="eastAsia"/>
          <w:sz w:val="28"/>
          <w:szCs w:val="28"/>
        </w:rPr>
        <w:t>мероприятий</w:t>
      </w:r>
      <w:r w:rsidRPr="00972CDF">
        <w:rPr>
          <w:rFonts w:ascii="Times New Roman" w:hAnsi="Times New Roman"/>
          <w:sz w:val="28"/>
          <w:szCs w:val="28"/>
        </w:rPr>
        <w:t xml:space="preserve"> под</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представлен</w:t>
      </w:r>
      <w:r w:rsidRPr="00972CDF">
        <w:rPr>
          <w:rFonts w:ascii="Times New Roman" w:hAnsi="Times New Roman"/>
          <w:sz w:val="28"/>
          <w:szCs w:val="28"/>
        </w:rPr>
        <w:t>ы</w:t>
      </w:r>
      <w:r w:rsidRPr="00972CDF">
        <w:rPr>
          <w:rFonts w:ascii="Times New Roman" w:hAnsi="Times New Roman" w:hint="eastAsia"/>
          <w:sz w:val="28"/>
          <w:szCs w:val="28"/>
        </w:rPr>
        <w:t xml:space="preserve"> в</w:t>
      </w:r>
      <w:r w:rsidRPr="00972CDF">
        <w:rPr>
          <w:rFonts w:ascii="Times New Roman" w:hAnsi="Times New Roman"/>
          <w:sz w:val="28"/>
          <w:szCs w:val="28"/>
        </w:rPr>
        <w:t xml:space="preserve"> </w:t>
      </w:r>
      <w:r w:rsidRPr="00972CDF">
        <w:rPr>
          <w:rFonts w:ascii="Times New Roman" w:hAnsi="Times New Roman" w:hint="eastAsia"/>
          <w:sz w:val="28"/>
          <w:szCs w:val="28"/>
        </w:rPr>
        <w:t>приложени</w:t>
      </w:r>
      <w:r w:rsidRPr="00972CDF">
        <w:rPr>
          <w:rFonts w:ascii="Times New Roman" w:hAnsi="Times New Roman"/>
          <w:sz w:val="28"/>
          <w:szCs w:val="28"/>
        </w:rPr>
        <w:t xml:space="preserve">и 4 </w:t>
      </w:r>
      <w:r w:rsidRPr="00972CDF">
        <w:rPr>
          <w:rFonts w:ascii="Times New Roman" w:hAnsi="Times New Roman" w:hint="eastAsia"/>
          <w:sz w:val="28"/>
          <w:szCs w:val="28"/>
        </w:rPr>
        <w:t>к</w:t>
      </w:r>
      <w:r w:rsidRPr="00972CDF">
        <w:rPr>
          <w:rFonts w:ascii="Times New Roman" w:hAnsi="Times New Roman"/>
          <w:sz w:val="28"/>
          <w:szCs w:val="28"/>
        </w:rPr>
        <w:t xml:space="preserve"> под</w:t>
      </w:r>
      <w:r w:rsidRPr="00972CDF">
        <w:rPr>
          <w:rFonts w:ascii="Times New Roman" w:hAnsi="Times New Roman" w:hint="eastAsia"/>
          <w:sz w:val="28"/>
          <w:szCs w:val="28"/>
        </w:rPr>
        <w:t>программе</w:t>
      </w:r>
      <w:r w:rsidRPr="00972CDF">
        <w:rPr>
          <w:rFonts w:ascii="Times New Roman" w:hAnsi="Times New Roman"/>
          <w:sz w:val="28"/>
          <w:szCs w:val="28"/>
        </w:rPr>
        <w:t>.</w:t>
      </w:r>
    </w:p>
    <w:p w:rsidR="003E6ADE" w:rsidRPr="00972CDF" w:rsidRDefault="003E6ADE" w:rsidP="00751071">
      <w:pPr>
        <w:suppressAutoHyphens/>
        <w:ind w:firstLine="709"/>
        <w:jc w:val="both"/>
        <w:rPr>
          <w:rFonts w:ascii="Times New Roman" w:hAnsi="Times New Roman"/>
          <w:sz w:val="28"/>
          <w:szCs w:val="28"/>
        </w:rPr>
      </w:pPr>
    </w:p>
    <w:p w:rsidR="003E6ADE" w:rsidRPr="00972CDF" w:rsidRDefault="003E6ADE" w:rsidP="00751071">
      <w:pPr>
        <w:suppressAutoHyphens/>
        <w:jc w:val="center"/>
        <w:rPr>
          <w:rFonts w:ascii="Times New Roman" w:hAnsi="Times New Roman"/>
          <w:caps/>
          <w:sz w:val="28"/>
          <w:szCs w:val="28"/>
        </w:rPr>
      </w:pPr>
      <w:r w:rsidRPr="00972CDF">
        <w:rPr>
          <w:rFonts w:ascii="Times New Roman" w:hAnsi="Times New Roman" w:hint="eastAsia"/>
          <w:sz w:val="28"/>
          <w:szCs w:val="28"/>
        </w:rPr>
        <w:t>Раздел</w:t>
      </w:r>
      <w:r w:rsidRPr="00972CDF">
        <w:rPr>
          <w:rFonts w:ascii="Times New Roman" w:hAnsi="Times New Roman"/>
          <w:sz w:val="28"/>
          <w:szCs w:val="28"/>
        </w:rPr>
        <w:t xml:space="preserve"> 5. </w:t>
      </w:r>
      <w:r w:rsidRPr="00972CDF">
        <w:rPr>
          <w:rFonts w:ascii="Times New Roman" w:hAnsi="Times New Roman"/>
          <w:caps/>
          <w:sz w:val="28"/>
          <w:szCs w:val="28"/>
        </w:rPr>
        <w:t>Оценка планируемой эффективности и риски реализации ПОДпрограммы</w:t>
      </w:r>
    </w:p>
    <w:p w:rsidR="003E6ADE" w:rsidRPr="00972CDF" w:rsidRDefault="003E6ADE" w:rsidP="00751071">
      <w:pPr>
        <w:autoSpaceDE w:val="0"/>
        <w:autoSpaceDN w:val="0"/>
        <w:adjustRightInd w:val="0"/>
        <w:jc w:val="center"/>
        <w:rPr>
          <w:rFonts w:ascii="Times New Roman" w:hAnsi="Times New Roman"/>
          <w:b/>
          <w:sz w:val="28"/>
          <w:szCs w:val="28"/>
        </w:rPr>
      </w:pPr>
    </w:p>
    <w:p w:rsidR="00DD4BEB" w:rsidRPr="00972CDF" w:rsidRDefault="00DD4BEB" w:rsidP="00DD4BEB">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Оценка эффективности реализации подпрограммы проводится в соответствии с установленными целевыми показателями подпрограммы.</w:t>
      </w:r>
    </w:p>
    <w:p w:rsidR="00DD4BEB" w:rsidRPr="00972CDF" w:rsidRDefault="00DD4BEB" w:rsidP="00DD4BEB">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Эффективность реализации подпрограммы по основным мероприятиям определяется на основе расчетов по следующей формуле:</w:t>
      </w:r>
    </w:p>
    <w:p w:rsidR="00DD4BEB" w:rsidRPr="00972CDF" w:rsidRDefault="00DD4BEB" w:rsidP="00DD4BEB">
      <w:pPr>
        <w:keepLines/>
        <w:suppressAutoHyphens/>
        <w:autoSpaceDE w:val="0"/>
        <w:autoSpaceDN w:val="0"/>
        <w:adjustRightInd w:val="0"/>
        <w:ind w:firstLine="709"/>
        <w:jc w:val="center"/>
        <w:rPr>
          <w:rFonts w:ascii="Times New Roman" w:hAnsi="Times New Roman"/>
          <w:sz w:val="28"/>
          <w:szCs w:val="28"/>
        </w:rPr>
      </w:pPr>
      <w:r w:rsidRPr="00972CDF">
        <w:rPr>
          <w:rFonts w:ascii="Times New Roman" w:hAnsi="Times New Roman"/>
          <w:noProof/>
          <w:position w:val="-32"/>
          <w:sz w:val="28"/>
          <w:szCs w:val="28"/>
        </w:rPr>
        <w:drawing>
          <wp:inline distT="0" distB="0" distL="0" distR="0">
            <wp:extent cx="1392555" cy="595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srcRect/>
                    <a:stretch>
                      <a:fillRect/>
                    </a:stretch>
                  </pic:blipFill>
                  <pic:spPr bwMode="auto">
                    <a:xfrm>
                      <a:off x="0" y="0"/>
                      <a:ext cx="1392555" cy="595630"/>
                    </a:xfrm>
                    <a:prstGeom prst="rect">
                      <a:avLst/>
                    </a:prstGeom>
                    <a:noFill/>
                    <a:ln w="9525">
                      <a:noFill/>
                      <a:miter lim="800000"/>
                      <a:headEnd/>
                      <a:tailEnd/>
                    </a:ln>
                  </pic:spPr>
                </pic:pic>
              </a:graphicData>
            </a:graphic>
          </wp:inline>
        </w:drawing>
      </w:r>
      <w:r w:rsidRPr="00972CDF">
        <w:rPr>
          <w:rFonts w:ascii="Times New Roman" w:hAnsi="Times New Roman"/>
          <w:sz w:val="28"/>
          <w:szCs w:val="28"/>
        </w:rPr>
        <w:t>,</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где:</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E</w:t>
      </w:r>
      <w:r w:rsidRPr="00972CDF">
        <w:rPr>
          <w:rFonts w:ascii="Times New Roman" w:hAnsi="Times New Roman"/>
          <w:sz w:val="28"/>
          <w:szCs w:val="28"/>
          <w:lang w:val="en-US"/>
        </w:rPr>
        <w:t>n</w:t>
      </w:r>
      <w:r w:rsidRPr="00972CDF">
        <w:rPr>
          <w:rFonts w:ascii="Times New Roman" w:hAnsi="Times New Roman"/>
          <w:sz w:val="28"/>
          <w:szCs w:val="28"/>
        </w:rPr>
        <w:t xml:space="preserve"> – эффективность хода реализации </w:t>
      </w:r>
      <w:r w:rsidRPr="00972CDF">
        <w:rPr>
          <w:rFonts w:ascii="Times New Roman" w:hAnsi="Times New Roman"/>
          <w:color w:val="000000"/>
          <w:sz w:val="28"/>
          <w:szCs w:val="28"/>
        </w:rPr>
        <w:t xml:space="preserve">основного мероприятия </w:t>
      </w:r>
      <w:r w:rsidRPr="00972CDF">
        <w:rPr>
          <w:rFonts w:ascii="Times New Roman" w:hAnsi="Times New Roman"/>
          <w:sz w:val="28"/>
          <w:szCs w:val="28"/>
        </w:rPr>
        <w:t xml:space="preserve">подпрограммы (процентов), характеризуемого </w:t>
      </w:r>
      <w:r w:rsidRPr="00972CDF">
        <w:rPr>
          <w:rFonts w:ascii="Times New Roman" w:hAnsi="Times New Roman"/>
          <w:sz w:val="28"/>
          <w:szCs w:val="28"/>
          <w:lang w:val="en-US"/>
        </w:rPr>
        <w:t>n</w:t>
      </w:r>
      <w:r w:rsidRPr="00972CDF">
        <w:rPr>
          <w:rFonts w:ascii="Times New Roman" w:hAnsi="Times New Roman"/>
          <w:sz w:val="28"/>
          <w:szCs w:val="28"/>
        </w:rPr>
        <w:t>-м целевым показателем (индикатором);</w:t>
      </w:r>
    </w:p>
    <w:p w:rsidR="00DD4BEB" w:rsidRPr="00972CDF" w:rsidRDefault="00DD4BEB" w:rsidP="00DD4BEB">
      <w:pPr>
        <w:suppressAutoHyphens/>
        <w:autoSpaceDE w:val="0"/>
        <w:autoSpaceDN w:val="0"/>
        <w:adjustRightInd w:val="0"/>
        <w:ind w:firstLine="709"/>
        <w:jc w:val="both"/>
        <w:rPr>
          <w:rFonts w:ascii="Times New Roman" w:hAnsi="Times New Roman"/>
          <w:sz w:val="28"/>
          <w:szCs w:val="28"/>
        </w:rPr>
      </w:pPr>
      <w:proofErr w:type="spellStart"/>
      <w:r w:rsidRPr="00972CDF">
        <w:rPr>
          <w:rFonts w:ascii="Times New Roman" w:hAnsi="Times New Roman"/>
          <w:sz w:val="28"/>
          <w:szCs w:val="28"/>
        </w:rPr>
        <w:t>T</w:t>
      </w:r>
      <w:r w:rsidRPr="00972CDF">
        <w:rPr>
          <w:rFonts w:ascii="Times New Roman" w:hAnsi="Times New Roman"/>
          <w:sz w:val="28"/>
          <w:szCs w:val="28"/>
          <w:vertAlign w:val="subscript"/>
        </w:rPr>
        <w:t>f</w:t>
      </w:r>
      <w:proofErr w:type="spellEnd"/>
      <w:r w:rsidRPr="00972CDF">
        <w:rPr>
          <w:rFonts w:ascii="Times New Roman" w:hAnsi="Times New Roman"/>
          <w:sz w:val="28"/>
          <w:szCs w:val="28"/>
          <w:vertAlign w:val="subscript"/>
          <w:lang w:val="en-US"/>
        </w:rPr>
        <w:t>n</w:t>
      </w:r>
      <w:r w:rsidRPr="00972CDF">
        <w:rPr>
          <w:rFonts w:ascii="Times New Roman" w:hAnsi="Times New Roman"/>
          <w:sz w:val="28"/>
          <w:szCs w:val="28"/>
        </w:rPr>
        <w:t xml:space="preserve"> – фактическое значение </w:t>
      </w:r>
      <w:r w:rsidRPr="00972CDF">
        <w:rPr>
          <w:rFonts w:ascii="Times New Roman" w:hAnsi="Times New Roman"/>
          <w:sz w:val="28"/>
          <w:szCs w:val="28"/>
          <w:lang w:val="en-US"/>
        </w:rPr>
        <w:t>n</w:t>
      </w:r>
      <w:r w:rsidRPr="00972CDF">
        <w:rPr>
          <w:rFonts w:ascii="Times New Roman" w:hAnsi="Times New Roman"/>
          <w:sz w:val="28"/>
          <w:szCs w:val="28"/>
        </w:rPr>
        <w:t>-го целевого показателя (индикатора), характеризующего реализацию подпрограммы;</w:t>
      </w:r>
    </w:p>
    <w:p w:rsidR="00DD4BEB" w:rsidRPr="00972CDF" w:rsidRDefault="00DD4BEB" w:rsidP="00DD4BEB">
      <w:pPr>
        <w:suppressAutoHyphens/>
        <w:autoSpaceDE w:val="0"/>
        <w:autoSpaceDN w:val="0"/>
        <w:adjustRightInd w:val="0"/>
        <w:ind w:firstLine="709"/>
        <w:jc w:val="both"/>
        <w:rPr>
          <w:rFonts w:ascii="Times New Roman" w:hAnsi="Times New Roman"/>
          <w:sz w:val="28"/>
          <w:szCs w:val="28"/>
        </w:rPr>
      </w:pPr>
      <w:proofErr w:type="spellStart"/>
      <w:r w:rsidRPr="00972CDF">
        <w:rPr>
          <w:rFonts w:ascii="Times New Roman" w:hAnsi="Times New Roman"/>
          <w:sz w:val="28"/>
          <w:szCs w:val="28"/>
        </w:rPr>
        <w:t>T</w:t>
      </w:r>
      <w:r w:rsidRPr="00972CDF">
        <w:rPr>
          <w:rFonts w:ascii="Times New Roman" w:hAnsi="Times New Roman"/>
          <w:sz w:val="28"/>
          <w:szCs w:val="28"/>
          <w:vertAlign w:val="subscript"/>
        </w:rPr>
        <w:t>p</w:t>
      </w:r>
      <w:proofErr w:type="spellEnd"/>
      <w:r w:rsidRPr="00972CDF">
        <w:rPr>
          <w:rFonts w:ascii="Times New Roman" w:hAnsi="Times New Roman"/>
          <w:sz w:val="28"/>
          <w:szCs w:val="28"/>
          <w:vertAlign w:val="subscript"/>
          <w:lang w:val="en-US"/>
        </w:rPr>
        <w:t>n</w:t>
      </w:r>
      <w:r w:rsidRPr="00972CDF">
        <w:rPr>
          <w:rFonts w:ascii="Times New Roman" w:hAnsi="Times New Roman"/>
          <w:sz w:val="28"/>
          <w:szCs w:val="28"/>
        </w:rPr>
        <w:t xml:space="preserve"> – плановое значение </w:t>
      </w:r>
      <w:r w:rsidRPr="00972CDF">
        <w:rPr>
          <w:rFonts w:ascii="Times New Roman" w:hAnsi="Times New Roman"/>
          <w:sz w:val="28"/>
          <w:szCs w:val="28"/>
          <w:lang w:val="en-US"/>
        </w:rPr>
        <w:t>n</w:t>
      </w:r>
      <w:r w:rsidRPr="00972CDF">
        <w:rPr>
          <w:rFonts w:ascii="Times New Roman" w:hAnsi="Times New Roman"/>
          <w:sz w:val="28"/>
          <w:szCs w:val="28"/>
        </w:rPr>
        <w:t>-го целевого показателя (индикатора);</w:t>
      </w:r>
    </w:p>
    <w:p w:rsidR="00DD4BEB" w:rsidRPr="00972CDF" w:rsidRDefault="00DD4BEB" w:rsidP="00DD4BEB">
      <w:pPr>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lang w:val="en-US"/>
        </w:rPr>
        <w:t>n</w:t>
      </w:r>
      <w:r w:rsidRPr="00972CDF">
        <w:rPr>
          <w:rFonts w:ascii="Times New Roman" w:hAnsi="Times New Roman"/>
          <w:sz w:val="28"/>
          <w:szCs w:val="28"/>
        </w:rPr>
        <w:t xml:space="preserve"> – </w:t>
      </w:r>
      <w:proofErr w:type="gramStart"/>
      <w:r w:rsidRPr="00972CDF">
        <w:rPr>
          <w:rFonts w:ascii="Times New Roman" w:hAnsi="Times New Roman"/>
          <w:sz w:val="28"/>
          <w:szCs w:val="28"/>
        </w:rPr>
        <w:t>номер</w:t>
      </w:r>
      <w:proofErr w:type="gramEnd"/>
      <w:r w:rsidRPr="00972CDF">
        <w:rPr>
          <w:rFonts w:ascii="Times New Roman" w:hAnsi="Times New Roman"/>
          <w:sz w:val="28"/>
          <w:szCs w:val="28"/>
        </w:rPr>
        <w:t xml:space="preserve"> целевого показателя (индикатора) подпрограммы.</w:t>
      </w:r>
    </w:p>
    <w:p w:rsidR="00DD4BEB" w:rsidRPr="00972CDF" w:rsidRDefault="00DD4BEB" w:rsidP="00DD4BEB">
      <w:pPr>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Интегральная оценка эффективности реализации подпрограммы определяется на основе расчетов по следующей формуле:</w:t>
      </w:r>
    </w:p>
    <w:p w:rsidR="00DD4BEB" w:rsidRPr="00972CDF" w:rsidRDefault="00DD4BEB" w:rsidP="00DD4BEB">
      <w:pPr>
        <w:keepLines/>
        <w:suppressAutoHyphens/>
        <w:autoSpaceDE w:val="0"/>
        <w:autoSpaceDN w:val="0"/>
        <w:adjustRightInd w:val="0"/>
        <w:ind w:firstLine="709"/>
        <w:jc w:val="center"/>
        <w:rPr>
          <w:rFonts w:ascii="Times New Roman" w:hAnsi="Times New Roman"/>
          <w:sz w:val="28"/>
          <w:szCs w:val="28"/>
        </w:rPr>
      </w:pPr>
      <w:r w:rsidRPr="00972CDF">
        <w:rPr>
          <w:rFonts w:ascii="Times New Roman" w:hAnsi="Times New Roman"/>
          <w:position w:val="-12"/>
          <w:sz w:val="28"/>
          <w:szCs w:val="28"/>
        </w:rPr>
        <w:object w:dxaOrig="10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55.5pt" o:ole="">
            <v:imagedata r:id="rId28" o:title=""/>
          </v:shape>
          <o:OLEObject Type="Embed" ProgID="Equation.3" ShapeID="_x0000_i1025" DrawAspect="Content" ObjectID="_1683469781" r:id="rId29"/>
        </w:objec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где:</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E – эффективность реализации подпрограммы (процентов);</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lang w:val="en-US"/>
        </w:rPr>
        <w:t>N</w:t>
      </w:r>
      <w:r w:rsidRPr="00972CDF">
        <w:rPr>
          <w:rFonts w:ascii="Times New Roman" w:hAnsi="Times New Roman"/>
          <w:sz w:val="28"/>
          <w:szCs w:val="28"/>
        </w:rPr>
        <w:t xml:space="preserve"> – </w:t>
      </w:r>
      <w:proofErr w:type="gramStart"/>
      <w:r w:rsidRPr="00972CDF">
        <w:rPr>
          <w:rFonts w:ascii="Times New Roman" w:hAnsi="Times New Roman"/>
          <w:sz w:val="28"/>
          <w:szCs w:val="28"/>
        </w:rPr>
        <w:t>количество</w:t>
      </w:r>
      <w:proofErr w:type="gramEnd"/>
      <w:r w:rsidRPr="00972CDF">
        <w:rPr>
          <w:rFonts w:ascii="Times New Roman" w:hAnsi="Times New Roman"/>
          <w:sz w:val="28"/>
          <w:szCs w:val="28"/>
        </w:rPr>
        <w:t xml:space="preserve"> целевых показателей (индикаторов) подпрограммы.</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3510"/>
      </w:tblGrid>
      <w:tr w:rsidR="00DD4BEB" w:rsidRPr="00972CDF" w:rsidTr="00B067F8">
        <w:trPr>
          <w:tblHeader/>
        </w:trPr>
        <w:tc>
          <w:tcPr>
            <w:tcW w:w="5920" w:type="dxa"/>
          </w:tcPr>
          <w:p w:rsidR="00DD4BEB" w:rsidRPr="00972CDF" w:rsidRDefault="00DD4BEB" w:rsidP="00B067F8">
            <w:pPr>
              <w:keepLines/>
              <w:suppressAutoHyphens/>
              <w:autoSpaceDE w:val="0"/>
              <w:autoSpaceDN w:val="0"/>
              <w:adjustRightInd w:val="0"/>
              <w:jc w:val="center"/>
              <w:rPr>
                <w:rFonts w:ascii="Times New Roman" w:hAnsi="Times New Roman"/>
                <w:sz w:val="28"/>
                <w:szCs w:val="28"/>
              </w:rPr>
            </w:pPr>
            <w:r w:rsidRPr="00972CDF">
              <w:rPr>
                <w:rFonts w:ascii="Times New Roman" w:hAnsi="Times New Roman"/>
                <w:sz w:val="28"/>
                <w:szCs w:val="28"/>
              </w:rPr>
              <w:t>Интерпретация значения показателя E</w:t>
            </w:r>
          </w:p>
        </w:tc>
        <w:tc>
          <w:tcPr>
            <w:tcW w:w="3510" w:type="dxa"/>
          </w:tcPr>
          <w:p w:rsidR="00DD4BEB" w:rsidRPr="00972CDF" w:rsidRDefault="00DD4BEB" w:rsidP="00B067F8">
            <w:pPr>
              <w:keepLines/>
              <w:suppressAutoHyphens/>
              <w:autoSpaceDE w:val="0"/>
              <w:autoSpaceDN w:val="0"/>
              <w:adjustRightInd w:val="0"/>
              <w:jc w:val="center"/>
              <w:rPr>
                <w:rFonts w:ascii="Times New Roman" w:hAnsi="Times New Roman"/>
                <w:sz w:val="28"/>
                <w:szCs w:val="28"/>
              </w:rPr>
            </w:pPr>
            <w:r w:rsidRPr="00972CDF">
              <w:rPr>
                <w:rFonts w:ascii="Times New Roman" w:hAnsi="Times New Roman"/>
                <w:sz w:val="28"/>
                <w:szCs w:val="28"/>
              </w:rPr>
              <w:t>Значения показателя E</w:t>
            </w:r>
          </w:p>
        </w:tc>
      </w:tr>
      <w:tr w:rsidR="00DD4BEB" w:rsidRPr="00972CDF" w:rsidTr="00B067F8">
        <w:tc>
          <w:tcPr>
            <w:tcW w:w="5920" w:type="dxa"/>
          </w:tcPr>
          <w:p w:rsidR="00DD4BEB" w:rsidRPr="00972CDF" w:rsidRDefault="00DD4BEB" w:rsidP="00B067F8">
            <w:pPr>
              <w:keepLines/>
              <w:suppressAutoHyphens/>
              <w:autoSpaceDE w:val="0"/>
              <w:autoSpaceDN w:val="0"/>
              <w:adjustRightInd w:val="0"/>
              <w:rPr>
                <w:rFonts w:ascii="Times New Roman" w:hAnsi="Times New Roman"/>
                <w:sz w:val="28"/>
                <w:szCs w:val="28"/>
              </w:rPr>
            </w:pPr>
            <w:r w:rsidRPr="00972CDF">
              <w:rPr>
                <w:rFonts w:ascii="Times New Roman" w:hAnsi="Times New Roman"/>
                <w:sz w:val="28"/>
                <w:szCs w:val="28"/>
              </w:rPr>
              <w:t>Подпрограмма эффективна</w:t>
            </w:r>
          </w:p>
        </w:tc>
        <w:tc>
          <w:tcPr>
            <w:tcW w:w="3510" w:type="dxa"/>
          </w:tcPr>
          <w:p w:rsidR="00DD4BEB" w:rsidRPr="00972CDF" w:rsidRDefault="00DD4BEB" w:rsidP="00B067F8">
            <w:pPr>
              <w:keepLines/>
              <w:suppressAutoHyphens/>
              <w:autoSpaceDE w:val="0"/>
              <w:autoSpaceDN w:val="0"/>
              <w:adjustRightInd w:val="0"/>
              <w:jc w:val="center"/>
              <w:rPr>
                <w:rFonts w:ascii="Times New Roman" w:hAnsi="Times New Roman"/>
                <w:sz w:val="28"/>
                <w:szCs w:val="28"/>
              </w:rPr>
            </w:pPr>
            <w:r w:rsidRPr="00972CDF">
              <w:rPr>
                <w:rFonts w:ascii="Times New Roman" w:hAnsi="Times New Roman"/>
                <w:sz w:val="28"/>
                <w:szCs w:val="28"/>
              </w:rPr>
              <w:t>100% и более</w:t>
            </w:r>
          </w:p>
        </w:tc>
      </w:tr>
      <w:tr w:rsidR="00DD4BEB" w:rsidRPr="00972CDF" w:rsidTr="00B067F8">
        <w:tc>
          <w:tcPr>
            <w:tcW w:w="5920" w:type="dxa"/>
          </w:tcPr>
          <w:p w:rsidR="00DD4BEB" w:rsidRPr="00972CDF" w:rsidRDefault="00DD4BEB" w:rsidP="00B067F8">
            <w:pPr>
              <w:keepLines/>
              <w:suppressAutoHyphens/>
              <w:autoSpaceDE w:val="0"/>
              <w:autoSpaceDN w:val="0"/>
              <w:adjustRightInd w:val="0"/>
              <w:rPr>
                <w:rFonts w:ascii="Times New Roman" w:hAnsi="Times New Roman"/>
                <w:sz w:val="28"/>
                <w:szCs w:val="28"/>
              </w:rPr>
            </w:pPr>
            <w:r w:rsidRPr="00972CDF">
              <w:rPr>
                <w:rFonts w:ascii="Times New Roman" w:hAnsi="Times New Roman"/>
                <w:sz w:val="28"/>
                <w:szCs w:val="28"/>
              </w:rPr>
              <w:t>Подпрограмма частично эффективна</w:t>
            </w:r>
          </w:p>
        </w:tc>
        <w:tc>
          <w:tcPr>
            <w:tcW w:w="3510" w:type="dxa"/>
          </w:tcPr>
          <w:p w:rsidR="00DD4BEB" w:rsidRPr="00972CDF" w:rsidRDefault="00DD4BEB" w:rsidP="00B067F8">
            <w:pPr>
              <w:keepLines/>
              <w:suppressAutoHyphens/>
              <w:autoSpaceDE w:val="0"/>
              <w:autoSpaceDN w:val="0"/>
              <w:adjustRightInd w:val="0"/>
              <w:jc w:val="center"/>
              <w:rPr>
                <w:rFonts w:ascii="Times New Roman" w:hAnsi="Times New Roman"/>
                <w:sz w:val="28"/>
                <w:szCs w:val="28"/>
              </w:rPr>
            </w:pPr>
            <w:r w:rsidRPr="00972CDF">
              <w:rPr>
                <w:rFonts w:ascii="Times New Roman" w:hAnsi="Times New Roman"/>
                <w:sz w:val="28"/>
                <w:szCs w:val="28"/>
              </w:rPr>
              <w:t>от 90% до 100%</w:t>
            </w:r>
          </w:p>
        </w:tc>
      </w:tr>
      <w:tr w:rsidR="00DD4BEB" w:rsidRPr="00972CDF" w:rsidTr="00B067F8">
        <w:tc>
          <w:tcPr>
            <w:tcW w:w="5920" w:type="dxa"/>
          </w:tcPr>
          <w:p w:rsidR="00DD4BEB" w:rsidRPr="00972CDF" w:rsidRDefault="00DD4BEB" w:rsidP="00B067F8">
            <w:pPr>
              <w:keepLines/>
              <w:suppressAutoHyphens/>
              <w:autoSpaceDE w:val="0"/>
              <w:autoSpaceDN w:val="0"/>
              <w:adjustRightInd w:val="0"/>
              <w:rPr>
                <w:rFonts w:ascii="Times New Roman" w:hAnsi="Times New Roman"/>
                <w:sz w:val="28"/>
                <w:szCs w:val="28"/>
              </w:rPr>
            </w:pPr>
            <w:r w:rsidRPr="00972CDF">
              <w:rPr>
                <w:rFonts w:ascii="Times New Roman" w:hAnsi="Times New Roman"/>
                <w:sz w:val="28"/>
                <w:szCs w:val="28"/>
              </w:rPr>
              <w:t>Подпрограмма неэффективна</w:t>
            </w:r>
          </w:p>
        </w:tc>
        <w:tc>
          <w:tcPr>
            <w:tcW w:w="3510" w:type="dxa"/>
          </w:tcPr>
          <w:p w:rsidR="00DD4BEB" w:rsidRPr="00972CDF" w:rsidRDefault="00DD4BEB" w:rsidP="00B067F8">
            <w:pPr>
              <w:keepLines/>
              <w:suppressAutoHyphens/>
              <w:autoSpaceDE w:val="0"/>
              <w:autoSpaceDN w:val="0"/>
              <w:adjustRightInd w:val="0"/>
              <w:jc w:val="center"/>
              <w:rPr>
                <w:rFonts w:ascii="Times New Roman" w:hAnsi="Times New Roman"/>
                <w:sz w:val="28"/>
                <w:szCs w:val="28"/>
              </w:rPr>
            </w:pPr>
            <w:r w:rsidRPr="00972CDF">
              <w:rPr>
                <w:rFonts w:ascii="Times New Roman" w:hAnsi="Times New Roman"/>
                <w:sz w:val="28"/>
                <w:szCs w:val="28"/>
              </w:rPr>
              <w:t>менее 90%</w:t>
            </w:r>
          </w:p>
        </w:tc>
      </w:tr>
    </w:tbl>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proofErr w:type="gramStart"/>
      <w:r w:rsidRPr="00972CDF">
        <w:rPr>
          <w:rFonts w:ascii="Times New Roman" w:hAnsi="Times New Roman"/>
          <w:sz w:val="28"/>
          <w:szCs w:val="28"/>
        </w:rPr>
        <w:lastRenderedPageBreak/>
        <w:t xml:space="preserve">При переселении участников Государственной программы и членов их семей на постоянное место жительства в Иркутскую область могут возникнуть определенные риски, связанные со срывом планируемого трудоустройства, с временным размещением и обустройством, с интеграцией в социальную структуру территории вселения (подробная информация о возможных рисках представлена в </w:t>
      </w:r>
      <w:hyperlink r:id="rId30" w:history="1">
        <w:r w:rsidRPr="00972CDF">
          <w:rPr>
            <w:rFonts w:ascii="Times New Roman" w:hAnsi="Times New Roman"/>
            <w:sz w:val="28"/>
            <w:szCs w:val="28"/>
          </w:rPr>
          <w:t>разделе 1</w:t>
        </w:r>
      </w:hyperlink>
      <w:r w:rsidRPr="00972CDF">
        <w:t xml:space="preserve"> </w:t>
      </w:r>
      <w:r w:rsidRPr="00972CDF">
        <w:rPr>
          <w:rFonts w:ascii="Times New Roman" w:hAnsi="Times New Roman"/>
          <w:sz w:val="28"/>
          <w:szCs w:val="28"/>
        </w:rPr>
        <w:t>«Общая характеристика сферы реализации подпрограммы»).</w:t>
      </w:r>
      <w:proofErr w:type="gramEnd"/>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Для управления указанными рисками реализации подпрограммы предусматриваются следующие меры, направленные на их снижение:</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подбор вариантов подходящей работы по заявленным в органы занятости населения вакансиям;</w:t>
      </w:r>
    </w:p>
    <w:p w:rsidR="00DD4BEB" w:rsidRPr="00972CDF" w:rsidRDefault="00DD4BEB" w:rsidP="00DD4BEB">
      <w:pPr>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оказание государственных услуг по содействию занятости;</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организация подготовки специалистов в сфере здравоохранения, в том числе в государственных профессиональных образовательных организациях;</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предоставление возможности самостоятельного трудоустройства в случае отсутствия подходящих вакансий, соответствующих уровню квалификации;</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осуществление участниками Государственной программы или членами их семей инвестиционной и предпринимательской деятельности, в том числе без образования юридического лица и без создания новых рабочих мест;</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осуществление участниками Государственной программы или членами их семей сельскохозяйственной деятельности, агропромышленного производства, включая создание </w:t>
      </w:r>
      <w:r w:rsidRPr="00972CDF">
        <w:rPr>
          <w:rFonts w:ascii="Times New Roman" w:hAnsi="Times New Roman"/>
          <w:color w:val="000000"/>
          <w:sz w:val="28"/>
          <w:szCs w:val="28"/>
        </w:rPr>
        <w:t>крестьянских (фермерских) хозяйств</w:t>
      </w:r>
      <w:r w:rsidRPr="00972CDF">
        <w:rPr>
          <w:rFonts w:ascii="Times New Roman" w:hAnsi="Times New Roman"/>
          <w:sz w:val="28"/>
          <w:szCs w:val="28"/>
        </w:rPr>
        <w:t>;</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обязательное отражение в официальном информационном сообщении и памятке участника Государственной программы условий временного найма и стоимости проживания, условий приобретения постоянного жилья;</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предоставление частичного возмещения расходов на оплату стоимости найма временного жилья;</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осуществление разъяснительной работы о цели и задачах подпрограммы для формирования толерантного отношения к участникам Государственной программы и членам их семей;</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ежегодное уточнение расходов на финансирование мероприятий подпрограммы при формировании областного бюджета;</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содействие социальной и культурной адаптации и интеграции участников Государственной программы и членов их семей, в том числе при участии общественных организаций и диаспор.</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В целях снижения возможных рисков при реализации подпрограммы устанавливаются следующие требования к соотечественникам, желающим переселиться на постоянное место жительства в Иркутскую область и принять участие в Государственной программе:</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lastRenderedPageBreak/>
        <w:t>наличие среднего профессионального или высшего образования и осуществление трудовой деятельности на дату подачи заявления об участии в Государственной программе; в случае получения среднего профессионального или высшего образования не более</w:t>
      </w:r>
      <w:proofErr w:type="gramStart"/>
      <w:r w:rsidRPr="00972CDF">
        <w:rPr>
          <w:rFonts w:ascii="Times New Roman" w:hAnsi="Times New Roman"/>
          <w:sz w:val="28"/>
          <w:szCs w:val="28"/>
        </w:rPr>
        <w:t>,</w:t>
      </w:r>
      <w:proofErr w:type="gramEnd"/>
      <w:r w:rsidRPr="00972CDF">
        <w:rPr>
          <w:rFonts w:ascii="Times New Roman" w:hAnsi="Times New Roman"/>
          <w:sz w:val="28"/>
          <w:szCs w:val="28"/>
        </w:rPr>
        <w:t xml:space="preserve"> чем за год до дня подачи заявления об участии в Государственной программе, требование к трудоустройству не предъявляется;</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студентам – очная форма обучения на предпоследнем или последнем курсе в образовательной организации высшего образования или на последнем курсе в профессиональной образовательной организации, расположенной на территории Иркутской области;</w:t>
      </w:r>
    </w:p>
    <w:p w:rsidR="00DD4BEB" w:rsidRPr="00972CDF" w:rsidRDefault="00DD4BEB" w:rsidP="00DD4BEB">
      <w:pPr>
        <w:keepLines/>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научным работникам – занятие актуальными научными и технологическими проблемами, научно-исследовательской или педагогической деятельностью в организациях, осуществляющих образовательную деятельность или научных организациях, за исключением занятия педагогической деятельностью в духовных образовательных организациях.</w:t>
      </w:r>
    </w:p>
    <w:p w:rsidR="00DD4BEB" w:rsidRPr="00972CDF" w:rsidRDefault="00DD4BEB" w:rsidP="00DD4BEB">
      <w:pPr>
        <w:suppressAutoHyphens/>
        <w:ind w:firstLine="709"/>
        <w:jc w:val="both"/>
        <w:rPr>
          <w:rFonts w:ascii="Times New Roman" w:hAnsi="Times New Roman"/>
          <w:color w:val="000000"/>
          <w:sz w:val="28"/>
          <w:szCs w:val="28"/>
        </w:rPr>
      </w:pPr>
      <w:r w:rsidRPr="00972CDF">
        <w:rPr>
          <w:rFonts w:ascii="Times New Roman" w:hAnsi="Times New Roman"/>
          <w:color w:val="000000"/>
          <w:sz w:val="28"/>
          <w:szCs w:val="28"/>
        </w:rPr>
        <w:t xml:space="preserve">В целях </w:t>
      </w:r>
      <w:proofErr w:type="gramStart"/>
      <w:r w:rsidRPr="00972CDF">
        <w:rPr>
          <w:rFonts w:ascii="Times New Roman" w:hAnsi="Times New Roman"/>
          <w:color w:val="000000"/>
          <w:sz w:val="28"/>
          <w:szCs w:val="28"/>
        </w:rPr>
        <w:t>контроля за</w:t>
      </w:r>
      <w:proofErr w:type="gramEnd"/>
      <w:r w:rsidRPr="00972CDF">
        <w:rPr>
          <w:rFonts w:ascii="Times New Roman" w:hAnsi="Times New Roman"/>
          <w:color w:val="000000"/>
          <w:sz w:val="28"/>
          <w:szCs w:val="28"/>
        </w:rPr>
        <w:t xml:space="preserve"> реализацией подпрограммы исполнители основных мероприятий подпрограммы представляют в уполномоченный орган отчеты о ходе выполнения и финансирования мероприятий подпрограммы и аналитическую записку о реализации подпрограммы в порядке и сроки, установленные законодательством.</w:t>
      </w:r>
    </w:p>
    <w:p w:rsidR="00DD4BEB" w:rsidRPr="00972CDF" w:rsidRDefault="00DD4BEB" w:rsidP="00DD4BEB">
      <w:pPr>
        <w:suppressAutoHyphens/>
        <w:ind w:firstLine="709"/>
        <w:jc w:val="both"/>
        <w:rPr>
          <w:rFonts w:ascii="Times New Roman" w:hAnsi="Times New Roman"/>
          <w:color w:val="000000"/>
          <w:sz w:val="28"/>
          <w:szCs w:val="28"/>
        </w:rPr>
      </w:pPr>
      <w:proofErr w:type="gramStart"/>
      <w:r w:rsidRPr="00972CDF">
        <w:rPr>
          <w:rFonts w:ascii="Times New Roman" w:hAnsi="Times New Roman"/>
          <w:color w:val="000000"/>
          <w:sz w:val="28"/>
          <w:szCs w:val="28"/>
        </w:rPr>
        <w:t>Уполномоченный орган на основе представленной информации формирует ежегодный отчет об исполнении подпрограммы и представляет его в составе ежегодного отчета об исполнении мероприятий государственной программы Иркутской области «Труд и занятость» на 2019 – 2024 годы в министерство экономического развития Иркутской области для подготовки сводного годового доклада о ходе реализации и об оценке эффективности государственных программ Иркутской области.</w:t>
      </w:r>
      <w:proofErr w:type="gramEnd"/>
    </w:p>
    <w:p w:rsidR="00DD4BEB" w:rsidRPr="00972CDF" w:rsidRDefault="00DD4BEB" w:rsidP="00DD4BEB">
      <w:pPr>
        <w:suppressAutoHyphens/>
        <w:ind w:firstLine="709"/>
        <w:jc w:val="both"/>
        <w:rPr>
          <w:rFonts w:ascii="Times New Roman" w:hAnsi="Times New Roman"/>
          <w:color w:val="000000"/>
          <w:sz w:val="28"/>
          <w:szCs w:val="28"/>
        </w:rPr>
      </w:pPr>
      <w:r w:rsidRPr="00972CDF">
        <w:rPr>
          <w:rFonts w:ascii="Times New Roman" w:hAnsi="Times New Roman"/>
          <w:color w:val="000000"/>
          <w:sz w:val="28"/>
          <w:szCs w:val="28"/>
        </w:rPr>
        <w:t>Информация о ходе выполнения мероприятий подпрограммы в установленном порядке заслушивается на заседаниях межведомственной комиссии по вопросам оказания содействия добровольному переселению в Иркутскую область соотечественников, проживающих за рубежом.</w:t>
      </w:r>
    </w:p>
    <w:p w:rsidR="00DD4BEB" w:rsidRPr="00972CDF" w:rsidRDefault="00DD4BEB" w:rsidP="00DD4BEB">
      <w:pPr>
        <w:suppressAutoHyphens/>
        <w:ind w:firstLine="720"/>
        <w:jc w:val="both"/>
        <w:rPr>
          <w:rFonts w:ascii="Times New Roman" w:hAnsi="Times New Roman"/>
          <w:color w:val="000000"/>
          <w:sz w:val="28"/>
          <w:szCs w:val="28"/>
        </w:rPr>
      </w:pPr>
      <w:r w:rsidRPr="00972CDF">
        <w:rPr>
          <w:rFonts w:ascii="Times New Roman" w:hAnsi="Times New Roman"/>
          <w:color w:val="000000"/>
          <w:sz w:val="28"/>
          <w:szCs w:val="28"/>
        </w:rPr>
        <w:t>Контроль за реализацией подпрограммы осуществляется Губернатором Иркутской области и уполномоченным органом</w:t>
      </w:r>
      <w:proofErr w:type="gramStart"/>
      <w:r w:rsidRPr="00972CDF">
        <w:rPr>
          <w:rFonts w:ascii="Times New Roman" w:hAnsi="Times New Roman"/>
          <w:color w:val="000000"/>
          <w:sz w:val="28"/>
          <w:szCs w:val="28"/>
        </w:rPr>
        <w:t>.»;</w:t>
      </w:r>
      <w:proofErr w:type="gramEnd"/>
    </w:p>
    <w:p w:rsidR="00625249" w:rsidRPr="00972CDF" w:rsidRDefault="00625249" w:rsidP="00751071">
      <w:pPr>
        <w:pStyle w:val="ConsPlusNormal"/>
        <w:jc w:val="both"/>
        <w:rPr>
          <w:rFonts w:ascii="Times New Roman" w:hAnsi="Times New Roman"/>
          <w:sz w:val="28"/>
          <w:szCs w:val="28"/>
        </w:rPr>
      </w:pPr>
    </w:p>
    <w:p w:rsidR="00625249" w:rsidRPr="00972CDF" w:rsidRDefault="00625249" w:rsidP="00751071">
      <w:pPr>
        <w:pStyle w:val="ConsPlusNormal"/>
        <w:jc w:val="both"/>
        <w:rPr>
          <w:rFonts w:ascii="Times New Roman" w:hAnsi="Times New Roman"/>
          <w:sz w:val="28"/>
          <w:szCs w:val="28"/>
        </w:rPr>
        <w:sectPr w:rsidR="00625249" w:rsidRPr="00972CDF" w:rsidSect="00932CED">
          <w:headerReference w:type="default" r:id="rId31"/>
          <w:pgSz w:w="11906" w:h="16838"/>
          <w:pgMar w:top="1134" w:right="567" w:bottom="567" w:left="1701" w:header="454" w:footer="0" w:gutter="0"/>
          <w:cols w:space="720"/>
          <w:noEndnote/>
          <w:titlePg/>
          <w:docGrid w:linePitch="272"/>
        </w:sectPr>
      </w:pPr>
    </w:p>
    <w:p w:rsidR="003D7C5E" w:rsidRPr="00972CDF" w:rsidRDefault="003D7C5E" w:rsidP="003D7C5E">
      <w:pPr>
        <w:widowControl w:val="0"/>
        <w:autoSpaceDE w:val="0"/>
        <w:autoSpaceDN w:val="0"/>
        <w:adjustRightInd w:val="0"/>
        <w:ind w:left="8080" w:right="-31"/>
        <w:jc w:val="both"/>
        <w:outlineLvl w:val="1"/>
        <w:rPr>
          <w:rFonts w:ascii="Times New Roman" w:hAnsi="Times New Roman"/>
          <w:sz w:val="28"/>
          <w:szCs w:val="28"/>
        </w:rPr>
      </w:pPr>
    </w:p>
    <w:p w:rsidR="003D7C5E" w:rsidRPr="00972CDF" w:rsidRDefault="003D7C5E" w:rsidP="003D7C5E">
      <w:pPr>
        <w:widowControl w:val="0"/>
        <w:autoSpaceDE w:val="0"/>
        <w:autoSpaceDN w:val="0"/>
        <w:adjustRightInd w:val="0"/>
        <w:ind w:left="8080" w:right="-31"/>
        <w:jc w:val="both"/>
        <w:outlineLvl w:val="1"/>
        <w:rPr>
          <w:rFonts w:ascii="Times New Roman" w:hAnsi="Times New Roman"/>
          <w:sz w:val="28"/>
          <w:szCs w:val="28"/>
        </w:rPr>
      </w:pPr>
      <w:r w:rsidRPr="00972CDF">
        <w:rPr>
          <w:rFonts w:ascii="Times New Roman" w:hAnsi="Times New Roman"/>
          <w:sz w:val="28"/>
          <w:szCs w:val="28"/>
        </w:rPr>
        <w:t>Приложение 1</w:t>
      </w:r>
    </w:p>
    <w:p w:rsidR="003D7C5E" w:rsidRPr="00972CDF" w:rsidRDefault="003D7C5E" w:rsidP="003D7C5E">
      <w:pPr>
        <w:widowControl w:val="0"/>
        <w:autoSpaceDE w:val="0"/>
        <w:autoSpaceDN w:val="0"/>
        <w:adjustRightInd w:val="0"/>
        <w:ind w:left="8080" w:right="-31"/>
        <w:jc w:val="both"/>
        <w:outlineLvl w:val="2"/>
        <w:rPr>
          <w:rFonts w:ascii="Times New Roman" w:hAnsi="Times New Roman"/>
          <w:sz w:val="28"/>
          <w:szCs w:val="28"/>
        </w:rPr>
      </w:pPr>
      <w:r w:rsidRPr="00972CDF">
        <w:rPr>
          <w:rFonts w:ascii="Times New Roman" w:hAnsi="Times New Roman"/>
          <w:sz w:val="28"/>
          <w:szCs w:val="28"/>
        </w:rPr>
        <w:t>к подпрограмме «Оказание содействия добровольному переселению в Иркутскую область соотечественников, проживающих за рубежом» на 2019 – 2024 годы государственной программы Иркутской области «Труд и занятость» на 2019 – 2024 годы</w:t>
      </w:r>
    </w:p>
    <w:p w:rsidR="003D7C5E" w:rsidRPr="00972CDF" w:rsidRDefault="003D7C5E" w:rsidP="003D7C5E">
      <w:pPr>
        <w:widowControl w:val="0"/>
        <w:autoSpaceDE w:val="0"/>
        <w:autoSpaceDN w:val="0"/>
        <w:adjustRightInd w:val="0"/>
        <w:ind w:right="-31" w:firstLine="9639"/>
        <w:jc w:val="right"/>
        <w:outlineLvl w:val="1"/>
        <w:rPr>
          <w:rFonts w:ascii="Times New Roman" w:hAnsi="Times New Roman"/>
          <w:sz w:val="28"/>
          <w:szCs w:val="28"/>
        </w:rPr>
      </w:pPr>
    </w:p>
    <w:p w:rsidR="003D7C5E" w:rsidRPr="00972CDF" w:rsidRDefault="003D7C5E" w:rsidP="003D7C5E">
      <w:pPr>
        <w:widowControl w:val="0"/>
        <w:autoSpaceDE w:val="0"/>
        <w:autoSpaceDN w:val="0"/>
        <w:adjustRightInd w:val="0"/>
        <w:ind w:right="-31"/>
        <w:jc w:val="center"/>
        <w:rPr>
          <w:rFonts w:ascii="Times New Roman" w:hAnsi="Times New Roman"/>
          <w:sz w:val="28"/>
          <w:szCs w:val="28"/>
        </w:rPr>
      </w:pPr>
      <w:r w:rsidRPr="00972CDF">
        <w:rPr>
          <w:rFonts w:ascii="Times New Roman" w:hAnsi="Times New Roman"/>
          <w:sz w:val="28"/>
          <w:szCs w:val="28"/>
        </w:rPr>
        <w:t xml:space="preserve">ЦЕЛЕВЫЕ ПОКАЗАТЕЛИ (ИНДИКАТОРЫ) РЕАЛИЗАЦИИ ПОДПРОГРАММЫ «ОКАЗАНИЕ СОДЕЙСТВИЯ ДОБРОВОЛЬНОМУ ПЕРЕСЕЛЕНИЮ В ИРКУТСКУЮ ОБЛАСТЬ СООТЕЧЕСТВЕННИКОВ, ПРОЖИВАЮЩИХ </w:t>
      </w:r>
      <w:r w:rsidRPr="00972CDF">
        <w:rPr>
          <w:rFonts w:ascii="Times New Roman" w:hAnsi="Times New Roman"/>
          <w:sz w:val="28"/>
          <w:szCs w:val="28"/>
        </w:rPr>
        <w:br/>
        <w:t>ЗА РУБЕЖОМ» НА 2019 – 2024 ГОДЫ</w:t>
      </w:r>
    </w:p>
    <w:p w:rsidR="003D7C5E" w:rsidRPr="00972CDF" w:rsidRDefault="003D7C5E" w:rsidP="003D7C5E">
      <w:pPr>
        <w:widowControl w:val="0"/>
        <w:autoSpaceDE w:val="0"/>
        <w:autoSpaceDN w:val="0"/>
        <w:adjustRightInd w:val="0"/>
        <w:ind w:right="-31"/>
        <w:jc w:val="center"/>
        <w:rPr>
          <w:rFonts w:ascii="Times New Roman" w:hAnsi="Times New Roman"/>
          <w:sz w:val="28"/>
          <w:szCs w:val="28"/>
        </w:rPr>
      </w:pPr>
    </w:p>
    <w:tbl>
      <w:tblPr>
        <w:tblW w:w="14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1276"/>
        <w:gridCol w:w="782"/>
        <w:gridCol w:w="851"/>
        <w:gridCol w:w="851"/>
        <w:gridCol w:w="776"/>
        <w:gridCol w:w="709"/>
        <w:gridCol w:w="709"/>
        <w:gridCol w:w="708"/>
        <w:gridCol w:w="709"/>
        <w:gridCol w:w="709"/>
        <w:gridCol w:w="1134"/>
        <w:gridCol w:w="431"/>
      </w:tblGrid>
      <w:tr w:rsidR="003D7C5E" w:rsidRPr="00972CDF" w:rsidTr="00B067F8">
        <w:trPr>
          <w:tblHeader/>
        </w:trPr>
        <w:tc>
          <w:tcPr>
            <w:tcW w:w="5245" w:type="dxa"/>
            <w:vMerge w:val="restart"/>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Цель, задачи реализации подпрограммы и показатели</w:t>
            </w:r>
          </w:p>
        </w:tc>
        <w:tc>
          <w:tcPr>
            <w:tcW w:w="1276" w:type="dxa"/>
            <w:vMerge w:val="restart"/>
            <w:vAlign w:val="center"/>
          </w:tcPr>
          <w:p w:rsidR="003D7C5E" w:rsidRPr="00972CDF" w:rsidRDefault="003D7C5E" w:rsidP="00B067F8">
            <w:pPr>
              <w:widowControl w:val="0"/>
              <w:autoSpaceDE w:val="0"/>
              <w:autoSpaceDN w:val="0"/>
              <w:adjustRightInd w:val="0"/>
              <w:ind w:left="-108" w:right="-31"/>
              <w:jc w:val="center"/>
              <w:rPr>
                <w:rFonts w:ascii="Times New Roman" w:hAnsi="Times New Roman"/>
                <w:sz w:val="24"/>
                <w:szCs w:val="24"/>
              </w:rPr>
            </w:pPr>
            <w:r w:rsidRPr="00972CDF">
              <w:rPr>
                <w:rFonts w:ascii="Times New Roman" w:hAnsi="Times New Roman"/>
                <w:sz w:val="24"/>
                <w:szCs w:val="24"/>
              </w:rPr>
              <w:t>Единица измерения</w:t>
            </w:r>
          </w:p>
        </w:tc>
        <w:tc>
          <w:tcPr>
            <w:tcW w:w="2484" w:type="dxa"/>
            <w:gridSpan w:val="3"/>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Отчетный период (текущий показатель предыдущих лет)</w:t>
            </w:r>
          </w:p>
        </w:tc>
        <w:tc>
          <w:tcPr>
            <w:tcW w:w="4320" w:type="dxa"/>
            <w:gridSpan w:val="6"/>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Плановый период (плановый показатель)</w:t>
            </w:r>
          </w:p>
        </w:tc>
        <w:tc>
          <w:tcPr>
            <w:tcW w:w="1134" w:type="dxa"/>
            <w:vMerge w:val="restart"/>
            <w:tcBorders>
              <w:right w:val="single" w:sz="4" w:space="0" w:color="auto"/>
            </w:tcBorders>
            <w:vAlign w:val="center"/>
          </w:tcPr>
          <w:p w:rsidR="003D7C5E" w:rsidRPr="00972CDF" w:rsidRDefault="003D7C5E" w:rsidP="00B067F8">
            <w:pPr>
              <w:widowControl w:val="0"/>
              <w:autoSpaceDE w:val="0"/>
              <w:autoSpaceDN w:val="0"/>
              <w:adjustRightInd w:val="0"/>
              <w:ind w:left="-114" w:right="-31"/>
              <w:jc w:val="center"/>
              <w:rPr>
                <w:rFonts w:ascii="Times New Roman" w:hAnsi="Times New Roman"/>
                <w:sz w:val="24"/>
                <w:szCs w:val="24"/>
              </w:rPr>
            </w:pPr>
            <w:r w:rsidRPr="00972CDF">
              <w:rPr>
                <w:rFonts w:ascii="Times New Roman" w:hAnsi="Times New Roman"/>
                <w:sz w:val="24"/>
                <w:szCs w:val="24"/>
              </w:rPr>
              <w:t>Целевое значение</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left="-114" w:right="-31"/>
              <w:jc w:val="center"/>
              <w:rPr>
                <w:rFonts w:ascii="Times New Roman" w:hAnsi="Times New Roman"/>
                <w:sz w:val="24"/>
                <w:szCs w:val="24"/>
              </w:rPr>
            </w:pPr>
          </w:p>
        </w:tc>
      </w:tr>
      <w:tr w:rsidR="003D7C5E" w:rsidRPr="00972CDF" w:rsidTr="00B067F8">
        <w:trPr>
          <w:tblHeader/>
        </w:trPr>
        <w:tc>
          <w:tcPr>
            <w:tcW w:w="5245" w:type="dxa"/>
            <w:vMerge/>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1276" w:type="dxa"/>
            <w:vMerge/>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2016 год</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2017 год</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2018 год</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2019 год</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2020 год</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2021 год</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2022 год</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2023 год</w:t>
            </w:r>
          </w:p>
        </w:tc>
        <w:tc>
          <w:tcPr>
            <w:tcW w:w="709"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2024 год</w:t>
            </w:r>
          </w:p>
        </w:tc>
        <w:tc>
          <w:tcPr>
            <w:tcW w:w="1134" w:type="dxa"/>
            <w:vMerge/>
            <w:tcBorders>
              <w:right w:val="single" w:sz="4" w:space="0" w:color="auto"/>
            </w:tcBorders>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14459" w:type="dxa"/>
            <w:gridSpan w:val="12"/>
            <w:tcBorders>
              <w:right w:val="single" w:sz="4" w:space="0" w:color="auto"/>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Цель подпрограммы – обеспечение реализации Государственной программы для социально-экономического развития и улучшения демографической ситуации в Иркутской области</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человек</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1 054</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820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 xml:space="preserve">1 003 </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755</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745</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735</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725</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720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715</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4 395</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61</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66</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78</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70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14459" w:type="dxa"/>
            <w:gridSpan w:val="12"/>
            <w:tcBorders>
              <w:right w:val="single" w:sz="4" w:space="0" w:color="auto"/>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Задача подпрограммы 1 «Закрепление участников Государственной программы и членов их семей в Иркутской области и обеспечение их социально-культурной адаптации и интеграции в российское общество»</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 xml:space="preserve">Доля трудоустроенных участников Государственной программы и членов их семей </w:t>
            </w:r>
            <w:r w:rsidRPr="00972CDF">
              <w:rPr>
                <w:rFonts w:ascii="Times New Roman" w:hAnsi="Times New Roman"/>
                <w:sz w:val="24"/>
                <w:szCs w:val="24"/>
              </w:rPr>
              <w:lastRenderedPageBreak/>
              <w:t>от общего числа участников Государственной программы и членов их семей в трудоспособном возрасте, переселившихся в Иркутскую область</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lastRenderedPageBreak/>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80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80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lastRenderedPageBreak/>
              <w:t>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обратившихся по данной услуге</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100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и членов их семей, которым предоставлена компенсация расходов на признание </w:t>
            </w:r>
            <w:r w:rsidRPr="00972CDF">
              <w:rPr>
                <w:rFonts w:ascii="Times New Roman" w:hAnsi="Times New Roman"/>
                <w:sz w:val="24"/>
                <w:szCs w:val="24"/>
              </w:rPr>
              <w:lastRenderedPageBreak/>
              <w:t>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lastRenderedPageBreak/>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rPr>
          <w:trHeight w:val="173"/>
        </w:trPr>
        <w:tc>
          <w:tcPr>
            <w:tcW w:w="14459" w:type="dxa"/>
            <w:gridSpan w:val="12"/>
            <w:tcBorders>
              <w:right w:val="single" w:sz="4" w:space="0" w:color="auto"/>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lastRenderedPageBreak/>
              <w:t>Задача подпрограммы 2 «Обеспечение участников Государственной программы и членов их семей социальной поддержкой в Иркутской области»</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100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rPr>
          <w:trHeight w:val="60"/>
        </w:trPr>
        <w:tc>
          <w:tcPr>
            <w:tcW w:w="14459" w:type="dxa"/>
            <w:gridSpan w:val="12"/>
            <w:tcBorders>
              <w:right w:val="single" w:sz="4" w:space="0" w:color="auto"/>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Задача подпрограммы 3 «Обеспечение условий для обустройства участников Государственной программы и членов их семей в сфере здравоохранения»</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0</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tcPr>
          <w:p w:rsidR="003D7C5E" w:rsidRPr="00972CDF" w:rsidRDefault="003D7C5E" w:rsidP="00B067F8">
            <w:pPr>
              <w:ind w:right="-31"/>
              <w:jc w:val="center"/>
              <w:rPr>
                <w:rFonts w:ascii="Times New Roman" w:hAnsi="Times New Roman"/>
                <w:sz w:val="24"/>
                <w:szCs w:val="24"/>
              </w:rPr>
            </w:pPr>
          </w:p>
        </w:tc>
      </w:tr>
      <w:tr w:rsidR="003D7C5E" w:rsidRPr="00972CDF" w:rsidTr="00B067F8">
        <w:tc>
          <w:tcPr>
            <w:tcW w:w="14459" w:type="dxa"/>
            <w:gridSpan w:val="12"/>
            <w:tcBorders>
              <w:right w:val="single" w:sz="4" w:space="0" w:color="auto"/>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Задача подпрограммы 4 «Увеличение миграционного притока населения»</w:t>
            </w:r>
          </w:p>
        </w:tc>
        <w:tc>
          <w:tcPr>
            <w:tcW w:w="431"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245" w:type="dxa"/>
          </w:tcPr>
          <w:p w:rsidR="003D7C5E" w:rsidRPr="00972CDF" w:rsidRDefault="003D7C5E" w:rsidP="00B067F8">
            <w:pPr>
              <w:ind w:right="-31"/>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w:t>
            </w:r>
            <w:r w:rsidRPr="00972CDF">
              <w:rPr>
                <w:rFonts w:ascii="Times New Roman" w:hAnsi="Times New Roman"/>
                <w:sz w:val="24"/>
                <w:szCs w:val="24"/>
              </w:rPr>
              <w:br/>
              <w:t xml:space="preserve">и членов их семей, прибывших в Иркутскую область и поставленных на учет в ГУ МВД России по Иркутской области, от общего числа </w:t>
            </w:r>
            <w:r w:rsidRPr="00972CDF">
              <w:rPr>
                <w:rFonts w:ascii="Times New Roman" w:hAnsi="Times New Roman"/>
                <w:sz w:val="24"/>
                <w:szCs w:val="24"/>
              </w:rPr>
              <w:lastRenderedPageBreak/>
              <w:t xml:space="preserve">участников Государственной программы и членов их семей, запланированных к прибытию подпрограммой в текущем году </w:t>
            </w:r>
          </w:p>
        </w:tc>
        <w:tc>
          <w:tcPr>
            <w:tcW w:w="12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lastRenderedPageBreak/>
              <w:t>%</w:t>
            </w:r>
          </w:p>
        </w:tc>
        <w:tc>
          <w:tcPr>
            <w:tcW w:w="782" w:type="dxa"/>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147</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112</w:t>
            </w:r>
          </w:p>
        </w:tc>
        <w:tc>
          <w:tcPr>
            <w:tcW w:w="851"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133</w:t>
            </w:r>
          </w:p>
        </w:tc>
        <w:tc>
          <w:tcPr>
            <w:tcW w:w="776"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8"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709" w:type="dxa"/>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1134" w:type="dxa"/>
            <w:tcBorders>
              <w:right w:val="single" w:sz="4" w:space="0" w:color="auto"/>
            </w:tcBorders>
            <w:vAlign w:val="center"/>
          </w:tcPr>
          <w:p w:rsidR="003D7C5E" w:rsidRPr="00972CDF" w:rsidRDefault="003D7C5E" w:rsidP="00B067F8">
            <w:pPr>
              <w:ind w:right="-31"/>
              <w:jc w:val="center"/>
              <w:rPr>
                <w:rFonts w:ascii="Times New Roman" w:hAnsi="Times New Roman"/>
                <w:sz w:val="24"/>
                <w:szCs w:val="24"/>
              </w:rPr>
            </w:pPr>
            <w:r w:rsidRPr="00972CDF">
              <w:rPr>
                <w:rFonts w:ascii="Times New Roman" w:hAnsi="Times New Roman"/>
                <w:sz w:val="24"/>
                <w:szCs w:val="24"/>
              </w:rPr>
              <w:t>100</w:t>
            </w:r>
          </w:p>
        </w:tc>
        <w:tc>
          <w:tcPr>
            <w:tcW w:w="431" w:type="dxa"/>
            <w:tcBorders>
              <w:top w:val="nil"/>
              <w:left w:val="single" w:sz="4" w:space="0" w:color="auto"/>
              <w:bottom w:val="nil"/>
              <w:right w:val="nil"/>
            </w:tcBorders>
            <w:vAlign w:val="bottom"/>
          </w:tcPr>
          <w:p w:rsidR="003D7C5E" w:rsidRPr="00972CDF" w:rsidRDefault="003D7C5E" w:rsidP="00B067F8">
            <w:pPr>
              <w:ind w:right="-31"/>
              <w:rPr>
                <w:rFonts w:ascii="Times New Roman" w:hAnsi="Times New Roman"/>
                <w:sz w:val="28"/>
                <w:szCs w:val="28"/>
              </w:rPr>
            </w:pPr>
          </w:p>
        </w:tc>
      </w:tr>
    </w:tbl>
    <w:p w:rsidR="003D7C5E" w:rsidRPr="00972CDF" w:rsidRDefault="003D7C5E" w:rsidP="003D7C5E">
      <w:pPr>
        <w:widowControl w:val="0"/>
        <w:autoSpaceDE w:val="0"/>
        <w:autoSpaceDN w:val="0"/>
        <w:adjustRightInd w:val="0"/>
        <w:ind w:left="8080" w:right="-31"/>
        <w:jc w:val="both"/>
        <w:outlineLvl w:val="2"/>
        <w:rPr>
          <w:rFonts w:ascii="Times New Roman" w:hAnsi="Times New Roman"/>
          <w:color w:val="000000"/>
          <w:sz w:val="28"/>
          <w:szCs w:val="28"/>
        </w:rPr>
      </w:pPr>
    </w:p>
    <w:p w:rsidR="006302BC" w:rsidRPr="00972CDF" w:rsidRDefault="006302BC" w:rsidP="00751071">
      <w:pPr>
        <w:widowControl w:val="0"/>
        <w:autoSpaceDE w:val="0"/>
        <w:autoSpaceDN w:val="0"/>
        <w:adjustRightInd w:val="0"/>
        <w:ind w:left="8505" w:right="-501"/>
        <w:outlineLvl w:val="2"/>
        <w:rPr>
          <w:rFonts w:ascii="Times New Roman" w:hAnsi="Times New Roman"/>
          <w:sz w:val="28"/>
          <w:szCs w:val="28"/>
        </w:rPr>
      </w:pPr>
      <w:r w:rsidRPr="00972CDF">
        <w:rPr>
          <w:rFonts w:ascii="Times New Roman" w:hAnsi="Times New Roman"/>
          <w:sz w:val="28"/>
          <w:szCs w:val="28"/>
        </w:rPr>
        <w:t>Приложение 2</w:t>
      </w:r>
      <w:r w:rsidRPr="00972CDF">
        <w:rPr>
          <w:rFonts w:ascii="Times New Roman" w:hAnsi="Times New Roman"/>
          <w:sz w:val="28"/>
          <w:szCs w:val="28"/>
        </w:rPr>
        <w:br/>
        <w:t>к подпрограмме «</w:t>
      </w:r>
      <w:r w:rsidRPr="00972CDF">
        <w:rPr>
          <w:rFonts w:ascii="Times New Roman" w:hAnsi="Times New Roman" w:hint="eastAsia"/>
          <w:sz w:val="28"/>
          <w:szCs w:val="28"/>
        </w:rPr>
        <w:t>Оказание</w:t>
      </w:r>
      <w:r w:rsidRPr="00972CDF">
        <w:rPr>
          <w:rFonts w:ascii="Times New Roman" w:hAnsi="Times New Roman"/>
          <w:sz w:val="28"/>
          <w:szCs w:val="28"/>
        </w:rPr>
        <w:t xml:space="preserve"> </w:t>
      </w:r>
      <w:r w:rsidRPr="00972CDF">
        <w:rPr>
          <w:rFonts w:ascii="Times New Roman" w:hAnsi="Times New Roman" w:hint="eastAsia"/>
          <w:sz w:val="28"/>
          <w:szCs w:val="28"/>
        </w:rPr>
        <w:t>содействия</w:t>
      </w:r>
      <w:r w:rsidRPr="00972CDF">
        <w:rPr>
          <w:rFonts w:ascii="Times New Roman" w:hAnsi="Times New Roman"/>
          <w:sz w:val="28"/>
          <w:szCs w:val="28"/>
        </w:rPr>
        <w:t xml:space="preserve"> </w:t>
      </w:r>
      <w:r w:rsidRPr="00972CDF">
        <w:rPr>
          <w:rFonts w:ascii="Times New Roman" w:hAnsi="Times New Roman" w:hint="eastAsia"/>
          <w:sz w:val="28"/>
          <w:szCs w:val="28"/>
        </w:rPr>
        <w:t>добровольному</w:t>
      </w:r>
      <w:r w:rsidRPr="00972CDF">
        <w:rPr>
          <w:rFonts w:ascii="Times New Roman" w:hAnsi="Times New Roman"/>
          <w:sz w:val="28"/>
          <w:szCs w:val="28"/>
        </w:rPr>
        <w:t xml:space="preserve"> </w:t>
      </w:r>
      <w:r w:rsidRPr="00972CDF">
        <w:rPr>
          <w:rFonts w:ascii="Times New Roman" w:hAnsi="Times New Roman" w:hint="eastAsia"/>
          <w:sz w:val="28"/>
          <w:szCs w:val="28"/>
        </w:rPr>
        <w:t>переселению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 xml:space="preserve">, </w:t>
      </w:r>
      <w:r w:rsidRPr="00972CDF">
        <w:rPr>
          <w:rFonts w:ascii="Times New Roman" w:hAnsi="Times New Roman" w:hint="eastAsia"/>
          <w:sz w:val="28"/>
          <w:szCs w:val="28"/>
        </w:rPr>
        <w:t>проживающих</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рубежом</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«Т</w:t>
      </w:r>
      <w:r w:rsidRPr="00972CDF">
        <w:rPr>
          <w:rFonts w:ascii="Times New Roman" w:hAnsi="Times New Roman" w:hint="eastAsia"/>
          <w:sz w:val="28"/>
          <w:szCs w:val="28"/>
        </w:rPr>
        <w:t>руд</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занятость</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p w:rsidR="006302BC" w:rsidRPr="00972CDF" w:rsidRDefault="006302BC" w:rsidP="00751071">
      <w:pPr>
        <w:widowControl w:val="0"/>
        <w:autoSpaceDE w:val="0"/>
        <w:autoSpaceDN w:val="0"/>
        <w:adjustRightInd w:val="0"/>
        <w:ind w:left="10206" w:right="-784"/>
        <w:jc w:val="right"/>
        <w:rPr>
          <w:rFonts w:ascii="Times New Roman" w:hAnsi="Times New Roman"/>
          <w:sz w:val="28"/>
          <w:szCs w:val="28"/>
        </w:rPr>
      </w:pPr>
    </w:p>
    <w:p w:rsidR="003D7C5E" w:rsidRPr="00972CDF" w:rsidRDefault="003D7C5E" w:rsidP="003D7C5E">
      <w:pPr>
        <w:widowControl w:val="0"/>
        <w:autoSpaceDE w:val="0"/>
        <w:autoSpaceDN w:val="0"/>
        <w:adjustRightInd w:val="0"/>
        <w:ind w:right="-31"/>
        <w:jc w:val="center"/>
        <w:rPr>
          <w:rFonts w:ascii="Times New Roman" w:hAnsi="Times New Roman"/>
          <w:sz w:val="28"/>
          <w:szCs w:val="28"/>
        </w:rPr>
      </w:pPr>
      <w:bookmarkStart w:id="17" w:name="Par3535"/>
      <w:bookmarkEnd w:id="17"/>
      <w:r w:rsidRPr="00972CDF">
        <w:rPr>
          <w:rFonts w:ascii="Times New Roman" w:hAnsi="Times New Roman"/>
          <w:sz w:val="28"/>
          <w:szCs w:val="28"/>
        </w:rPr>
        <w:t>ПЕРЕЧЕНЬ</w:t>
      </w:r>
      <w:r w:rsidRPr="00972CDF">
        <w:rPr>
          <w:rFonts w:ascii="Times New Roman" w:hAnsi="Times New Roman"/>
          <w:sz w:val="28"/>
          <w:szCs w:val="28"/>
        </w:rPr>
        <w:br/>
        <w:t xml:space="preserve">ОСНОВНЫХ МЕРОПРИЯТИЙ ПОДПРОГРАММЫ «ОКАЗАНИЕ СОДЕЙСТВИЯ ДОБРОВОЛЬНОМУ ПЕРЕСЕЛЕНИЮ В ИРКУТСКУЮ ОБЛАСТЬ СООТЕЧЕСТВЕННИКОВ, ПРОЖИВАЮЩИХ ЗА РУБЕЖОМ» </w:t>
      </w:r>
    </w:p>
    <w:p w:rsidR="003D7C5E" w:rsidRPr="00972CDF" w:rsidRDefault="003D7C5E" w:rsidP="003D7C5E">
      <w:pPr>
        <w:widowControl w:val="0"/>
        <w:autoSpaceDE w:val="0"/>
        <w:autoSpaceDN w:val="0"/>
        <w:adjustRightInd w:val="0"/>
        <w:ind w:right="-31"/>
        <w:jc w:val="center"/>
        <w:rPr>
          <w:rFonts w:ascii="Times New Roman" w:hAnsi="Times New Roman"/>
          <w:sz w:val="28"/>
          <w:szCs w:val="28"/>
        </w:rPr>
      </w:pPr>
      <w:r w:rsidRPr="00972CDF">
        <w:rPr>
          <w:rFonts w:ascii="Times New Roman" w:hAnsi="Times New Roman"/>
          <w:sz w:val="28"/>
          <w:szCs w:val="28"/>
        </w:rPr>
        <w:t>НА 2019 – 2024 ГОДЫ</w:t>
      </w:r>
    </w:p>
    <w:p w:rsidR="003D7C5E" w:rsidRPr="00972CDF" w:rsidRDefault="003D7C5E" w:rsidP="003D7C5E">
      <w:pPr>
        <w:widowControl w:val="0"/>
        <w:autoSpaceDE w:val="0"/>
        <w:autoSpaceDN w:val="0"/>
        <w:adjustRightInd w:val="0"/>
        <w:ind w:right="-31"/>
        <w:jc w:val="center"/>
        <w:rPr>
          <w:rFonts w:ascii="Times New Roman" w:hAnsi="Times New Roman"/>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ayout w:type="fixed"/>
        <w:tblLook w:val="0000"/>
      </w:tblPr>
      <w:tblGrid>
        <w:gridCol w:w="567"/>
        <w:gridCol w:w="2835"/>
        <w:gridCol w:w="2126"/>
        <w:gridCol w:w="1276"/>
        <w:gridCol w:w="1276"/>
        <w:gridCol w:w="4394"/>
        <w:gridCol w:w="1842"/>
        <w:gridCol w:w="426"/>
      </w:tblGrid>
      <w:tr w:rsidR="003D7C5E" w:rsidRPr="00972CDF" w:rsidTr="00B067F8">
        <w:trPr>
          <w:tblHeader/>
        </w:trPr>
        <w:tc>
          <w:tcPr>
            <w:tcW w:w="567" w:type="dxa"/>
            <w:vMerge w:val="restart"/>
            <w:shd w:val="clear" w:color="auto" w:fill="auto"/>
            <w:vAlign w:val="center"/>
          </w:tcPr>
          <w:p w:rsidR="003D7C5E" w:rsidRPr="00972CDF" w:rsidRDefault="003D7C5E" w:rsidP="00B067F8">
            <w:pPr>
              <w:widowControl w:val="0"/>
              <w:autoSpaceDE w:val="0"/>
              <w:autoSpaceDN w:val="0"/>
              <w:adjustRightInd w:val="0"/>
              <w:ind w:left="-108" w:right="-31"/>
              <w:jc w:val="center"/>
              <w:rPr>
                <w:rFonts w:ascii="Times New Roman" w:hAnsi="Times New Roman"/>
                <w:sz w:val="24"/>
                <w:szCs w:val="24"/>
              </w:rPr>
            </w:pPr>
            <w:r w:rsidRPr="00972CDF">
              <w:rPr>
                <w:rFonts w:ascii="Times New Roman" w:hAnsi="Times New Roman"/>
                <w:sz w:val="24"/>
                <w:szCs w:val="24"/>
              </w:rPr>
              <w:t xml:space="preserve">№ </w:t>
            </w:r>
            <w:proofErr w:type="spellStart"/>
            <w:proofErr w:type="gramStart"/>
            <w:r w:rsidRPr="00972CDF">
              <w:rPr>
                <w:rFonts w:ascii="Times New Roman" w:hAnsi="Times New Roman"/>
                <w:sz w:val="24"/>
                <w:szCs w:val="24"/>
              </w:rPr>
              <w:t>п</w:t>
            </w:r>
            <w:proofErr w:type="spellEnd"/>
            <w:proofErr w:type="gramEnd"/>
            <w:r w:rsidRPr="00972CDF">
              <w:rPr>
                <w:rFonts w:ascii="Times New Roman" w:hAnsi="Times New Roman"/>
                <w:sz w:val="24"/>
                <w:szCs w:val="24"/>
              </w:rPr>
              <w:t>/</w:t>
            </w:r>
            <w:proofErr w:type="spellStart"/>
            <w:r w:rsidRPr="00972CDF">
              <w:rPr>
                <w:rFonts w:ascii="Times New Roman" w:hAnsi="Times New Roman"/>
                <w:sz w:val="24"/>
                <w:szCs w:val="24"/>
              </w:rPr>
              <w:t>п</w:t>
            </w:r>
            <w:proofErr w:type="spellEnd"/>
          </w:p>
        </w:tc>
        <w:tc>
          <w:tcPr>
            <w:tcW w:w="2835" w:type="dxa"/>
            <w:vMerge w:val="restart"/>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Наименование основного мероприятия</w:t>
            </w:r>
          </w:p>
        </w:tc>
        <w:tc>
          <w:tcPr>
            <w:tcW w:w="2126" w:type="dxa"/>
            <w:vMerge w:val="restart"/>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Ответственный исполнитель</w:t>
            </w:r>
          </w:p>
        </w:tc>
        <w:tc>
          <w:tcPr>
            <w:tcW w:w="2552" w:type="dxa"/>
            <w:gridSpan w:val="2"/>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Срок</w:t>
            </w:r>
          </w:p>
        </w:tc>
        <w:tc>
          <w:tcPr>
            <w:tcW w:w="4394" w:type="dxa"/>
            <w:vMerge w:val="restart"/>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 xml:space="preserve">Ожидаемый непосредственный результат </w:t>
            </w:r>
          </w:p>
        </w:tc>
        <w:tc>
          <w:tcPr>
            <w:tcW w:w="1842" w:type="dxa"/>
            <w:vMerge w:val="restart"/>
            <w:tcBorders>
              <w:right w:val="single" w:sz="4" w:space="0" w:color="auto"/>
            </w:tcBorders>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Риск неисполнения</w:t>
            </w:r>
          </w:p>
        </w:tc>
        <w:tc>
          <w:tcPr>
            <w:tcW w:w="426"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rPr>
          <w:tblHeader/>
        </w:trPr>
        <w:tc>
          <w:tcPr>
            <w:tcW w:w="567" w:type="dxa"/>
            <w:vMerge/>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2835" w:type="dxa"/>
            <w:vMerge/>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2126" w:type="dxa"/>
            <w:vMerge/>
            <w:shd w:val="clear" w:color="auto" w:fill="auto"/>
            <w:vAlign w:val="center"/>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p>
        </w:tc>
        <w:tc>
          <w:tcPr>
            <w:tcW w:w="1276" w:type="dxa"/>
            <w:shd w:val="clear" w:color="auto" w:fill="auto"/>
            <w:vAlign w:val="center"/>
          </w:tcPr>
          <w:p w:rsidR="003D7C5E" w:rsidRPr="00972CDF" w:rsidRDefault="003D7C5E" w:rsidP="00B067F8">
            <w:pPr>
              <w:widowControl w:val="0"/>
              <w:autoSpaceDE w:val="0"/>
              <w:autoSpaceDN w:val="0"/>
              <w:adjustRightInd w:val="0"/>
              <w:ind w:left="-108" w:right="-31"/>
              <w:jc w:val="center"/>
              <w:rPr>
                <w:rFonts w:ascii="Times New Roman" w:hAnsi="Times New Roman"/>
                <w:sz w:val="24"/>
                <w:szCs w:val="24"/>
              </w:rPr>
            </w:pPr>
            <w:r w:rsidRPr="00972CDF">
              <w:rPr>
                <w:rFonts w:ascii="Times New Roman" w:hAnsi="Times New Roman"/>
                <w:sz w:val="24"/>
                <w:szCs w:val="24"/>
              </w:rPr>
              <w:t>начала реализации</w:t>
            </w:r>
          </w:p>
        </w:tc>
        <w:tc>
          <w:tcPr>
            <w:tcW w:w="1276" w:type="dxa"/>
            <w:shd w:val="clear" w:color="auto" w:fill="auto"/>
            <w:vAlign w:val="center"/>
          </w:tcPr>
          <w:p w:rsidR="003D7C5E" w:rsidRPr="00972CDF" w:rsidRDefault="003D7C5E" w:rsidP="00B067F8">
            <w:pPr>
              <w:widowControl w:val="0"/>
              <w:autoSpaceDE w:val="0"/>
              <w:autoSpaceDN w:val="0"/>
              <w:adjustRightInd w:val="0"/>
              <w:ind w:left="-108" w:right="-31"/>
              <w:jc w:val="center"/>
              <w:rPr>
                <w:rFonts w:ascii="Times New Roman" w:hAnsi="Times New Roman"/>
                <w:sz w:val="24"/>
                <w:szCs w:val="24"/>
              </w:rPr>
            </w:pPr>
            <w:r w:rsidRPr="00972CDF">
              <w:rPr>
                <w:rFonts w:ascii="Times New Roman" w:hAnsi="Times New Roman"/>
                <w:sz w:val="24"/>
                <w:szCs w:val="24"/>
              </w:rPr>
              <w:t>окончания реализации</w:t>
            </w:r>
          </w:p>
        </w:tc>
        <w:tc>
          <w:tcPr>
            <w:tcW w:w="4394" w:type="dxa"/>
            <w:vMerge/>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1842" w:type="dxa"/>
            <w:vMerge/>
            <w:tcBorders>
              <w:right w:val="single" w:sz="4" w:space="0" w:color="auto"/>
            </w:tcBorders>
            <w:shd w:val="clear" w:color="auto" w:fill="auto"/>
            <w:vAlign w:val="center"/>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c>
          <w:tcPr>
            <w:tcW w:w="426"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p>
        </w:tc>
      </w:tr>
      <w:tr w:rsidR="003D7C5E" w:rsidRPr="00972CDF" w:rsidTr="00B067F8">
        <w:tc>
          <w:tcPr>
            <w:tcW w:w="567"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1.</w:t>
            </w:r>
          </w:p>
        </w:tc>
        <w:tc>
          <w:tcPr>
            <w:tcW w:w="2835"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Основное мероприятие «Обеспечение условий для социально-культурной адаптации и интеграции участников Государственной программы и членов их семей в Иркутской области»</w:t>
            </w:r>
          </w:p>
        </w:tc>
        <w:tc>
          <w:tcPr>
            <w:tcW w:w="2126" w:type="dxa"/>
            <w:shd w:val="clear" w:color="auto" w:fill="auto"/>
          </w:tcPr>
          <w:p w:rsidR="003D7C5E" w:rsidRPr="00972CDF" w:rsidRDefault="003D7C5E" w:rsidP="00B067F8">
            <w:pPr>
              <w:widowControl w:val="0"/>
              <w:autoSpaceDE w:val="0"/>
              <w:autoSpaceDN w:val="0"/>
              <w:adjustRightInd w:val="0"/>
              <w:ind w:right="-31"/>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2019 год</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2024 год</w:t>
            </w:r>
          </w:p>
        </w:tc>
        <w:tc>
          <w:tcPr>
            <w:tcW w:w="4394"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 – 80%.</w:t>
            </w:r>
          </w:p>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которым частично </w:t>
            </w:r>
            <w:r w:rsidRPr="00972CDF">
              <w:rPr>
                <w:rFonts w:ascii="Times New Roman" w:hAnsi="Times New Roman"/>
                <w:sz w:val="24"/>
                <w:szCs w:val="24"/>
              </w:rPr>
              <w:lastRenderedPageBreak/>
              <w:t>возмещены расходы на оплату стоимости найма временного жилья, от общего числа участников Государственной программы, обратившихся по данной услуге – 100%.</w:t>
            </w:r>
          </w:p>
          <w:p w:rsidR="003D7C5E" w:rsidRPr="00972CDF" w:rsidRDefault="003D7C5E" w:rsidP="00B067F8">
            <w:pPr>
              <w:widowControl w:val="0"/>
              <w:autoSpaceDE w:val="0"/>
              <w:autoSpaceDN w:val="0"/>
              <w:adjustRightInd w:val="0"/>
              <w:ind w:right="-31"/>
              <w:jc w:val="both"/>
              <w:rPr>
                <w:rFonts w:ascii="Times New Roman" w:hAnsi="Times New Roman"/>
                <w:sz w:val="24"/>
                <w:szCs w:val="24"/>
              </w:rPr>
            </w:pPr>
            <w:proofErr w:type="gramStart"/>
            <w:r w:rsidRPr="00972CDF">
              <w:rPr>
                <w:rFonts w:ascii="Times New Roman" w:hAnsi="Times New Roman"/>
                <w:sz w:val="24"/>
                <w:szCs w:val="24"/>
              </w:rPr>
              <w:t>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 100%.</w:t>
            </w:r>
            <w:proofErr w:type="gramEnd"/>
          </w:p>
          <w:p w:rsidR="003D7C5E" w:rsidRPr="00972CDF" w:rsidRDefault="003D7C5E" w:rsidP="00B067F8">
            <w:pPr>
              <w:widowControl w:val="0"/>
              <w:autoSpaceDE w:val="0"/>
              <w:autoSpaceDN w:val="0"/>
              <w:adjustRightInd w:val="0"/>
              <w:ind w:right="-31"/>
              <w:jc w:val="both"/>
              <w:rPr>
                <w:rFonts w:ascii="Times New Roman" w:hAnsi="Times New Roman"/>
                <w:sz w:val="24"/>
                <w:szCs w:val="24"/>
              </w:rPr>
            </w:pPr>
            <w:proofErr w:type="gramStart"/>
            <w:r w:rsidRPr="00972CDF">
              <w:rPr>
                <w:rFonts w:ascii="Times New Roman" w:hAnsi="Times New Roman"/>
                <w:sz w:val="24"/>
                <w:szCs w:val="24"/>
              </w:rPr>
              <w:t>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 – 100%.</w:t>
            </w:r>
            <w:proofErr w:type="gramEnd"/>
          </w:p>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и членов их семей, которым </w:t>
            </w:r>
            <w:r w:rsidRPr="00972CDF">
              <w:rPr>
                <w:rFonts w:ascii="Times New Roman" w:hAnsi="Times New Roman"/>
                <w:sz w:val="24"/>
                <w:szCs w:val="24"/>
              </w:rPr>
              <w:lastRenderedPageBreak/>
              <w:t>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 – 100%</w:t>
            </w:r>
          </w:p>
        </w:tc>
        <w:tc>
          <w:tcPr>
            <w:tcW w:w="1842" w:type="dxa"/>
            <w:tcBorders>
              <w:right w:val="single" w:sz="4" w:space="0" w:color="auto"/>
            </w:tcBorders>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lastRenderedPageBreak/>
              <w:t>Недостаточная бюджетная обеспеченность мероприятия подпрограммы</w:t>
            </w:r>
          </w:p>
        </w:tc>
        <w:tc>
          <w:tcPr>
            <w:tcW w:w="426"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p>
        </w:tc>
      </w:tr>
      <w:tr w:rsidR="003D7C5E" w:rsidRPr="00972CDF" w:rsidTr="00B067F8">
        <w:tc>
          <w:tcPr>
            <w:tcW w:w="567"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lastRenderedPageBreak/>
              <w:t>2.</w:t>
            </w:r>
          </w:p>
        </w:tc>
        <w:tc>
          <w:tcPr>
            <w:tcW w:w="2835"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Основное мероприятие «Социальная поддержка участников Государственной программы и членов их семей»</w:t>
            </w:r>
          </w:p>
        </w:tc>
        <w:tc>
          <w:tcPr>
            <w:tcW w:w="2126" w:type="dxa"/>
            <w:shd w:val="clear" w:color="auto" w:fill="auto"/>
          </w:tcPr>
          <w:p w:rsidR="003D7C5E" w:rsidRPr="00972CDF" w:rsidRDefault="003D7C5E" w:rsidP="00B067F8">
            <w:pPr>
              <w:widowControl w:val="0"/>
              <w:autoSpaceDE w:val="0"/>
              <w:autoSpaceDN w:val="0"/>
              <w:adjustRightInd w:val="0"/>
              <w:ind w:right="-31"/>
              <w:rPr>
                <w:rFonts w:ascii="Times New Roman" w:hAnsi="Times New Roman"/>
                <w:sz w:val="24"/>
                <w:szCs w:val="24"/>
              </w:rPr>
            </w:pPr>
            <w:r w:rsidRPr="00972CDF">
              <w:rPr>
                <w:rFonts w:ascii="Times New Roman" w:hAnsi="Times New Roman"/>
                <w:sz w:val="24"/>
                <w:szCs w:val="24"/>
              </w:rPr>
              <w:t>Министерство социального развития, опеки и попечительства Иркутской области</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2019 год</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2024 год</w:t>
            </w:r>
          </w:p>
        </w:tc>
        <w:tc>
          <w:tcPr>
            <w:tcW w:w="4394"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 – 100%</w:t>
            </w:r>
          </w:p>
        </w:tc>
        <w:tc>
          <w:tcPr>
            <w:tcW w:w="1842" w:type="dxa"/>
            <w:tcBorders>
              <w:right w:val="single" w:sz="4" w:space="0" w:color="auto"/>
            </w:tcBorders>
            <w:shd w:val="clear" w:color="auto" w:fill="auto"/>
          </w:tcPr>
          <w:p w:rsidR="003D7C5E" w:rsidRPr="00972CDF" w:rsidRDefault="003D7C5E" w:rsidP="00B067F8">
            <w:pPr>
              <w:widowControl w:val="0"/>
              <w:autoSpaceDE w:val="0"/>
              <w:autoSpaceDN w:val="0"/>
              <w:adjustRightInd w:val="0"/>
              <w:ind w:right="-31"/>
              <w:rPr>
                <w:rFonts w:ascii="Times New Roman" w:hAnsi="Times New Roman"/>
                <w:sz w:val="24"/>
                <w:szCs w:val="24"/>
              </w:rPr>
            </w:pPr>
            <w:r w:rsidRPr="00972CDF">
              <w:rPr>
                <w:rFonts w:ascii="Times New Roman" w:hAnsi="Times New Roman"/>
                <w:sz w:val="24"/>
                <w:szCs w:val="24"/>
              </w:rPr>
              <w:t>Недостаточная бюджетная обеспеченность мероприятия подпрограммы</w:t>
            </w:r>
          </w:p>
        </w:tc>
        <w:tc>
          <w:tcPr>
            <w:tcW w:w="426"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rPr>
                <w:rFonts w:ascii="Times New Roman" w:hAnsi="Times New Roman"/>
                <w:sz w:val="24"/>
                <w:szCs w:val="24"/>
              </w:rPr>
            </w:pPr>
          </w:p>
        </w:tc>
      </w:tr>
      <w:tr w:rsidR="003D7C5E" w:rsidRPr="00972CDF" w:rsidTr="00B067F8">
        <w:tc>
          <w:tcPr>
            <w:tcW w:w="567"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3.</w:t>
            </w:r>
          </w:p>
        </w:tc>
        <w:tc>
          <w:tcPr>
            <w:tcW w:w="2835"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Основное мероприятие «Обеспечение условий для обустройства участников Государственной программы и членов их семей в сфере здравоохранения»</w:t>
            </w:r>
          </w:p>
        </w:tc>
        <w:tc>
          <w:tcPr>
            <w:tcW w:w="2126"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2019 год</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2024 год</w:t>
            </w:r>
          </w:p>
        </w:tc>
        <w:tc>
          <w:tcPr>
            <w:tcW w:w="4394"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 – 100%</w:t>
            </w:r>
          </w:p>
        </w:tc>
        <w:tc>
          <w:tcPr>
            <w:tcW w:w="1842" w:type="dxa"/>
            <w:tcBorders>
              <w:right w:val="single" w:sz="4" w:space="0" w:color="auto"/>
            </w:tcBorders>
            <w:shd w:val="clear" w:color="auto" w:fill="auto"/>
          </w:tcPr>
          <w:p w:rsidR="003D7C5E" w:rsidRPr="00972CDF" w:rsidRDefault="003D7C5E" w:rsidP="00B067F8">
            <w:pPr>
              <w:widowControl w:val="0"/>
              <w:autoSpaceDE w:val="0"/>
              <w:autoSpaceDN w:val="0"/>
              <w:adjustRightInd w:val="0"/>
              <w:ind w:right="-31"/>
              <w:rPr>
                <w:rFonts w:ascii="Times New Roman" w:hAnsi="Times New Roman"/>
                <w:sz w:val="24"/>
                <w:szCs w:val="24"/>
              </w:rPr>
            </w:pPr>
            <w:r w:rsidRPr="00972CDF">
              <w:rPr>
                <w:rFonts w:ascii="Times New Roman" w:hAnsi="Times New Roman"/>
                <w:sz w:val="24"/>
                <w:szCs w:val="24"/>
              </w:rPr>
              <w:t>Недостаточная бюджетная обеспеченность мероприятия подпрограммы</w:t>
            </w:r>
          </w:p>
        </w:tc>
        <w:tc>
          <w:tcPr>
            <w:tcW w:w="426" w:type="dxa"/>
            <w:tcBorders>
              <w:top w:val="nil"/>
              <w:left w:val="single" w:sz="4" w:space="0" w:color="auto"/>
              <w:bottom w:val="nil"/>
              <w:right w:val="nil"/>
            </w:tcBorders>
          </w:tcPr>
          <w:p w:rsidR="003D7C5E" w:rsidRPr="00972CDF" w:rsidRDefault="003D7C5E" w:rsidP="00B067F8">
            <w:pPr>
              <w:widowControl w:val="0"/>
              <w:autoSpaceDE w:val="0"/>
              <w:autoSpaceDN w:val="0"/>
              <w:adjustRightInd w:val="0"/>
              <w:ind w:right="-31"/>
              <w:rPr>
                <w:rFonts w:ascii="Times New Roman" w:hAnsi="Times New Roman"/>
                <w:sz w:val="24"/>
                <w:szCs w:val="24"/>
              </w:rPr>
            </w:pPr>
          </w:p>
        </w:tc>
      </w:tr>
      <w:tr w:rsidR="003D7C5E" w:rsidRPr="00972CDF" w:rsidTr="00B067F8">
        <w:trPr>
          <w:trHeight w:val="1970"/>
        </w:trPr>
        <w:tc>
          <w:tcPr>
            <w:tcW w:w="567"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lastRenderedPageBreak/>
              <w:t>4.</w:t>
            </w:r>
          </w:p>
        </w:tc>
        <w:tc>
          <w:tcPr>
            <w:tcW w:w="2835"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Основное мероприятие «Информационное обеспечение реализации подпрограммы»</w:t>
            </w:r>
          </w:p>
        </w:tc>
        <w:tc>
          <w:tcPr>
            <w:tcW w:w="2126"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2019 год</w:t>
            </w:r>
          </w:p>
        </w:tc>
        <w:tc>
          <w:tcPr>
            <w:tcW w:w="1276" w:type="dxa"/>
            <w:shd w:val="clear" w:color="auto" w:fill="auto"/>
          </w:tcPr>
          <w:p w:rsidR="003D7C5E" w:rsidRPr="00972CDF" w:rsidRDefault="003D7C5E" w:rsidP="00B067F8">
            <w:pPr>
              <w:widowControl w:val="0"/>
              <w:autoSpaceDE w:val="0"/>
              <w:autoSpaceDN w:val="0"/>
              <w:adjustRightInd w:val="0"/>
              <w:ind w:right="-31"/>
              <w:jc w:val="center"/>
              <w:rPr>
                <w:rFonts w:ascii="Times New Roman" w:hAnsi="Times New Roman"/>
                <w:sz w:val="24"/>
                <w:szCs w:val="24"/>
              </w:rPr>
            </w:pPr>
            <w:r w:rsidRPr="00972CDF">
              <w:rPr>
                <w:rFonts w:ascii="Times New Roman" w:hAnsi="Times New Roman"/>
                <w:sz w:val="24"/>
                <w:szCs w:val="24"/>
              </w:rPr>
              <w:t>2024 год</w:t>
            </w:r>
          </w:p>
        </w:tc>
        <w:tc>
          <w:tcPr>
            <w:tcW w:w="4394" w:type="dxa"/>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прибывших в Иркутскую область 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 – 100%</w:t>
            </w:r>
          </w:p>
        </w:tc>
        <w:tc>
          <w:tcPr>
            <w:tcW w:w="1842" w:type="dxa"/>
            <w:tcBorders>
              <w:right w:val="single" w:sz="4" w:space="0" w:color="auto"/>
            </w:tcBorders>
            <w:shd w:val="clear" w:color="auto" w:fill="auto"/>
          </w:tcPr>
          <w:p w:rsidR="003D7C5E" w:rsidRPr="00972CDF" w:rsidRDefault="003D7C5E" w:rsidP="00B067F8">
            <w:pPr>
              <w:widowControl w:val="0"/>
              <w:autoSpaceDE w:val="0"/>
              <w:autoSpaceDN w:val="0"/>
              <w:adjustRightInd w:val="0"/>
              <w:ind w:right="-31"/>
              <w:jc w:val="both"/>
              <w:rPr>
                <w:rFonts w:ascii="Times New Roman" w:hAnsi="Times New Roman"/>
                <w:sz w:val="24"/>
                <w:szCs w:val="24"/>
              </w:rPr>
            </w:pPr>
            <w:r w:rsidRPr="00972CDF">
              <w:rPr>
                <w:rFonts w:ascii="Times New Roman" w:hAnsi="Times New Roman"/>
                <w:sz w:val="24"/>
                <w:szCs w:val="24"/>
              </w:rPr>
              <w:t>Недостаточная бюджетная обеспеченность мероприятия подпрограммы</w:t>
            </w:r>
          </w:p>
        </w:tc>
        <w:tc>
          <w:tcPr>
            <w:tcW w:w="426" w:type="dxa"/>
            <w:tcBorders>
              <w:top w:val="nil"/>
              <w:left w:val="single" w:sz="4" w:space="0" w:color="auto"/>
              <w:bottom w:val="nil"/>
              <w:right w:val="nil"/>
            </w:tcBorders>
            <w:vAlign w:val="bottom"/>
          </w:tcPr>
          <w:p w:rsidR="003D7C5E" w:rsidRPr="00972CDF" w:rsidRDefault="003D7C5E" w:rsidP="00B067F8">
            <w:pPr>
              <w:widowControl w:val="0"/>
              <w:autoSpaceDE w:val="0"/>
              <w:autoSpaceDN w:val="0"/>
              <w:adjustRightInd w:val="0"/>
              <w:ind w:right="-31"/>
              <w:rPr>
                <w:rFonts w:ascii="Times New Roman" w:hAnsi="Times New Roman"/>
                <w:sz w:val="28"/>
                <w:szCs w:val="28"/>
              </w:rPr>
            </w:pPr>
          </w:p>
        </w:tc>
      </w:tr>
    </w:tbl>
    <w:p w:rsidR="006302BC" w:rsidRPr="00972CDF" w:rsidRDefault="006302BC" w:rsidP="00751071">
      <w:pPr>
        <w:pStyle w:val="ConsPlusNormal"/>
        <w:jc w:val="both"/>
        <w:rPr>
          <w:rFonts w:ascii="Times New Roman" w:hAnsi="Times New Roman"/>
          <w:sz w:val="28"/>
          <w:szCs w:val="28"/>
        </w:rPr>
        <w:sectPr w:rsidR="006302BC" w:rsidRPr="00972CDF" w:rsidSect="006F1A68">
          <w:footerReference w:type="default" r:id="rId32"/>
          <w:pgSz w:w="16838" w:h="11906" w:orient="landscape"/>
          <w:pgMar w:top="1133" w:right="1440" w:bottom="566" w:left="1440" w:header="510" w:footer="0" w:gutter="0"/>
          <w:cols w:space="720"/>
          <w:noEndnote/>
          <w:docGrid w:linePitch="272"/>
        </w:sectPr>
      </w:pPr>
    </w:p>
    <w:p w:rsidR="00EB0390" w:rsidRPr="00972CDF" w:rsidRDefault="00EB0390" w:rsidP="00751071">
      <w:pPr>
        <w:widowControl w:val="0"/>
        <w:autoSpaceDE w:val="0"/>
        <w:autoSpaceDN w:val="0"/>
        <w:adjustRightInd w:val="0"/>
        <w:ind w:left="4536"/>
        <w:outlineLvl w:val="2"/>
        <w:rPr>
          <w:rFonts w:ascii="Times New Roman" w:hAnsi="Times New Roman"/>
          <w:sz w:val="28"/>
          <w:szCs w:val="28"/>
        </w:rPr>
      </w:pPr>
      <w:bookmarkStart w:id="18" w:name="Par3604"/>
      <w:bookmarkEnd w:id="18"/>
      <w:r w:rsidRPr="00972CDF">
        <w:rPr>
          <w:rFonts w:ascii="Times New Roman" w:hAnsi="Times New Roman"/>
          <w:sz w:val="28"/>
          <w:szCs w:val="28"/>
        </w:rPr>
        <w:lastRenderedPageBreak/>
        <w:t>Приложение 3</w:t>
      </w:r>
    </w:p>
    <w:p w:rsidR="00EB0390" w:rsidRPr="00972CDF" w:rsidRDefault="00EB0390" w:rsidP="00751071">
      <w:pPr>
        <w:widowControl w:val="0"/>
        <w:autoSpaceDE w:val="0"/>
        <w:autoSpaceDN w:val="0"/>
        <w:adjustRightInd w:val="0"/>
        <w:ind w:left="4536"/>
        <w:outlineLvl w:val="2"/>
        <w:rPr>
          <w:rFonts w:ascii="Times New Roman" w:hAnsi="Times New Roman"/>
          <w:sz w:val="28"/>
          <w:szCs w:val="28"/>
        </w:rPr>
      </w:pPr>
      <w:r w:rsidRPr="00972CDF">
        <w:rPr>
          <w:rFonts w:ascii="Times New Roman" w:hAnsi="Times New Roman"/>
          <w:sz w:val="28"/>
          <w:szCs w:val="28"/>
        </w:rPr>
        <w:t>к подпрограмме «</w:t>
      </w:r>
      <w:r w:rsidRPr="00972CDF">
        <w:rPr>
          <w:rFonts w:ascii="Times New Roman" w:hAnsi="Times New Roman" w:hint="eastAsia"/>
          <w:sz w:val="28"/>
          <w:szCs w:val="28"/>
        </w:rPr>
        <w:t>Оказание</w:t>
      </w:r>
      <w:r w:rsidRPr="00972CDF">
        <w:rPr>
          <w:rFonts w:ascii="Times New Roman" w:hAnsi="Times New Roman"/>
          <w:sz w:val="28"/>
          <w:szCs w:val="28"/>
        </w:rPr>
        <w:t xml:space="preserve"> </w:t>
      </w:r>
      <w:r w:rsidRPr="00972CDF">
        <w:rPr>
          <w:rFonts w:ascii="Times New Roman" w:hAnsi="Times New Roman" w:hint="eastAsia"/>
          <w:sz w:val="28"/>
          <w:szCs w:val="28"/>
        </w:rPr>
        <w:t>содействия</w:t>
      </w:r>
      <w:r w:rsidRPr="00972CDF">
        <w:rPr>
          <w:rFonts w:ascii="Times New Roman" w:hAnsi="Times New Roman"/>
          <w:sz w:val="28"/>
          <w:szCs w:val="28"/>
        </w:rPr>
        <w:t xml:space="preserve"> </w:t>
      </w:r>
      <w:r w:rsidRPr="00972CDF">
        <w:rPr>
          <w:rFonts w:ascii="Times New Roman" w:hAnsi="Times New Roman" w:hint="eastAsia"/>
          <w:sz w:val="28"/>
          <w:szCs w:val="28"/>
        </w:rPr>
        <w:t>добровольному</w:t>
      </w:r>
      <w:r w:rsidRPr="00972CDF">
        <w:rPr>
          <w:rFonts w:ascii="Times New Roman" w:hAnsi="Times New Roman"/>
          <w:sz w:val="28"/>
          <w:szCs w:val="28"/>
        </w:rPr>
        <w:t xml:space="preserve"> </w:t>
      </w:r>
      <w:r w:rsidRPr="00972CDF">
        <w:rPr>
          <w:rFonts w:ascii="Times New Roman" w:hAnsi="Times New Roman" w:hint="eastAsia"/>
          <w:sz w:val="28"/>
          <w:szCs w:val="28"/>
        </w:rPr>
        <w:t>переселению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w:t>
      </w:r>
    </w:p>
    <w:p w:rsidR="00EB0390" w:rsidRPr="00972CDF" w:rsidRDefault="00EB0390" w:rsidP="00751071">
      <w:pPr>
        <w:widowControl w:val="0"/>
        <w:autoSpaceDE w:val="0"/>
        <w:autoSpaceDN w:val="0"/>
        <w:adjustRightInd w:val="0"/>
        <w:ind w:left="4536"/>
        <w:outlineLvl w:val="2"/>
        <w:rPr>
          <w:rFonts w:ascii="Times New Roman" w:hAnsi="Times New Roman"/>
          <w:sz w:val="28"/>
          <w:szCs w:val="28"/>
        </w:rPr>
      </w:pPr>
      <w:proofErr w:type="gramStart"/>
      <w:r w:rsidRPr="00972CDF">
        <w:rPr>
          <w:rFonts w:ascii="Times New Roman" w:hAnsi="Times New Roman" w:hint="eastAsia"/>
          <w:sz w:val="28"/>
          <w:szCs w:val="28"/>
        </w:rPr>
        <w:t>проживающих</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рубежом</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sz w:val="28"/>
          <w:szCs w:val="28"/>
        </w:rPr>
        <w:br/>
        <w:t>«Т</w:t>
      </w:r>
      <w:r w:rsidRPr="00972CDF">
        <w:rPr>
          <w:rFonts w:ascii="Times New Roman" w:hAnsi="Times New Roman" w:hint="eastAsia"/>
          <w:sz w:val="28"/>
          <w:szCs w:val="28"/>
        </w:rPr>
        <w:t>руд</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занятость</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p w:rsidR="00625249" w:rsidRPr="00972CDF" w:rsidRDefault="00625249" w:rsidP="00751071">
      <w:pPr>
        <w:pStyle w:val="ConsPlusNormal"/>
        <w:jc w:val="right"/>
        <w:outlineLvl w:val="2"/>
        <w:rPr>
          <w:rFonts w:ascii="Times New Roman" w:hAnsi="Times New Roman"/>
          <w:sz w:val="28"/>
          <w:szCs w:val="28"/>
        </w:rPr>
      </w:pPr>
    </w:p>
    <w:p w:rsidR="00EB0390" w:rsidRPr="00972CDF" w:rsidRDefault="00EB0390" w:rsidP="00751071">
      <w:pPr>
        <w:widowControl w:val="0"/>
        <w:autoSpaceDE w:val="0"/>
        <w:autoSpaceDN w:val="0"/>
        <w:adjustRightInd w:val="0"/>
        <w:jc w:val="center"/>
        <w:rPr>
          <w:rFonts w:ascii="Times New Roman" w:hAnsi="Times New Roman"/>
          <w:sz w:val="28"/>
          <w:szCs w:val="28"/>
        </w:rPr>
      </w:pPr>
      <w:r w:rsidRPr="00972CDF">
        <w:rPr>
          <w:rFonts w:ascii="Times New Roman" w:hAnsi="Times New Roman"/>
          <w:sz w:val="28"/>
          <w:szCs w:val="28"/>
        </w:rPr>
        <w:t>ПЕРЕЧЕНЬ</w:t>
      </w:r>
    </w:p>
    <w:p w:rsidR="00EB0390" w:rsidRPr="00972CDF" w:rsidRDefault="00EB0390" w:rsidP="00751071">
      <w:pPr>
        <w:widowControl w:val="0"/>
        <w:autoSpaceDE w:val="0"/>
        <w:autoSpaceDN w:val="0"/>
        <w:adjustRightInd w:val="0"/>
        <w:jc w:val="center"/>
        <w:rPr>
          <w:rFonts w:ascii="Times New Roman" w:hAnsi="Times New Roman"/>
          <w:sz w:val="28"/>
          <w:szCs w:val="28"/>
        </w:rPr>
      </w:pPr>
      <w:r w:rsidRPr="00972CDF">
        <w:rPr>
          <w:rFonts w:ascii="Times New Roman" w:hAnsi="Times New Roman"/>
          <w:sz w:val="28"/>
          <w:szCs w:val="28"/>
        </w:rPr>
        <w:t>НОРМАТИВНЫХ ПРАВОВЫХ АКТОВ, ПРИНИМАЕМЫХ ИРКУТСКОЙ ОБЛАСТЬЮ В ЦЕЛЯХ РЕАЛИЗАЦИИ ПОДПРОГРАММЫ «ОКАЗАНИЕ СОДЕЙСТВИЯ ДОБРОВОЛЬНОМУ ПЕРЕСЕЛЕНИЮ В ИРКУТСКУЮ ОБЛАСТЬ СООТЕЧЕСТВЕННИКОВ, ПРОЖИВАЮЩИХ ЗА РУБЕЖОМ»</w:t>
      </w:r>
    </w:p>
    <w:p w:rsidR="00EB0390" w:rsidRPr="00972CDF" w:rsidRDefault="00EB0390" w:rsidP="00751071">
      <w:pPr>
        <w:widowControl w:val="0"/>
        <w:autoSpaceDE w:val="0"/>
        <w:autoSpaceDN w:val="0"/>
        <w:adjustRightInd w:val="0"/>
        <w:jc w:val="center"/>
        <w:rPr>
          <w:rFonts w:ascii="Times New Roman" w:hAnsi="Times New Roman"/>
          <w:sz w:val="28"/>
          <w:szCs w:val="28"/>
        </w:rPr>
      </w:pPr>
      <w:r w:rsidRPr="00972CDF">
        <w:rPr>
          <w:rFonts w:ascii="Times New Roman" w:hAnsi="Times New Roman"/>
          <w:sz w:val="28"/>
          <w:szCs w:val="28"/>
        </w:rPr>
        <w:t>НА 2019 – 2024 ГОДЫ</w:t>
      </w:r>
    </w:p>
    <w:p w:rsidR="00625249" w:rsidRPr="00972CDF" w:rsidRDefault="00625249" w:rsidP="00751071">
      <w:pPr>
        <w:pStyle w:val="ConsPlusNormal"/>
        <w:jc w:val="both"/>
        <w:rPr>
          <w:rFonts w:ascii="Times New Roman" w:hAnsi="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4110"/>
        <w:gridCol w:w="1985"/>
        <w:gridCol w:w="1417"/>
      </w:tblGrid>
      <w:tr w:rsidR="00EB0390" w:rsidRPr="00972CDF" w:rsidTr="007630BB">
        <w:trPr>
          <w:trHeight w:val="643"/>
          <w:tblHeader/>
        </w:trPr>
        <w:tc>
          <w:tcPr>
            <w:tcW w:w="426" w:type="dxa"/>
            <w:vAlign w:val="center"/>
          </w:tcPr>
          <w:p w:rsidR="00EB0390" w:rsidRPr="00972CDF" w:rsidRDefault="00EB0390" w:rsidP="00751071">
            <w:pPr>
              <w:widowControl w:val="0"/>
              <w:autoSpaceDE w:val="0"/>
              <w:autoSpaceDN w:val="0"/>
              <w:adjustRightInd w:val="0"/>
              <w:ind w:left="-108" w:right="-108"/>
              <w:jc w:val="center"/>
              <w:rPr>
                <w:rFonts w:ascii="Times New Roman" w:hAnsi="Times New Roman"/>
                <w:sz w:val="24"/>
                <w:szCs w:val="24"/>
              </w:rPr>
            </w:pPr>
            <w:r w:rsidRPr="00972CDF">
              <w:rPr>
                <w:rFonts w:ascii="Times New Roman" w:hAnsi="Times New Roman"/>
                <w:sz w:val="24"/>
                <w:szCs w:val="24"/>
              </w:rPr>
              <w:t>№ п/п</w:t>
            </w:r>
          </w:p>
        </w:tc>
        <w:tc>
          <w:tcPr>
            <w:tcW w:w="1843" w:type="dxa"/>
            <w:vAlign w:val="center"/>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hAnsi="Times New Roman"/>
                <w:sz w:val="24"/>
                <w:szCs w:val="24"/>
              </w:rPr>
              <w:t>Вид нормативного правового акта</w:t>
            </w:r>
          </w:p>
        </w:tc>
        <w:tc>
          <w:tcPr>
            <w:tcW w:w="4110" w:type="dxa"/>
            <w:vAlign w:val="center"/>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eastAsia="Calibri" w:hAnsi="Times New Roman" w:cs="Arial"/>
                <w:sz w:val="24"/>
                <w:szCs w:val="24"/>
              </w:rPr>
              <w:t>Основные положения нормативного правового акта</w:t>
            </w:r>
          </w:p>
        </w:tc>
        <w:tc>
          <w:tcPr>
            <w:tcW w:w="1985" w:type="dxa"/>
            <w:vAlign w:val="center"/>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Ответственный исполнитель</w:t>
            </w:r>
          </w:p>
        </w:tc>
        <w:tc>
          <w:tcPr>
            <w:tcW w:w="1417" w:type="dxa"/>
            <w:vAlign w:val="center"/>
          </w:tcPr>
          <w:p w:rsidR="00EB0390" w:rsidRPr="00972CDF" w:rsidRDefault="00EB0390" w:rsidP="00751071">
            <w:pPr>
              <w:widowControl w:val="0"/>
              <w:autoSpaceDE w:val="0"/>
              <w:autoSpaceDN w:val="0"/>
              <w:adjustRightInd w:val="0"/>
              <w:ind w:left="-109" w:right="-108"/>
              <w:jc w:val="center"/>
              <w:rPr>
                <w:rFonts w:ascii="Times New Roman" w:hAnsi="Times New Roman"/>
                <w:sz w:val="24"/>
                <w:szCs w:val="24"/>
              </w:rPr>
            </w:pPr>
            <w:r w:rsidRPr="00972CDF">
              <w:rPr>
                <w:rFonts w:ascii="Times New Roman" w:hAnsi="Times New Roman"/>
                <w:sz w:val="24"/>
                <w:szCs w:val="24"/>
              </w:rPr>
              <w:t xml:space="preserve">Ожидаемый </w:t>
            </w:r>
            <w:r w:rsidRPr="00972CDF">
              <w:rPr>
                <w:rFonts w:ascii="Times New Roman" w:eastAsia="Calibri" w:hAnsi="Times New Roman" w:cs="Arial"/>
                <w:sz w:val="24"/>
                <w:szCs w:val="24"/>
              </w:rPr>
              <w:t>срок принятия</w:t>
            </w:r>
          </w:p>
        </w:tc>
      </w:tr>
      <w:tr w:rsidR="00EB0390" w:rsidRPr="00972CDF" w:rsidTr="007630BB">
        <w:trPr>
          <w:trHeight w:val="3136"/>
        </w:trPr>
        <w:tc>
          <w:tcPr>
            <w:tcW w:w="426" w:type="dxa"/>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hAnsi="Times New Roman"/>
                <w:sz w:val="24"/>
                <w:szCs w:val="24"/>
              </w:rPr>
              <w:t>1.</w:t>
            </w:r>
          </w:p>
        </w:tc>
        <w:tc>
          <w:tcPr>
            <w:tcW w:w="1843"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t>Постановление Правительства Иркутской области</w:t>
            </w:r>
          </w:p>
        </w:tc>
        <w:tc>
          <w:tcPr>
            <w:tcW w:w="4110"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t xml:space="preserve">Положение о создании условий участникам </w:t>
            </w:r>
            <w:r w:rsidRPr="00972CDF">
              <w:rPr>
                <w:rFonts w:ascii="Times New Roman" w:hAnsi="Times New Roman" w:cs="Arial"/>
                <w:sz w:val="24"/>
                <w:szCs w:val="24"/>
              </w:rPr>
              <w:t xml:space="preserve">Государственной программы </w:t>
            </w:r>
            <w:r w:rsidRPr="00972CDF">
              <w:rPr>
                <w:rFonts w:ascii="Times New Roman" w:hAnsi="Times New Roman"/>
                <w:sz w:val="24"/>
                <w:szCs w:val="24"/>
              </w:rPr>
              <w:t>по оказанию содействия добровольному переселению в Российскую Федерацию соотечественников, проживающих за рубежом, и членам их семей по подготовке специалистов в сфере здравоохранения, в том числе в государственных профессиональных образовательных организациях</w:t>
            </w:r>
          </w:p>
        </w:tc>
        <w:tc>
          <w:tcPr>
            <w:tcW w:w="1985" w:type="dxa"/>
          </w:tcPr>
          <w:p w:rsidR="00EB0390" w:rsidRPr="00972CDF" w:rsidRDefault="00EB0390" w:rsidP="00751071">
            <w:pPr>
              <w:widowControl w:val="0"/>
              <w:autoSpaceDE w:val="0"/>
              <w:autoSpaceDN w:val="0"/>
              <w:adjustRightInd w:val="0"/>
              <w:ind w:right="-107"/>
              <w:jc w:val="both"/>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417"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eastAsia="Calibri" w:hAnsi="Times New Roman" w:cs="Arial"/>
                <w:sz w:val="24"/>
                <w:szCs w:val="24"/>
              </w:rPr>
              <w:t xml:space="preserve">1 квартал </w:t>
            </w:r>
            <w:r w:rsidRPr="00972CDF">
              <w:rPr>
                <w:rFonts w:ascii="Times New Roman" w:eastAsia="Calibri" w:hAnsi="Times New Roman" w:cs="Arial"/>
                <w:sz w:val="24"/>
                <w:szCs w:val="24"/>
              </w:rPr>
              <w:br/>
              <w:t>2019 года</w:t>
            </w:r>
          </w:p>
        </w:tc>
      </w:tr>
      <w:tr w:rsidR="00EB0390" w:rsidRPr="00972CDF" w:rsidTr="007630BB">
        <w:tc>
          <w:tcPr>
            <w:tcW w:w="426" w:type="dxa"/>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hAnsi="Times New Roman"/>
                <w:sz w:val="24"/>
                <w:szCs w:val="24"/>
              </w:rPr>
              <w:t>2.</w:t>
            </w:r>
          </w:p>
        </w:tc>
        <w:tc>
          <w:tcPr>
            <w:tcW w:w="1843"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t>Постановление Правительства Иркутской области</w:t>
            </w:r>
          </w:p>
        </w:tc>
        <w:tc>
          <w:tcPr>
            <w:tcW w:w="4110"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hint="eastAsia"/>
                <w:sz w:val="24"/>
                <w:szCs w:val="24"/>
              </w:rPr>
              <w:t>Положение</w:t>
            </w:r>
            <w:r w:rsidRPr="00972CDF">
              <w:rPr>
                <w:rFonts w:ascii="Times New Roman" w:hAnsi="Times New Roman"/>
                <w:sz w:val="24"/>
                <w:szCs w:val="24"/>
              </w:rPr>
              <w:t xml:space="preserve"> </w:t>
            </w:r>
            <w:r w:rsidRPr="00972CDF">
              <w:rPr>
                <w:rFonts w:ascii="Times New Roman" w:hAnsi="Times New Roman" w:hint="eastAsia"/>
                <w:sz w:val="24"/>
                <w:szCs w:val="24"/>
              </w:rPr>
              <w:t>о</w:t>
            </w:r>
            <w:r w:rsidRPr="00972CDF">
              <w:rPr>
                <w:rFonts w:ascii="Times New Roman" w:hAnsi="Times New Roman"/>
                <w:sz w:val="24"/>
                <w:szCs w:val="24"/>
              </w:rPr>
              <w:t xml:space="preserve"> </w:t>
            </w:r>
            <w:r w:rsidRPr="00972CDF">
              <w:rPr>
                <w:rFonts w:ascii="Times New Roman" w:hAnsi="Times New Roman" w:hint="eastAsia"/>
                <w:sz w:val="24"/>
                <w:szCs w:val="24"/>
              </w:rPr>
              <w:t>предоставлении</w:t>
            </w:r>
            <w:r w:rsidRPr="00972CDF">
              <w:rPr>
                <w:rFonts w:ascii="Times New Roman" w:hAnsi="Times New Roman"/>
                <w:sz w:val="24"/>
                <w:szCs w:val="24"/>
              </w:rPr>
              <w:t xml:space="preserve"> </w:t>
            </w:r>
            <w:r w:rsidRPr="00972CDF">
              <w:rPr>
                <w:rFonts w:ascii="Times New Roman" w:hAnsi="Times New Roman" w:hint="eastAsia"/>
                <w:sz w:val="24"/>
                <w:szCs w:val="24"/>
              </w:rPr>
              <w:t>компенсации</w:t>
            </w:r>
            <w:r w:rsidRPr="00972CDF">
              <w:rPr>
                <w:rFonts w:ascii="Times New Roman" w:hAnsi="Times New Roman"/>
                <w:sz w:val="24"/>
                <w:szCs w:val="24"/>
              </w:rPr>
              <w:t xml:space="preserve"> </w:t>
            </w:r>
            <w:r w:rsidRPr="00972CDF">
              <w:rPr>
                <w:rFonts w:ascii="Times New Roman" w:hAnsi="Times New Roman" w:hint="eastAsia"/>
                <w:sz w:val="24"/>
                <w:szCs w:val="24"/>
              </w:rPr>
              <w:t>расходов</w:t>
            </w:r>
            <w:r w:rsidRPr="00972CDF">
              <w:rPr>
                <w:rFonts w:ascii="Times New Roman" w:hAnsi="Times New Roman"/>
                <w:sz w:val="24"/>
                <w:szCs w:val="24"/>
              </w:rPr>
              <w:t xml:space="preserve"> </w:t>
            </w:r>
            <w:r w:rsidRPr="00972CDF">
              <w:rPr>
                <w:rFonts w:ascii="Times New Roman" w:hAnsi="Times New Roman" w:hint="eastAsia"/>
                <w:sz w:val="24"/>
                <w:szCs w:val="24"/>
              </w:rPr>
              <w:t>на</w:t>
            </w:r>
            <w:r w:rsidRPr="00972CDF">
              <w:rPr>
                <w:rFonts w:ascii="Times New Roman" w:hAnsi="Times New Roman"/>
                <w:sz w:val="24"/>
                <w:szCs w:val="24"/>
              </w:rPr>
              <w:t xml:space="preserve"> </w:t>
            </w:r>
            <w:r w:rsidRPr="00972CDF">
              <w:rPr>
                <w:rFonts w:ascii="Times New Roman" w:hAnsi="Times New Roman" w:hint="eastAsia"/>
                <w:sz w:val="24"/>
                <w:szCs w:val="24"/>
              </w:rPr>
              <w:t>прохождение</w:t>
            </w:r>
            <w:r w:rsidRPr="00972CDF">
              <w:rPr>
                <w:rFonts w:ascii="Times New Roman" w:hAnsi="Times New Roman"/>
                <w:sz w:val="24"/>
                <w:szCs w:val="24"/>
              </w:rPr>
              <w:t xml:space="preserve"> </w:t>
            </w:r>
            <w:r w:rsidRPr="00972CDF">
              <w:rPr>
                <w:rFonts w:ascii="Times New Roman" w:hAnsi="Times New Roman" w:hint="eastAsia"/>
                <w:sz w:val="24"/>
                <w:szCs w:val="24"/>
              </w:rPr>
              <w:t>медицинского</w:t>
            </w:r>
            <w:r w:rsidRPr="00972CDF">
              <w:rPr>
                <w:rFonts w:ascii="Times New Roman" w:hAnsi="Times New Roman"/>
                <w:sz w:val="24"/>
                <w:szCs w:val="24"/>
              </w:rPr>
              <w:t xml:space="preserve"> </w:t>
            </w:r>
            <w:r w:rsidRPr="00972CDF">
              <w:rPr>
                <w:rFonts w:ascii="Times New Roman" w:hAnsi="Times New Roman" w:hint="eastAsia"/>
                <w:sz w:val="24"/>
                <w:szCs w:val="24"/>
              </w:rPr>
              <w:t>освидетельствования</w:t>
            </w:r>
            <w:r w:rsidRPr="00972CDF">
              <w:rPr>
                <w:rFonts w:ascii="Times New Roman" w:hAnsi="Times New Roman"/>
                <w:sz w:val="24"/>
                <w:szCs w:val="24"/>
              </w:rPr>
              <w:t xml:space="preserve"> </w:t>
            </w:r>
            <w:r w:rsidRPr="00972CDF">
              <w:rPr>
                <w:rFonts w:ascii="Times New Roman" w:hAnsi="Times New Roman" w:hint="eastAsia"/>
                <w:sz w:val="24"/>
                <w:szCs w:val="24"/>
              </w:rPr>
              <w:t>для</w:t>
            </w:r>
            <w:r w:rsidRPr="00972CDF">
              <w:rPr>
                <w:rFonts w:ascii="Times New Roman" w:hAnsi="Times New Roman"/>
                <w:sz w:val="24"/>
                <w:szCs w:val="24"/>
              </w:rPr>
              <w:t xml:space="preserve"> </w:t>
            </w:r>
            <w:r w:rsidRPr="00972CDF">
              <w:rPr>
                <w:rFonts w:ascii="Times New Roman" w:hAnsi="Times New Roman" w:hint="eastAsia"/>
                <w:sz w:val="24"/>
                <w:szCs w:val="24"/>
              </w:rPr>
              <w:t>получения</w:t>
            </w:r>
            <w:r w:rsidRPr="00972CDF">
              <w:rPr>
                <w:rFonts w:ascii="Times New Roman" w:hAnsi="Times New Roman"/>
                <w:sz w:val="24"/>
                <w:szCs w:val="24"/>
              </w:rPr>
              <w:t xml:space="preserve"> </w:t>
            </w:r>
            <w:r w:rsidRPr="00972CDF">
              <w:rPr>
                <w:rFonts w:ascii="Times New Roman" w:hAnsi="Times New Roman" w:hint="eastAsia"/>
                <w:sz w:val="24"/>
                <w:szCs w:val="24"/>
              </w:rPr>
              <w:t>документов</w:t>
            </w:r>
            <w:r w:rsidRPr="00972CDF">
              <w:rPr>
                <w:rFonts w:ascii="Times New Roman" w:hAnsi="Times New Roman"/>
                <w:sz w:val="24"/>
                <w:szCs w:val="24"/>
              </w:rPr>
              <w:t xml:space="preserve">, </w:t>
            </w:r>
            <w:r w:rsidRPr="00972CDF">
              <w:rPr>
                <w:rFonts w:ascii="Times New Roman" w:hAnsi="Times New Roman" w:hint="eastAsia"/>
                <w:sz w:val="24"/>
                <w:szCs w:val="24"/>
              </w:rPr>
              <w:t>подтверждающих</w:t>
            </w:r>
            <w:r w:rsidRPr="00972CDF">
              <w:rPr>
                <w:rFonts w:ascii="Times New Roman" w:hAnsi="Times New Roman"/>
                <w:sz w:val="24"/>
                <w:szCs w:val="24"/>
              </w:rPr>
              <w:t xml:space="preserve"> </w:t>
            </w:r>
            <w:r w:rsidRPr="00972CDF">
              <w:rPr>
                <w:rFonts w:ascii="Times New Roman" w:hAnsi="Times New Roman" w:hint="eastAsia"/>
                <w:sz w:val="24"/>
                <w:szCs w:val="24"/>
              </w:rPr>
              <w:t>временное</w:t>
            </w:r>
            <w:r w:rsidRPr="00972CDF">
              <w:rPr>
                <w:rFonts w:ascii="Times New Roman" w:hAnsi="Times New Roman"/>
                <w:sz w:val="24"/>
                <w:szCs w:val="24"/>
              </w:rPr>
              <w:t xml:space="preserve"> </w:t>
            </w:r>
            <w:r w:rsidRPr="00972CDF">
              <w:rPr>
                <w:rFonts w:ascii="Times New Roman" w:hAnsi="Times New Roman" w:hint="eastAsia"/>
                <w:sz w:val="24"/>
                <w:szCs w:val="24"/>
              </w:rPr>
              <w:t>проживание</w:t>
            </w:r>
            <w:r w:rsidRPr="00972CDF">
              <w:rPr>
                <w:rFonts w:ascii="Times New Roman" w:hAnsi="Times New Roman"/>
                <w:sz w:val="24"/>
                <w:szCs w:val="24"/>
              </w:rPr>
              <w:t xml:space="preserve"> </w:t>
            </w:r>
            <w:r w:rsidRPr="00972CDF">
              <w:rPr>
                <w:rFonts w:ascii="Times New Roman" w:hAnsi="Times New Roman" w:hint="eastAsia"/>
                <w:sz w:val="24"/>
                <w:szCs w:val="24"/>
              </w:rPr>
              <w:t>на</w:t>
            </w:r>
            <w:r w:rsidRPr="00972CDF">
              <w:rPr>
                <w:rFonts w:ascii="Times New Roman" w:hAnsi="Times New Roman"/>
                <w:sz w:val="24"/>
                <w:szCs w:val="24"/>
              </w:rPr>
              <w:t xml:space="preserve"> </w:t>
            </w:r>
            <w:r w:rsidRPr="00972CDF">
              <w:rPr>
                <w:rFonts w:ascii="Times New Roman" w:hAnsi="Times New Roman" w:hint="eastAsia"/>
                <w:sz w:val="24"/>
                <w:szCs w:val="24"/>
              </w:rPr>
              <w:t>территории</w:t>
            </w:r>
            <w:r w:rsidRPr="00972CDF">
              <w:rPr>
                <w:rFonts w:ascii="Times New Roman" w:hAnsi="Times New Roman"/>
                <w:sz w:val="24"/>
                <w:szCs w:val="24"/>
              </w:rPr>
              <w:t xml:space="preserve"> </w:t>
            </w:r>
            <w:r w:rsidRPr="00972CDF">
              <w:rPr>
                <w:rFonts w:ascii="Times New Roman" w:hAnsi="Times New Roman" w:hint="eastAsia"/>
                <w:sz w:val="24"/>
                <w:szCs w:val="24"/>
              </w:rPr>
              <w:t>Иркутской</w:t>
            </w:r>
            <w:r w:rsidRPr="00972CDF">
              <w:rPr>
                <w:rFonts w:ascii="Times New Roman" w:hAnsi="Times New Roman"/>
                <w:sz w:val="24"/>
                <w:szCs w:val="24"/>
              </w:rPr>
              <w:t xml:space="preserve"> </w:t>
            </w:r>
            <w:r w:rsidRPr="00972CDF">
              <w:rPr>
                <w:rFonts w:ascii="Times New Roman" w:hAnsi="Times New Roman" w:hint="eastAsia"/>
                <w:sz w:val="24"/>
                <w:szCs w:val="24"/>
              </w:rPr>
              <w:t>области</w:t>
            </w:r>
            <w:r w:rsidRPr="00972CDF">
              <w:rPr>
                <w:rFonts w:ascii="Times New Roman" w:hAnsi="Times New Roman"/>
                <w:sz w:val="24"/>
                <w:szCs w:val="24"/>
              </w:rPr>
              <w:t xml:space="preserve">, </w:t>
            </w:r>
            <w:r w:rsidRPr="00972CDF">
              <w:rPr>
                <w:rFonts w:ascii="Times New Roman" w:hAnsi="Times New Roman" w:hint="eastAsia"/>
                <w:sz w:val="24"/>
                <w:szCs w:val="24"/>
              </w:rPr>
              <w:t>участникам</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по</w:t>
            </w:r>
            <w:r w:rsidRPr="00972CDF">
              <w:rPr>
                <w:rFonts w:ascii="Times New Roman" w:hAnsi="Times New Roman"/>
                <w:sz w:val="24"/>
                <w:szCs w:val="24"/>
              </w:rPr>
              <w:t xml:space="preserve"> </w:t>
            </w:r>
            <w:r w:rsidRPr="00972CDF">
              <w:rPr>
                <w:rFonts w:ascii="Times New Roman" w:hAnsi="Times New Roman" w:hint="eastAsia"/>
                <w:sz w:val="24"/>
                <w:szCs w:val="24"/>
              </w:rPr>
              <w:t>оказанию</w:t>
            </w:r>
            <w:r w:rsidRPr="00972CDF">
              <w:rPr>
                <w:rFonts w:ascii="Times New Roman" w:hAnsi="Times New Roman"/>
                <w:sz w:val="24"/>
                <w:szCs w:val="24"/>
              </w:rPr>
              <w:t xml:space="preserve"> </w:t>
            </w:r>
            <w:r w:rsidRPr="00972CDF">
              <w:rPr>
                <w:rFonts w:ascii="Times New Roman" w:hAnsi="Times New Roman" w:hint="eastAsia"/>
                <w:sz w:val="24"/>
                <w:szCs w:val="24"/>
              </w:rPr>
              <w:t>содействия</w:t>
            </w:r>
            <w:r w:rsidRPr="00972CDF">
              <w:rPr>
                <w:rFonts w:ascii="Times New Roman" w:hAnsi="Times New Roman"/>
                <w:sz w:val="24"/>
                <w:szCs w:val="24"/>
              </w:rPr>
              <w:t xml:space="preserve"> </w:t>
            </w:r>
            <w:r w:rsidRPr="00972CDF">
              <w:rPr>
                <w:rFonts w:ascii="Times New Roman" w:hAnsi="Times New Roman" w:hint="eastAsia"/>
                <w:sz w:val="24"/>
                <w:szCs w:val="24"/>
              </w:rPr>
              <w:t>добровольному</w:t>
            </w:r>
            <w:r w:rsidRPr="00972CDF">
              <w:rPr>
                <w:rFonts w:ascii="Times New Roman" w:hAnsi="Times New Roman"/>
                <w:sz w:val="24"/>
                <w:szCs w:val="24"/>
              </w:rPr>
              <w:t xml:space="preserve"> </w:t>
            </w:r>
            <w:r w:rsidRPr="00972CDF">
              <w:rPr>
                <w:rFonts w:ascii="Times New Roman" w:hAnsi="Times New Roman" w:hint="eastAsia"/>
                <w:sz w:val="24"/>
                <w:szCs w:val="24"/>
              </w:rPr>
              <w:t>переселению</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Российскую</w:t>
            </w:r>
            <w:r w:rsidRPr="00972CDF">
              <w:rPr>
                <w:rFonts w:ascii="Times New Roman" w:hAnsi="Times New Roman"/>
                <w:sz w:val="24"/>
                <w:szCs w:val="24"/>
              </w:rPr>
              <w:t xml:space="preserve"> </w:t>
            </w:r>
            <w:r w:rsidRPr="00972CDF">
              <w:rPr>
                <w:rFonts w:ascii="Times New Roman" w:hAnsi="Times New Roman" w:hint="eastAsia"/>
                <w:sz w:val="24"/>
                <w:szCs w:val="24"/>
              </w:rPr>
              <w:t>Федерацию</w:t>
            </w:r>
            <w:r w:rsidRPr="00972CDF">
              <w:rPr>
                <w:rFonts w:ascii="Times New Roman" w:hAnsi="Times New Roman"/>
                <w:sz w:val="24"/>
                <w:szCs w:val="24"/>
              </w:rPr>
              <w:t xml:space="preserve"> </w:t>
            </w:r>
            <w:r w:rsidRPr="00972CDF">
              <w:rPr>
                <w:rFonts w:ascii="Times New Roman" w:hAnsi="Times New Roman" w:hint="eastAsia"/>
                <w:sz w:val="24"/>
                <w:szCs w:val="24"/>
              </w:rPr>
              <w:t>соотечественников</w:t>
            </w:r>
            <w:r w:rsidRPr="00972CDF">
              <w:rPr>
                <w:rFonts w:ascii="Times New Roman" w:hAnsi="Times New Roman"/>
                <w:sz w:val="24"/>
                <w:szCs w:val="24"/>
              </w:rPr>
              <w:t xml:space="preserve">, </w:t>
            </w:r>
            <w:r w:rsidRPr="00972CDF">
              <w:rPr>
                <w:rFonts w:ascii="Times New Roman" w:hAnsi="Times New Roman" w:hint="eastAsia"/>
                <w:sz w:val="24"/>
                <w:szCs w:val="24"/>
              </w:rPr>
              <w:t>проживающих</w:t>
            </w:r>
            <w:r w:rsidRPr="00972CDF">
              <w:rPr>
                <w:rFonts w:ascii="Times New Roman" w:hAnsi="Times New Roman"/>
                <w:sz w:val="24"/>
                <w:szCs w:val="24"/>
              </w:rPr>
              <w:t xml:space="preserve"> </w:t>
            </w:r>
            <w:r w:rsidRPr="00972CDF">
              <w:rPr>
                <w:rFonts w:ascii="Times New Roman" w:hAnsi="Times New Roman" w:hint="eastAsia"/>
                <w:sz w:val="24"/>
                <w:szCs w:val="24"/>
              </w:rPr>
              <w:t>за</w:t>
            </w:r>
            <w:r w:rsidRPr="00972CDF">
              <w:rPr>
                <w:rFonts w:ascii="Times New Roman" w:hAnsi="Times New Roman"/>
                <w:sz w:val="24"/>
                <w:szCs w:val="24"/>
              </w:rPr>
              <w:t xml:space="preserve"> </w:t>
            </w:r>
            <w:r w:rsidRPr="00972CDF">
              <w:rPr>
                <w:rFonts w:ascii="Times New Roman" w:hAnsi="Times New Roman" w:hint="eastAsia"/>
                <w:sz w:val="24"/>
                <w:szCs w:val="24"/>
              </w:rPr>
              <w:t>рубежом</w:t>
            </w:r>
            <w:r w:rsidRPr="00972CDF">
              <w:rPr>
                <w:rFonts w:ascii="Times New Roman" w:hAnsi="Times New Roman"/>
                <w:sz w:val="24"/>
                <w:szCs w:val="24"/>
              </w:rPr>
              <w:t xml:space="preserve">, </w:t>
            </w:r>
            <w:r w:rsidRPr="00972CDF">
              <w:rPr>
                <w:rFonts w:ascii="Times New Roman" w:hAnsi="Times New Roman" w:hint="eastAsia"/>
                <w:sz w:val="24"/>
                <w:szCs w:val="24"/>
              </w:rPr>
              <w:t>имеющим</w:t>
            </w:r>
            <w:r w:rsidRPr="00972CDF">
              <w:rPr>
                <w:rFonts w:ascii="Times New Roman" w:hAnsi="Times New Roman"/>
                <w:sz w:val="24"/>
                <w:szCs w:val="24"/>
              </w:rPr>
              <w:t xml:space="preserve"> </w:t>
            </w:r>
            <w:r w:rsidRPr="00972CDF">
              <w:rPr>
                <w:rFonts w:ascii="Times New Roman" w:hAnsi="Times New Roman" w:hint="eastAsia"/>
                <w:sz w:val="24"/>
                <w:szCs w:val="24"/>
              </w:rPr>
              <w:t>трех</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более</w:t>
            </w:r>
            <w:r w:rsidRPr="00972CDF">
              <w:rPr>
                <w:rFonts w:ascii="Times New Roman" w:hAnsi="Times New Roman"/>
                <w:sz w:val="24"/>
                <w:szCs w:val="24"/>
              </w:rPr>
              <w:t xml:space="preserve"> </w:t>
            </w:r>
            <w:r w:rsidRPr="00972CDF">
              <w:rPr>
                <w:rFonts w:ascii="Times New Roman" w:hAnsi="Times New Roman" w:hint="eastAsia"/>
                <w:sz w:val="24"/>
                <w:szCs w:val="24"/>
              </w:rPr>
              <w:t>детей</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членам</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p>
        </w:tc>
        <w:tc>
          <w:tcPr>
            <w:tcW w:w="1985"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417" w:type="dxa"/>
          </w:tcPr>
          <w:p w:rsidR="00EB0390" w:rsidRPr="00972CDF" w:rsidRDefault="00EB0390" w:rsidP="00751071">
            <w:pPr>
              <w:widowControl w:val="0"/>
              <w:autoSpaceDE w:val="0"/>
              <w:autoSpaceDN w:val="0"/>
              <w:adjustRightInd w:val="0"/>
              <w:jc w:val="both"/>
              <w:rPr>
                <w:rFonts w:ascii="Times New Roman" w:eastAsia="Calibri" w:hAnsi="Times New Roman" w:cs="Arial"/>
                <w:sz w:val="24"/>
                <w:szCs w:val="24"/>
              </w:rPr>
            </w:pPr>
            <w:r w:rsidRPr="00972CDF">
              <w:rPr>
                <w:rFonts w:ascii="Times New Roman" w:eastAsia="Calibri" w:hAnsi="Times New Roman" w:cs="Arial"/>
                <w:sz w:val="24"/>
                <w:szCs w:val="24"/>
              </w:rPr>
              <w:t xml:space="preserve">2 квартал </w:t>
            </w:r>
            <w:r w:rsidRPr="00972CDF">
              <w:rPr>
                <w:rFonts w:ascii="Times New Roman" w:eastAsia="Calibri" w:hAnsi="Times New Roman" w:cs="Arial"/>
                <w:sz w:val="24"/>
                <w:szCs w:val="24"/>
              </w:rPr>
              <w:br/>
              <w:t>2019 года</w:t>
            </w:r>
          </w:p>
        </w:tc>
      </w:tr>
      <w:tr w:rsidR="00EB0390" w:rsidRPr="00972CDF" w:rsidTr="007630BB">
        <w:tc>
          <w:tcPr>
            <w:tcW w:w="426" w:type="dxa"/>
          </w:tcPr>
          <w:p w:rsidR="00EB0390" w:rsidRPr="00972CDF" w:rsidRDefault="00EB0390" w:rsidP="00751071">
            <w:pPr>
              <w:widowControl w:val="0"/>
              <w:autoSpaceDE w:val="0"/>
              <w:autoSpaceDN w:val="0"/>
              <w:adjustRightInd w:val="0"/>
              <w:jc w:val="center"/>
              <w:rPr>
                <w:rFonts w:ascii="Times New Roman" w:hAnsi="Times New Roman"/>
                <w:sz w:val="24"/>
                <w:szCs w:val="24"/>
              </w:rPr>
            </w:pPr>
            <w:r w:rsidRPr="00972CDF">
              <w:rPr>
                <w:rFonts w:ascii="Times New Roman" w:hAnsi="Times New Roman"/>
                <w:sz w:val="24"/>
                <w:szCs w:val="24"/>
              </w:rPr>
              <w:t>3.</w:t>
            </w:r>
          </w:p>
        </w:tc>
        <w:tc>
          <w:tcPr>
            <w:tcW w:w="1843"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t>Постановление Правительства Иркутской области</w:t>
            </w:r>
          </w:p>
        </w:tc>
        <w:tc>
          <w:tcPr>
            <w:tcW w:w="4110"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hint="eastAsia"/>
                <w:sz w:val="24"/>
                <w:szCs w:val="24"/>
              </w:rPr>
              <w:t>Положение</w:t>
            </w:r>
            <w:r w:rsidRPr="00972CDF">
              <w:rPr>
                <w:rFonts w:ascii="Times New Roman" w:hAnsi="Times New Roman"/>
                <w:sz w:val="24"/>
                <w:szCs w:val="24"/>
              </w:rPr>
              <w:t xml:space="preserve"> </w:t>
            </w:r>
            <w:r w:rsidRPr="00972CDF">
              <w:rPr>
                <w:rFonts w:ascii="Times New Roman" w:hAnsi="Times New Roman" w:hint="eastAsia"/>
                <w:sz w:val="24"/>
                <w:szCs w:val="24"/>
              </w:rPr>
              <w:t>о</w:t>
            </w:r>
            <w:r w:rsidRPr="00972CDF">
              <w:rPr>
                <w:rFonts w:ascii="Times New Roman" w:hAnsi="Times New Roman"/>
                <w:sz w:val="24"/>
                <w:szCs w:val="24"/>
              </w:rPr>
              <w:t xml:space="preserve"> </w:t>
            </w:r>
            <w:r w:rsidRPr="00972CDF">
              <w:rPr>
                <w:rFonts w:ascii="Times New Roman" w:hAnsi="Times New Roman" w:hint="eastAsia"/>
                <w:sz w:val="24"/>
                <w:szCs w:val="24"/>
              </w:rPr>
              <w:t>предоставлении</w:t>
            </w:r>
            <w:r w:rsidRPr="00972CDF">
              <w:rPr>
                <w:rFonts w:ascii="Times New Roman" w:hAnsi="Times New Roman"/>
                <w:sz w:val="24"/>
                <w:szCs w:val="24"/>
              </w:rPr>
              <w:t xml:space="preserve"> </w:t>
            </w:r>
            <w:r w:rsidRPr="00972CDF">
              <w:rPr>
                <w:rFonts w:ascii="Times New Roman" w:hAnsi="Times New Roman" w:hint="eastAsia"/>
                <w:sz w:val="24"/>
                <w:szCs w:val="24"/>
              </w:rPr>
              <w:t>участникам</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по</w:t>
            </w:r>
            <w:r w:rsidRPr="00972CDF">
              <w:rPr>
                <w:rFonts w:ascii="Times New Roman" w:hAnsi="Times New Roman"/>
                <w:sz w:val="24"/>
                <w:szCs w:val="24"/>
              </w:rPr>
              <w:t xml:space="preserve"> </w:t>
            </w:r>
            <w:r w:rsidRPr="00972CDF">
              <w:rPr>
                <w:rFonts w:ascii="Times New Roman" w:hAnsi="Times New Roman" w:hint="eastAsia"/>
                <w:sz w:val="24"/>
                <w:szCs w:val="24"/>
              </w:rPr>
              <w:t>оказанию</w:t>
            </w:r>
            <w:r w:rsidRPr="00972CDF">
              <w:rPr>
                <w:rFonts w:ascii="Times New Roman" w:hAnsi="Times New Roman"/>
                <w:sz w:val="24"/>
                <w:szCs w:val="24"/>
              </w:rPr>
              <w:t xml:space="preserve"> </w:t>
            </w:r>
            <w:r w:rsidRPr="00972CDF">
              <w:rPr>
                <w:rFonts w:ascii="Times New Roman" w:hAnsi="Times New Roman" w:hint="eastAsia"/>
                <w:sz w:val="24"/>
                <w:szCs w:val="24"/>
              </w:rPr>
              <w:t>содействия</w:t>
            </w:r>
            <w:r w:rsidRPr="00972CDF">
              <w:rPr>
                <w:rFonts w:ascii="Times New Roman" w:hAnsi="Times New Roman"/>
                <w:sz w:val="24"/>
                <w:szCs w:val="24"/>
              </w:rPr>
              <w:t xml:space="preserve"> </w:t>
            </w:r>
            <w:r w:rsidRPr="00972CDF">
              <w:rPr>
                <w:rFonts w:ascii="Times New Roman" w:hAnsi="Times New Roman" w:hint="eastAsia"/>
                <w:sz w:val="24"/>
                <w:szCs w:val="24"/>
              </w:rPr>
              <w:t>добровольному</w:t>
            </w:r>
            <w:r w:rsidRPr="00972CDF">
              <w:rPr>
                <w:rFonts w:ascii="Times New Roman" w:hAnsi="Times New Roman"/>
                <w:sz w:val="24"/>
                <w:szCs w:val="24"/>
              </w:rPr>
              <w:t xml:space="preserve"> </w:t>
            </w:r>
            <w:r w:rsidRPr="00972CDF">
              <w:rPr>
                <w:rFonts w:ascii="Times New Roman" w:hAnsi="Times New Roman" w:hint="eastAsia"/>
                <w:sz w:val="24"/>
                <w:szCs w:val="24"/>
              </w:rPr>
              <w:t>переселению</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Российскую</w:t>
            </w:r>
            <w:r w:rsidRPr="00972CDF">
              <w:rPr>
                <w:rFonts w:ascii="Times New Roman" w:hAnsi="Times New Roman"/>
                <w:sz w:val="24"/>
                <w:szCs w:val="24"/>
              </w:rPr>
              <w:t xml:space="preserve"> </w:t>
            </w:r>
            <w:r w:rsidRPr="00972CDF">
              <w:rPr>
                <w:rFonts w:ascii="Times New Roman" w:hAnsi="Times New Roman" w:hint="eastAsia"/>
                <w:sz w:val="24"/>
                <w:szCs w:val="24"/>
              </w:rPr>
              <w:t>Федерацию</w:t>
            </w:r>
            <w:r w:rsidRPr="00972CDF">
              <w:rPr>
                <w:rFonts w:ascii="Times New Roman" w:hAnsi="Times New Roman"/>
                <w:sz w:val="24"/>
                <w:szCs w:val="24"/>
              </w:rPr>
              <w:t xml:space="preserve"> </w:t>
            </w:r>
            <w:r w:rsidRPr="00972CDF">
              <w:rPr>
                <w:rFonts w:ascii="Times New Roman" w:hAnsi="Times New Roman" w:hint="eastAsia"/>
                <w:sz w:val="24"/>
                <w:szCs w:val="24"/>
              </w:rPr>
              <w:t>соотечественников</w:t>
            </w:r>
            <w:r w:rsidRPr="00972CDF">
              <w:rPr>
                <w:rFonts w:ascii="Times New Roman" w:hAnsi="Times New Roman"/>
                <w:sz w:val="24"/>
                <w:szCs w:val="24"/>
              </w:rPr>
              <w:t xml:space="preserve">, </w:t>
            </w:r>
            <w:r w:rsidRPr="00972CDF">
              <w:rPr>
                <w:rFonts w:ascii="Times New Roman" w:hAnsi="Times New Roman" w:hint="eastAsia"/>
                <w:sz w:val="24"/>
                <w:szCs w:val="24"/>
              </w:rPr>
              <w:t>проживающих</w:t>
            </w:r>
            <w:r w:rsidRPr="00972CDF">
              <w:rPr>
                <w:rFonts w:ascii="Times New Roman" w:hAnsi="Times New Roman"/>
                <w:sz w:val="24"/>
                <w:szCs w:val="24"/>
              </w:rPr>
              <w:t xml:space="preserve"> </w:t>
            </w:r>
            <w:r w:rsidRPr="00972CDF">
              <w:rPr>
                <w:rFonts w:ascii="Times New Roman" w:hAnsi="Times New Roman" w:hint="eastAsia"/>
                <w:sz w:val="24"/>
                <w:szCs w:val="24"/>
              </w:rPr>
              <w:t>за</w:t>
            </w:r>
            <w:r w:rsidRPr="00972CDF">
              <w:rPr>
                <w:rFonts w:ascii="Times New Roman" w:hAnsi="Times New Roman"/>
                <w:sz w:val="24"/>
                <w:szCs w:val="24"/>
              </w:rPr>
              <w:t xml:space="preserve"> </w:t>
            </w:r>
            <w:r w:rsidRPr="00972CDF">
              <w:rPr>
                <w:rFonts w:ascii="Times New Roman" w:hAnsi="Times New Roman" w:hint="eastAsia"/>
                <w:sz w:val="24"/>
                <w:szCs w:val="24"/>
              </w:rPr>
              <w:lastRenderedPageBreak/>
              <w:t>рубежом</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членам</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xml:space="preserve"> </w:t>
            </w:r>
            <w:r w:rsidRPr="00972CDF">
              <w:rPr>
                <w:rFonts w:ascii="Times New Roman" w:hAnsi="Times New Roman" w:hint="eastAsia"/>
                <w:sz w:val="24"/>
                <w:szCs w:val="24"/>
              </w:rPr>
              <w:t>компенсации</w:t>
            </w:r>
            <w:r w:rsidRPr="00972CDF">
              <w:rPr>
                <w:rFonts w:ascii="Times New Roman" w:hAnsi="Times New Roman"/>
                <w:sz w:val="24"/>
                <w:szCs w:val="24"/>
              </w:rPr>
              <w:t xml:space="preserve"> </w:t>
            </w:r>
            <w:r w:rsidRPr="00972CDF">
              <w:rPr>
                <w:rFonts w:ascii="Times New Roman" w:hAnsi="Times New Roman" w:hint="eastAsia"/>
                <w:sz w:val="24"/>
                <w:szCs w:val="24"/>
              </w:rPr>
              <w:t>расходов</w:t>
            </w:r>
            <w:r w:rsidRPr="00972CDF">
              <w:rPr>
                <w:rFonts w:ascii="Times New Roman" w:hAnsi="Times New Roman"/>
                <w:sz w:val="24"/>
                <w:szCs w:val="24"/>
              </w:rPr>
              <w:t xml:space="preserve"> </w:t>
            </w:r>
            <w:r w:rsidRPr="00972CDF">
              <w:rPr>
                <w:rFonts w:ascii="Times New Roman" w:hAnsi="Times New Roman" w:hint="eastAsia"/>
                <w:sz w:val="24"/>
                <w:szCs w:val="24"/>
              </w:rPr>
              <w:t>на</w:t>
            </w:r>
            <w:r w:rsidRPr="00972CDF">
              <w:rPr>
                <w:rFonts w:ascii="Times New Roman" w:hAnsi="Times New Roman"/>
                <w:sz w:val="24"/>
                <w:szCs w:val="24"/>
              </w:rPr>
              <w:t xml:space="preserve"> </w:t>
            </w:r>
            <w:r w:rsidRPr="00972CDF">
              <w:rPr>
                <w:rFonts w:ascii="Times New Roman" w:hAnsi="Times New Roman" w:hint="eastAsia"/>
                <w:sz w:val="24"/>
                <w:szCs w:val="24"/>
              </w:rPr>
              <w:t>признание</w:t>
            </w:r>
            <w:r w:rsidRPr="00972CDF">
              <w:rPr>
                <w:rFonts w:ascii="Times New Roman" w:hAnsi="Times New Roman"/>
                <w:sz w:val="24"/>
                <w:szCs w:val="24"/>
              </w:rPr>
              <w:t xml:space="preserve"> </w:t>
            </w:r>
            <w:r w:rsidRPr="00972CDF">
              <w:rPr>
                <w:rFonts w:ascii="Times New Roman" w:hAnsi="Times New Roman" w:hint="eastAsia"/>
                <w:sz w:val="24"/>
                <w:szCs w:val="24"/>
              </w:rPr>
              <w:t>образования</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или</w:t>
            </w:r>
            <w:r w:rsidRPr="00972CDF">
              <w:rPr>
                <w:rFonts w:ascii="Times New Roman" w:hAnsi="Times New Roman"/>
                <w:sz w:val="24"/>
                <w:szCs w:val="24"/>
              </w:rPr>
              <w:t xml:space="preserve">) </w:t>
            </w:r>
            <w:r w:rsidRPr="00972CDF">
              <w:rPr>
                <w:rFonts w:ascii="Times New Roman" w:hAnsi="Times New Roman" w:hint="eastAsia"/>
                <w:sz w:val="24"/>
                <w:szCs w:val="24"/>
              </w:rPr>
              <w:t>квалификации</w:t>
            </w:r>
            <w:r w:rsidRPr="00972CDF">
              <w:rPr>
                <w:rFonts w:ascii="Times New Roman" w:hAnsi="Times New Roman"/>
                <w:sz w:val="24"/>
                <w:szCs w:val="24"/>
              </w:rPr>
              <w:t xml:space="preserve">, </w:t>
            </w:r>
            <w:r w:rsidRPr="00972CDF">
              <w:rPr>
                <w:rFonts w:ascii="Times New Roman" w:hAnsi="Times New Roman" w:hint="eastAsia"/>
                <w:sz w:val="24"/>
                <w:szCs w:val="24"/>
              </w:rPr>
              <w:t>ученых</w:t>
            </w:r>
            <w:r w:rsidRPr="00972CDF">
              <w:rPr>
                <w:rFonts w:ascii="Times New Roman" w:hAnsi="Times New Roman"/>
                <w:sz w:val="24"/>
                <w:szCs w:val="24"/>
              </w:rPr>
              <w:t xml:space="preserve"> </w:t>
            </w:r>
            <w:r w:rsidRPr="00972CDF">
              <w:rPr>
                <w:rFonts w:ascii="Times New Roman" w:hAnsi="Times New Roman" w:hint="eastAsia"/>
                <w:sz w:val="24"/>
                <w:szCs w:val="24"/>
              </w:rPr>
              <w:t>степеней</w:t>
            </w:r>
            <w:r w:rsidRPr="00972CDF">
              <w:rPr>
                <w:rFonts w:ascii="Times New Roman" w:hAnsi="Times New Roman"/>
                <w:sz w:val="24"/>
                <w:szCs w:val="24"/>
              </w:rPr>
              <w:t xml:space="preserve">, </w:t>
            </w:r>
            <w:r w:rsidRPr="00972CDF">
              <w:rPr>
                <w:rFonts w:ascii="Times New Roman" w:hAnsi="Times New Roman" w:hint="eastAsia"/>
                <w:sz w:val="24"/>
                <w:szCs w:val="24"/>
              </w:rPr>
              <w:t>ученых</w:t>
            </w:r>
            <w:r w:rsidRPr="00972CDF">
              <w:rPr>
                <w:rFonts w:ascii="Times New Roman" w:hAnsi="Times New Roman"/>
                <w:sz w:val="24"/>
                <w:szCs w:val="24"/>
              </w:rPr>
              <w:t xml:space="preserve"> </w:t>
            </w:r>
            <w:r w:rsidRPr="00972CDF">
              <w:rPr>
                <w:rFonts w:ascii="Times New Roman" w:hAnsi="Times New Roman" w:hint="eastAsia"/>
                <w:sz w:val="24"/>
                <w:szCs w:val="24"/>
              </w:rPr>
              <w:t>званий</w:t>
            </w:r>
            <w:r w:rsidRPr="00972CDF">
              <w:rPr>
                <w:rFonts w:ascii="Times New Roman" w:hAnsi="Times New Roman"/>
                <w:sz w:val="24"/>
                <w:szCs w:val="24"/>
              </w:rPr>
              <w:t xml:space="preserve">, </w:t>
            </w:r>
            <w:r w:rsidRPr="00972CDF">
              <w:rPr>
                <w:rFonts w:ascii="Times New Roman" w:hAnsi="Times New Roman" w:hint="eastAsia"/>
                <w:sz w:val="24"/>
                <w:szCs w:val="24"/>
              </w:rPr>
              <w:t>полученных</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иностранном</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w:t>
            </w:r>
          </w:p>
        </w:tc>
        <w:tc>
          <w:tcPr>
            <w:tcW w:w="1985" w:type="dxa"/>
          </w:tcPr>
          <w:p w:rsidR="00EB0390" w:rsidRPr="00972CDF" w:rsidRDefault="00EB0390" w:rsidP="00751071">
            <w:pPr>
              <w:widowControl w:val="0"/>
              <w:autoSpaceDE w:val="0"/>
              <w:autoSpaceDN w:val="0"/>
              <w:adjustRightInd w:val="0"/>
              <w:jc w:val="both"/>
              <w:rPr>
                <w:rFonts w:ascii="Times New Roman" w:hAnsi="Times New Roman"/>
                <w:sz w:val="24"/>
                <w:szCs w:val="24"/>
              </w:rPr>
            </w:pPr>
            <w:r w:rsidRPr="00972CDF">
              <w:rPr>
                <w:rFonts w:ascii="Times New Roman" w:hAnsi="Times New Roman"/>
                <w:sz w:val="24"/>
                <w:szCs w:val="24"/>
              </w:rPr>
              <w:lastRenderedPageBreak/>
              <w:t>Министерство труда и занятости Иркутской области</w:t>
            </w:r>
          </w:p>
        </w:tc>
        <w:tc>
          <w:tcPr>
            <w:tcW w:w="1417" w:type="dxa"/>
          </w:tcPr>
          <w:p w:rsidR="00EB0390" w:rsidRPr="00972CDF" w:rsidRDefault="00EB0390" w:rsidP="00751071">
            <w:pPr>
              <w:widowControl w:val="0"/>
              <w:autoSpaceDE w:val="0"/>
              <w:autoSpaceDN w:val="0"/>
              <w:adjustRightInd w:val="0"/>
              <w:jc w:val="both"/>
              <w:rPr>
                <w:rFonts w:ascii="Times New Roman" w:eastAsia="Calibri" w:hAnsi="Times New Roman" w:cs="Arial"/>
                <w:sz w:val="24"/>
                <w:szCs w:val="24"/>
              </w:rPr>
            </w:pPr>
            <w:r w:rsidRPr="00972CDF">
              <w:rPr>
                <w:rFonts w:ascii="Times New Roman" w:eastAsia="Calibri" w:hAnsi="Times New Roman" w:cs="Arial"/>
                <w:sz w:val="24"/>
                <w:szCs w:val="24"/>
              </w:rPr>
              <w:t xml:space="preserve">2 квартал </w:t>
            </w:r>
            <w:r w:rsidRPr="00972CDF">
              <w:rPr>
                <w:rFonts w:ascii="Times New Roman" w:eastAsia="Calibri" w:hAnsi="Times New Roman" w:cs="Arial"/>
                <w:sz w:val="24"/>
                <w:szCs w:val="24"/>
              </w:rPr>
              <w:br/>
              <w:t>2019 года</w:t>
            </w:r>
          </w:p>
        </w:tc>
      </w:tr>
    </w:tbl>
    <w:p w:rsidR="00EB0390" w:rsidRPr="00972CDF" w:rsidRDefault="00EB0390" w:rsidP="00751071">
      <w:pPr>
        <w:pStyle w:val="ConsPlusNormal"/>
        <w:jc w:val="both"/>
        <w:rPr>
          <w:rFonts w:ascii="Times New Roman" w:hAnsi="Times New Roman"/>
          <w:sz w:val="28"/>
          <w:szCs w:val="28"/>
        </w:rPr>
      </w:pPr>
    </w:p>
    <w:p w:rsidR="00EB0390" w:rsidRPr="00972CDF" w:rsidRDefault="00EB0390" w:rsidP="00751071">
      <w:pPr>
        <w:pStyle w:val="ConsPlusNormal"/>
        <w:jc w:val="both"/>
        <w:rPr>
          <w:rFonts w:ascii="Times New Roman" w:hAnsi="Times New Roman"/>
          <w:sz w:val="28"/>
          <w:szCs w:val="28"/>
        </w:rPr>
      </w:pPr>
    </w:p>
    <w:p w:rsidR="00EB0390" w:rsidRPr="00972CDF" w:rsidRDefault="00EB0390" w:rsidP="00751071">
      <w:pPr>
        <w:pStyle w:val="ConsPlusNormal"/>
        <w:jc w:val="both"/>
        <w:rPr>
          <w:rFonts w:ascii="Times New Roman" w:hAnsi="Times New Roman"/>
          <w:sz w:val="28"/>
          <w:szCs w:val="28"/>
        </w:rPr>
      </w:pPr>
    </w:p>
    <w:p w:rsidR="00EB0390" w:rsidRPr="00972CDF" w:rsidRDefault="00EB0390" w:rsidP="00751071">
      <w:pPr>
        <w:pStyle w:val="ConsPlusNormal"/>
        <w:jc w:val="both"/>
        <w:rPr>
          <w:rFonts w:ascii="Times New Roman" w:hAnsi="Times New Roman"/>
          <w:sz w:val="28"/>
          <w:szCs w:val="28"/>
        </w:rPr>
      </w:pPr>
    </w:p>
    <w:p w:rsidR="00625249" w:rsidRPr="00972CDF" w:rsidRDefault="00625249"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sectPr w:rsidR="007630BB" w:rsidRPr="00972CDF" w:rsidSect="00A6379A">
          <w:headerReference w:type="default" r:id="rId33"/>
          <w:pgSz w:w="11906" w:h="16838"/>
          <w:pgMar w:top="1134" w:right="567" w:bottom="851" w:left="1701" w:header="454" w:footer="0" w:gutter="0"/>
          <w:cols w:space="720"/>
          <w:noEndnote/>
          <w:titlePg/>
          <w:docGrid w:linePitch="272"/>
        </w:sectPr>
      </w:pPr>
    </w:p>
    <w:p w:rsidR="007630BB" w:rsidRPr="00972CDF" w:rsidRDefault="007630BB" w:rsidP="00751071">
      <w:pPr>
        <w:widowControl w:val="0"/>
        <w:autoSpaceDE w:val="0"/>
        <w:autoSpaceDN w:val="0"/>
        <w:adjustRightInd w:val="0"/>
        <w:ind w:left="8505"/>
        <w:outlineLvl w:val="2"/>
        <w:rPr>
          <w:rFonts w:ascii="Times New Roman" w:hAnsi="Times New Roman"/>
          <w:sz w:val="28"/>
          <w:szCs w:val="28"/>
        </w:rPr>
      </w:pPr>
      <w:r w:rsidRPr="00972CDF">
        <w:rPr>
          <w:rFonts w:ascii="Times New Roman" w:hAnsi="Times New Roman"/>
          <w:sz w:val="28"/>
          <w:szCs w:val="28"/>
        </w:rPr>
        <w:lastRenderedPageBreak/>
        <w:t>Приложение 4</w:t>
      </w:r>
    </w:p>
    <w:p w:rsidR="006040D9" w:rsidRPr="00972CDF" w:rsidRDefault="007630BB" w:rsidP="00751071">
      <w:pPr>
        <w:widowControl w:val="0"/>
        <w:autoSpaceDE w:val="0"/>
        <w:autoSpaceDN w:val="0"/>
        <w:adjustRightInd w:val="0"/>
        <w:ind w:left="8505"/>
        <w:outlineLvl w:val="2"/>
        <w:rPr>
          <w:rFonts w:ascii="Times New Roman" w:hAnsi="Times New Roman"/>
          <w:sz w:val="28"/>
          <w:szCs w:val="28"/>
        </w:rPr>
      </w:pPr>
      <w:r w:rsidRPr="00972CDF">
        <w:rPr>
          <w:rFonts w:ascii="Times New Roman" w:hAnsi="Times New Roman"/>
          <w:sz w:val="28"/>
          <w:szCs w:val="28"/>
        </w:rPr>
        <w:t>к подпрограмме «</w:t>
      </w:r>
      <w:r w:rsidRPr="00972CDF">
        <w:rPr>
          <w:rFonts w:ascii="Times New Roman" w:hAnsi="Times New Roman" w:hint="eastAsia"/>
          <w:sz w:val="28"/>
          <w:szCs w:val="28"/>
        </w:rPr>
        <w:t>Оказание</w:t>
      </w:r>
      <w:r w:rsidRPr="00972CDF">
        <w:rPr>
          <w:rFonts w:ascii="Times New Roman" w:hAnsi="Times New Roman"/>
          <w:sz w:val="28"/>
          <w:szCs w:val="28"/>
        </w:rPr>
        <w:t xml:space="preserve"> </w:t>
      </w:r>
      <w:r w:rsidRPr="00972CDF">
        <w:rPr>
          <w:rFonts w:ascii="Times New Roman" w:hAnsi="Times New Roman" w:hint="eastAsia"/>
          <w:sz w:val="28"/>
          <w:szCs w:val="28"/>
        </w:rPr>
        <w:t>содействия</w:t>
      </w:r>
      <w:r w:rsidRPr="00972CDF">
        <w:rPr>
          <w:rFonts w:ascii="Times New Roman" w:hAnsi="Times New Roman"/>
          <w:sz w:val="28"/>
          <w:szCs w:val="28"/>
        </w:rPr>
        <w:t xml:space="preserve"> </w:t>
      </w:r>
      <w:r w:rsidRPr="00972CDF">
        <w:rPr>
          <w:rFonts w:ascii="Times New Roman" w:hAnsi="Times New Roman" w:hint="eastAsia"/>
          <w:sz w:val="28"/>
          <w:szCs w:val="28"/>
        </w:rPr>
        <w:t>добровольному</w:t>
      </w:r>
      <w:r w:rsidRPr="00972CDF">
        <w:rPr>
          <w:rFonts w:ascii="Times New Roman" w:hAnsi="Times New Roman"/>
          <w:sz w:val="28"/>
          <w:szCs w:val="28"/>
        </w:rPr>
        <w:t xml:space="preserve"> </w:t>
      </w:r>
      <w:r w:rsidRPr="00972CDF">
        <w:rPr>
          <w:rFonts w:ascii="Times New Roman" w:hAnsi="Times New Roman" w:hint="eastAsia"/>
          <w:sz w:val="28"/>
          <w:szCs w:val="28"/>
        </w:rPr>
        <w:t>переселению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 xml:space="preserve">, </w:t>
      </w:r>
      <w:r w:rsidRPr="00972CDF">
        <w:rPr>
          <w:rFonts w:ascii="Times New Roman" w:hAnsi="Times New Roman" w:hint="eastAsia"/>
          <w:sz w:val="28"/>
          <w:szCs w:val="28"/>
        </w:rPr>
        <w:t>проживающих</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рубежом</w:t>
      </w:r>
      <w:r w:rsidRPr="00972CDF">
        <w:rPr>
          <w:rFonts w:ascii="Times New Roman" w:hAnsi="Times New Roman"/>
          <w:sz w:val="28"/>
          <w:szCs w:val="28"/>
        </w:rPr>
        <w:t xml:space="preserve">» </w:t>
      </w:r>
    </w:p>
    <w:p w:rsidR="007630BB" w:rsidRPr="00972CDF" w:rsidRDefault="007630BB" w:rsidP="00751071">
      <w:pPr>
        <w:widowControl w:val="0"/>
        <w:autoSpaceDE w:val="0"/>
        <w:autoSpaceDN w:val="0"/>
        <w:adjustRightInd w:val="0"/>
        <w:ind w:left="8505"/>
        <w:outlineLvl w:val="2"/>
        <w:rPr>
          <w:rFonts w:ascii="Times New Roman" w:hAnsi="Times New Roman"/>
          <w:sz w:val="28"/>
          <w:szCs w:val="28"/>
        </w:rPr>
      </w:pP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«Т</w:t>
      </w:r>
      <w:r w:rsidRPr="00972CDF">
        <w:rPr>
          <w:rFonts w:ascii="Times New Roman" w:hAnsi="Times New Roman" w:hint="eastAsia"/>
          <w:sz w:val="28"/>
          <w:szCs w:val="28"/>
        </w:rPr>
        <w:t>руд</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занятость</w:t>
      </w:r>
      <w:r w:rsidRPr="00972CDF">
        <w:rPr>
          <w:rFonts w:ascii="Times New Roman" w:hAnsi="Times New Roman"/>
          <w:sz w:val="28"/>
          <w:szCs w:val="28"/>
        </w:rPr>
        <w:t xml:space="preserve">» </w:t>
      </w:r>
    </w:p>
    <w:p w:rsidR="007630BB" w:rsidRPr="00972CDF" w:rsidRDefault="007630BB" w:rsidP="00751071">
      <w:pPr>
        <w:widowControl w:val="0"/>
        <w:autoSpaceDE w:val="0"/>
        <w:autoSpaceDN w:val="0"/>
        <w:adjustRightInd w:val="0"/>
        <w:ind w:left="8505"/>
        <w:outlineLvl w:val="2"/>
        <w:rPr>
          <w:rFonts w:ascii="Times New Roman" w:hAnsi="Times New Roman"/>
          <w:sz w:val="28"/>
          <w:szCs w:val="28"/>
        </w:rPr>
      </w:pP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p w:rsidR="007630BB" w:rsidRPr="00972CDF" w:rsidRDefault="007630BB" w:rsidP="00751071">
      <w:pPr>
        <w:autoSpaceDE w:val="0"/>
        <w:autoSpaceDN w:val="0"/>
        <w:adjustRightInd w:val="0"/>
        <w:ind w:firstLine="700"/>
        <w:jc w:val="both"/>
        <w:rPr>
          <w:rFonts w:ascii="Times New Roman" w:hAnsi="Times New Roman"/>
          <w:sz w:val="28"/>
          <w:szCs w:val="28"/>
        </w:rPr>
      </w:pPr>
    </w:p>
    <w:p w:rsidR="00215D1F" w:rsidRPr="00972CDF" w:rsidRDefault="00215D1F" w:rsidP="00215D1F">
      <w:pPr>
        <w:autoSpaceDE w:val="0"/>
        <w:autoSpaceDN w:val="0"/>
        <w:adjustRightInd w:val="0"/>
        <w:ind w:firstLine="700"/>
        <w:jc w:val="center"/>
        <w:rPr>
          <w:rFonts w:ascii="Times New Roman" w:hAnsi="Times New Roman"/>
          <w:sz w:val="28"/>
          <w:szCs w:val="28"/>
        </w:rPr>
      </w:pPr>
      <w:r w:rsidRPr="00972CDF">
        <w:rPr>
          <w:rFonts w:ascii="Times New Roman" w:hAnsi="Times New Roman"/>
          <w:sz w:val="28"/>
          <w:szCs w:val="28"/>
        </w:rPr>
        <w:t>ОБЪЕМЫ ФИНАНСОВЫХ РЕСУРСОВ НА РЕАЛИЗАЦИЮ ОСНОВНЫХ МЕРОПРИЯТИЙ ПОДПРОГРАММЫ «ОКАЗАНИЕ СОДЕЙСТВИЯ ДОБРОВОЛЬНОМУ ПЕРЕСЕЛЕНИЮ В ИРКУТСКУЮ ОБЛАСТЬ СООТЕЧЕСТВЕННИКОВ, ПРОЖИВАЮЩИХ ЗА РУБЕЖОМ» НА 2019 – 2024 ГОДЫ</w:t>
      </w:r>
    </w:p>
    <w:p w:rsidR="00215D1F" w:rsidRPr="00972CDF" w:rsidRDefault="00215D1F" w:rsidP="00215D1F">
      <w:pPr>
        <w:autoSpaceDE w:val="0"/>
        <w:autoSpaceDN w:val="0"/>
        <w:adjustRightInd w:val="0"/>
        <w:ind w:firstLine="700"/>
        <w:jc w:val="both"/>
        <w:rPr>
          <w:rFonts w:ascii="Times New Roman" w:hAnsi="Times New Roman"/>
          <w:sz w:val="28"/>
          <w:szCs w:val="28"/>
        </w:rPr>
      </w:pPr>
    </w:p>
    <w:tbl>
      <w:tblPr>
        <w:tblW w:w="15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1859"/>
        <w:gridCol w:w="1105"/>
        <w:gridCol w:w="1160"/>
        <w:gridCol w:w="1160"/>
        <w:gridCol w:w="1160"/>
        <w:gridCol w:w="1176"/>
        <w:gridCol w:w="1160"/>
        <w:gridCol w:w="450"/>
      </w:tblGrid>
      <w:tr w:rsidR="00215D1F" w:rsidRPr="00972CDF" w:rsidTr="00B067F8">
        <w:trPr>
          <w:trHeight w:val="220"/>
          <w:tblHeader/>
        </w:trPr>
        <w:tc>
          <w:tcPr>
            <w:tcW w:w="5812" w:type="dxa"/>
            <w:vMerge w:val="restart"/>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 </w:t>
            </w:r>
          </w:p>
        </w:tc>
        <w:tc>
          <w:tcPr>
            <w:tcW w:w="1859" w:type="dxa"/>
            <w:vMerge w:val="restart"/>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Код бюджетной классификации</w:t>
            </w:r>
          </w:p>
        </w:tc>
        <w:tc>
          <w:tcPr>
            <w:tcW w:w="6921" w:type="dxa"/>
            <w:gridSpan w:val="6"/>
            <w:tcBorders>
              <w:right w:val="single" w:sz="4" w:space="0" w:color="auto"/>
            </w:tcBorders>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Ресурсное обеспечение (тыс. руб.), годы</w:t>
            </w:r>
          </w:p>
        </w:tc>
        <w:tc>
          <w:tcPr>
            <w:tcW w:w="450" w:type="dxa"/>
            <w:tcBorders>
              <w:top w:val="nil"/>
              <w:left w:val="single" w:sz="4" w:space="0" w:color="auto"/>
              <w:bottom w:val="nil"/>
              <w:right w:val="nil"/>
            </w:tcBorders>
            <w:shd w:val="clear" w:color="000000" w:fill="FFFFFF"/>
          </w:tcPr>
          <w:p w:rsidR="00215D1F" w:rsidRPr="00972CDF" w:rsidRDefault="00215D1F" w:rsidP="00B067F8">
            <w:pPr>
              <w:jc w:val="center"/>
              <w:rPr>
                <w:rFonts w:ascii="Times New Roman" w:hAnsi="Times New Roman"/>
                <w:sz w:val="24"/>
                <w:szCs w:val="24"/>
              </w:rPr>
            </w:pPr>
          </w:p>
        </w:tc>
      </w:tr>
      <w:tr w:rsidR="00215D1F" w:rsidRPr="00972CDF" w:rsidTr="00B067F8">
        <w:trPr>
          <w:trHeight w:val="223"/>
          <w:tblHeader/>
        </w:trPr>
        <w:tc>
          <w:tcPr>
            <w:tcW w:w="5812" w:type="dxa"/>
            <w:vMerge/>
            <w:vAlign w:val="center"/>
            <w:hideMark/>
          </w:tcPr>
          <w:p w:rsidR="00215D1F" w:rsidRPr="00972CDF" w:rsidRDefault="00215D1F" w:rsidP="00B067F8">
            <w:pPr>
              <w:rPr>
                <w:rFonts w:ascii="Times New Roman" w:hAnsi="Times New Roman"/>
                <w:sz w:val="24"/>
                <w:szCs w:val="24"/>
              </w:rPr>
            </w:pPr>
          </w:p>
        </w:tc>
        <w:tc>
          <w:tcPr>
            <w:tcW w:w="1859" w:type="dxa"/>
            <w:vMerge/>
            <w:vAlign w:val="center"/>
            <w:hideMark/>
          </w:tcPr>
          <w:p w:rsidR="00215D1F" w:rsidRPr="00972CDF" w:rsidRDefault="00215D1F" w:rsidP="00B067F8">
            <w:pPr>
              <w:rPr>
                <w:rFonts w:ascii="Times New Roman" w:hAnsi="Times New Roman"/>
                <w:sz w:val="24"/>
                <w:szCs w:val="24"/>
              </w:rPr>
            </w:pPr>
          </w:p>
        </w:tc>
        <w:tc>
          <w:tcPr>
            <w:tcW w:w="1105" w:type="dxa"/>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2019 год</w:t>
            </w:r>
          </w:p>
        </w:tc>
        <w:tc>
          <w:tcPr>
            <w:tcW w:w="1160" w:type="dxa"/>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2020 год</w:t>
            </w:r>
          </w:p>
        </w:tc>
        <w:tc>
          <w:tcPr>
            <w:tcW w:w="1160" w:type="dxa"/>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2021 год</w:t>
            </w:r>
          </w:p>
        </w:tc>
        <w:tc>
          <w:tcPr>
            <w:tcW w:w="1160" w:type="dxa"/>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2022 год</w:t>
            </w:r>
          </w:p>
        </w:tc>
        <w:tc>
          <w:tcPr>
            <w:tcW w:w="1176" w:type="dxa"/>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2023 год</w:t>
            </w:r>
          </w:p>
        </w:tc>
        <w:tc>
          <w:tcPr>
            <w:tcW w:w="1160" w:type="dxa"/>
            <w:tcBorders>
              <w:right w:val="single" w:sz="4" w:space="0" w:color="auto"/>
            </w:tcBorders>
            <w:shd w:val="clear" w:color="000000" w:fill="FFFFFF"/>
            <w:vAlign w:val="center"/>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2024 год</w:t>
            </w:r>
          </w:p>
        </w:tc>
        <w:tc>
          <w:tcPr>
            <w:tcW w:w="450" w:type="dxa"/>
            <w:tcBorders>
              <w:top w:val="nil"/>
              <w:left w:val="single" w:sz="4" w:space="0" w:color="auto"/>
              <w:bottom w:val="nil"/>
              <w:right w:val="nil"/>
            </w:tcBorders>
            <w:shd w:val="clear" w:color="000000" w:fill="FFFFFF"/>
          </w:tcPr>
          <w:p w:rsidR="00215D1F" w:rsidRPr="00972CDF" w:rsidRDefault="00215D1F" w:rsidP="00B067F8">
            <w:pPr>
              <w:jc w:val="center"/>
              <w:rPr>
                <w:rFonts w:ascii="Times New Roman" w:hAnsi="Times New Roman"/>
                <w:sz w:val="24"/>
                <w:szCs w:val="24"/>
              </w:rPr>
            </w:pPr>
          </w:p>
        </w:tc>
      </w:tr>
      <w:tr w:rsidR="00215D1F" w:rsidRPr="00972CDF" w:rsidTr="00B067F8">
        <w:trPr>
          <w:trHeight w:val="945"/>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Основное мероприятие 1 «Обеспечение условий для социально-культурной адаптации и интеграции участников Государственной программы и членов их семей в Иркутской области» на 2019 - 2024 годы</w:t>
            </w:r>
          </w:p>
        </w:tc>
        <w:tc>
          <w:tcPr>
            <w:tcW w:w="1859" w:type="dxa"/>
            <w:shd w:val="clear" w:color="000000" w:fill="FFFFFF"/>
            <w:hideMark/>
          </w:tcPr>
          <w:p w:rsidR="00215D1F" w:rsidRPr="00972CDF" w:rsidRDefault="00215D1F" w:rsidP="00B067F8">
            <w:pPr>
              <w:rPr>
                <w:rFonts w:ascii="Times New Roman" w:hAnsi="Times New Roman"/>
                <w:sz w:val="24"/>
                <w:szCs w:val="24"/>
              </w:rPr>
            </w:pPr>
            <w:r w:rsidRPr="00972CDF">
              <w:rPr>
                <w:rFonts w:ascii="Times New Roman" w:hAnsi="Times New Roman"/>
                <w:sz w:val="24"/>
                <w:szCs w:val="24"/>
              </w:rPr>
              <w:t> </w:t>
            </w:r>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3 003,3</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1 896,4</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3 038,1</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2 924,0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3 230,0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731,0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258"/>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«Предоставление частичного возмещения расходов на оплату стоимости найма временного жилья»</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2 887,4</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1 823,8</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2 500,0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2 400,0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2 706,0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600,0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1359"/>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трех и более детей, и членам их семей»</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115,9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57,0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210"/>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одного и более детей, и членам их семей»</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300,0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296,0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296,0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74,0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945"/>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lastRenderedPageBreak/>
              <w:t>«Предоставление участникам Государственной программы и членам их семей компенсации расходов на признание образования и (или) квалификации, ученых степеней, ученых званий, полученных в иностранном государстве»</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15,6</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238,1</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228,0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228,0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57,0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630"/>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Основное мероприятие 2 «Социальная поддержка участников Государственной программы и членов их семей» на 2019 - 2024 годы</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99,5</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76,7</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300,0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252,0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252,0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63,0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615"/>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«Предоставление мер социальной поддержки (адресная материальная помощь, пособие на ребенка)»</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99,5</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76,7</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300,0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252,0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252,0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63,0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945"/>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Основное мероприятие 3 «Обеспечение условий для обустройства участников Государственной программы и членов их семей в сфере здравоохранения» на 2019 - 2024 годы</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84,1</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80,0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67,2</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67,2</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16,8</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630"/>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«Организация подготовки специалистов в сфере здравоохранения, в том числе в государственных профессиональных образовательных организациях»</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84,1</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80,0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67,2</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67,2</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16,8</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630"/>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Основное мероприятие 4 «Информационное обеспечение реализации подпрограммы» на 2019 - 2024 годы</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234,9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1 276,9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461,9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576,8</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576,8</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144,2</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613"/>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«Проведение презентаций подпрограммы за рубежом, в том числе с использованием технических каналов связи»</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831635" w:rsidP="00B067F8">
            <w:pPr>
              <w:jc w:val="center"/>
              <w:rPr>
                <w:rFonts w:ascii="Times New Roman" w:hAnsi="Times New Roman"/>
                <w:sz w:val="24"/>
                <w:szCs w:val="24"/>
              </w:rPr>
            </w:pPr>
            <w:r w:rsidRPr="00972CDF">
              <w:rPr>
                <w:rFonts w:ascii="Times New Roman" w:hAnsi="Times New Roman"/>
                <w:sz w:val="24"/>
                <w:szCs w:val="24"/>
              </w:rPr>
              <w:t>0,0</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328,8</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328,8</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82,2</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536"/>
        </w:trPr>
        <w:tc>
          <w:tcPr>
            <w:tcW w:w="5812" w:type="dxa"/>
            <w:shd w:val="clear" w:color="000000" w:fill="FFFFFF"/>
            <w:hideMark/>
          </w:tcPr>
          <w:p w:rsidR="00215D1F" w:rsidRPr="00972CDF" w:rsidRDefault="00215D1F" w:rsidP="00B067F8">
            <w:pPr>
              <w:jc w:val="both"/>
              <w:rPr>
                <w:rFonts w:ascii="Times New Roman" w:hAnsi="Times New Roman"/>
                <w:sz w:val="24"/>
                <w:szCs w:val="24"/>
              </w:rPr>
            </w:pPr>
            <w:r w:rsidRPr="00972CDF">
              <w:rPr>
                <w:rFonts w:ascii="Times New Roman" w:hAnsi="Times New Roman"/>
                <w:sz w:val="24"/>
                <w:szCs w:val="24"/>
              </w:rPr>
              <w:t>«Информационное сопровождение реализации подпрограммы»</w:t>
            </w:r>
          </w:p>
        </w:tc>
        <w:tc>
          <w:tcPr>
            <w:tcW w:w="1859" w:type="dxa"/>
            <w:shd w:val="clear" w:color="000000" w:fill="FFFFFF"/>
            <w:hideMark/>
          </w:tcPr>
          <w:p w:rsidR="00215D1F" w:rsidRPr="00972CDF" w:rsidRDefault="00215D1F" w:rsidP="00B067F8">
            <w:pPr>
              <w:jc w:val="center"/>
              <w:rPr>
                <w:rFonts w:ascii="Times New Roman" w:hAnsi="Times New Roman"/>
                <w:sz w:val="24"/>
                <w:szCs w:val="24"/>
              </w:rPr>
            </w:pPr>
            <w:proofErr w:type="spellStart"/>
            <w:r w:rsidRPr="00972CDF">
              <w:rPr>
                <w:rFonts w:ascii="Times New Roman" w:hAnsi="Times New Roman"/>
                <w:sz w:val="24"/>
                <w:szCs w:val="24"/>
              </w:rPr>
              <w:t>х</w:t>
            </w:r>
            <w:proofErr w:type="spellEnd"/>
          </w:p>
        </w:tc>
        <w:tc>
          <w:tcPr>
            <w:tcW w:w="1105"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234,9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1 276,9</w:t>
            </w:r>
          </w:p>
        </w:tc>
        <w:tc>
          <w:tcPr>
            <w:tcW w:w="1160" w:type="dxa"/>
            <w:shd w:val="clear" w:color="auto" w:fill="auto"/>
            <w:noWrap/>
            <w:hideMark/>
          </w:tcPr>
          <w:p w:rsidR="00215D1F" w:rsidRPr="00972CDF" w:rsidRDefault="00831635" w:rsidP="00B067F8">
            <w:pPr>
              <w:jc w:val="center"/>
              <w:rPr>
                <w:rFonts w:ascii="Times New Roman" w:hAnsi="Times New Roman"/>
                <w:sz w:val="24"/>
                <w:szCs w:val="24"/>
              </w:rPr>
            </w:pPr>
            <w:r w:rsidRPr="00972CDF">
              <w:rPr>
                <w:rFonts w:ascii="Times New Roman" w:hAnsi="Times New Roman"/>
                <w:sz w:val="24"/>
                <w:szCs w:val="24"/>
              </w:rPr>
              <w:t>461,9</w:t>
            </w:r>
          </w:p>
        </w:tc>
        <w:tc>
          <w:tcPr>
            <w:tcW w:w="1160"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248,0</w:t>
            </w:r>
          </w:p>
        </w:tc>
        <w:tc>
          <w:tcPr>
            <w:tcW w:w="1176" w:type="dxa"/>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248,0</w:t>
            </w:r>
          </w:p>
        </w:tc>
        <w:tc>
          <w:tcPr>
            <w:tcW w:w="1160" w:type="dxa"/>
            <w:tcBorders>
              <w:right w:val="single" w:sz="4" w:space="0" w:color="auto"/>
            </w:tcBorders>
            <w:shd w:val="clear" w:color="auto" w:fill="auto"/>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62,0</w:t>
            </w:r>
          </w:p>
        </w:tc>
        <w:tc>
          <w:tcPr>
            <w:tcW w:w="450" w:type="dxa"/>
            <w:tcBorders>
              <w:top w:val="nil"/>
              <w:left w:val="single" w:sz="4" w:space="0" w:color="auto"/>
              <w:bottom w:val="nil"/>
              <w:right w:val="nil"/>
            </w:tcBorders>
          </w:tcPr>
          <w:p w:rsidR="00215D1F" w:rsidRPr="00972CDF" w:rsidRDefault="00215D1F" w:rsidP="00B067F8">
            <w:pPr>
              <w:jc w:val="center"/>
              <w:rPr>
                <w:rFonts w:ascii="Times New Roman" w:hAnsi="Times New Roman"/>
                <w:sz w:val="24"/>
                <w:szCs w:val="24"/>
              </w:rPr>
            </w:pPr>
          </w:p>
        </w:tc>
      </w:tr>
      <w:tr w:rsidR="00215D1F" w:rsidRPr="00972CDF" w:rsidTr="00B067F8">
        <w:trPr>
          <w:trHeight w:val="315"/>
        </w:trPr>
        <w:tc>
          <w:tcPr>
            <w:tcW w:w="5812" w:type="dxa"/>
            <w:shd w:val="clear" w:color="000000" w:fill="FFFFFF"/>
            <w:hideMark/>
          </w:tcPr>
          <w:p w:rsidR="00215D1F" w:rsidRPr="00972CDF" w:rsidRDefault="00215D1F" w:rsidP="00B067F8">
            <w:pPr>
              <w:rPr>
                <w:rFonts w:ascii="Times New Roman" w:hAnsi="Times New Roman"/>
                <w:sz w:val="24"/>
                <w:szCs w:val="24"/>
              </w:rPr>
            </w:pPr>
            <w:r w:rsidRPr="00972CDF">
              <w:rPr>
                <w:rFonts w:ascii="Times New Roman" w:hAnsi="Times New Roman"/>
                <w:sz w:val="24"/>
                <w:szCs w:val="24"/>
              </w:rPr>
              <w:t>ИТОГО</w:t>
            </w:r>
          </w:p>
        </w:tc>
        <w:tc>
          <w:tcPr>
            <w:tcW w:w="1859" w:type="dxa"/>
            <w:shd w:val="clear" w:color="000000" w:fill="FFFFFF"/>
            <w:hideMark/>
          </w:tcPr>
          <w:p w:rsidR="00215D1F" w:rsidRPr="00972CDF" w:rsidRDefault="00215D1F" w:rsidP="00B067F8">
            <w:pPr>
              <w:rPr>
                <w:rFonts w:ascii="Times New Roman" w:hAnsi="Times New Roman"/>
                <w:sz w:val="24"/>
                <w:szCs w:val="24"/>
              </w:rPr>
            </w:pPr>
            <w:r w:rsidRPr="00972CDF">
              <w:rPr>
                <w:rFonts w:ascii="Times New Roman" w:hAnsi="Times New Roman"/>
                <w:sz w:val="24"/>
                <w:szCs w:val="24"/>
              </w:rPr>
              <w:t> </w:t>
            </w:r>
          </w:p>
        </w:tc>
        <w:tc>
          <w:tcPr>
            <w:tcW w:w="1105" w:type="dxa"/>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3 421,8</w:t>
            </w:r>
          </w:p>
        </w:tc>
        <w:tc>
          <w:tcPr>
            <w:tcW w:w="1160" w:type="dxa"/>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3 250,0</w:t>
            </w:r>
          </w:p>
        </w:tc>
        <w:tc>
          <w:tcPr>
            <w:tcW w:w="1160" w:type="dxa"/>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3 880,0</w:t>
            </w:r>
          </w:p>
        </w:tc>
        <w:tc>
          <w:tcPr>
            <w:tcW w:w="1160" w:type="dxa"/>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3 820,0</w:t>
            </w:r>
          </w:p>
        </w:tc>
        <w:tc>
          <w:tcPr>
            <w:tcW w:w="1176" w:type="dxa"/>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4 126,0</w:t>
            </w:r>
          </w:p>
        </w:tc>
        <w:tc>
          <w:tcPr>
            <w:tcW w:w="1160" w:type="dxa"/>
            <w:tcBorders>
              <w:right w:val="single" w:sz="4" w:space="0" w:color="auto"/>
            </w:tcBorders>
            <w:shd w:val="clear" w:color="000000" w:fill="FFFFFF"/>
            <w:noWrap/>
            <w:hideMark/>
          </w:tcPr>
          <w:p w:rsidR="00215D1F" w:rsidRPr="00972CDF" w:rsidRDefault="00215D1F" w:rsidP="00B067F8">
            <w:pPr>
              <w:jc w:val="center"/>
              <w:rPr>
                <w:rFonts w:ascii="Times New Roman" w:hAnsi="Times New Roman"/>
                <w:sz w:val="24"/>
                <w:szCs w:val="24"/>
              </w:rPr>
            </w:pPr>
            <w:r w:rsidRPr="00972CDF">
              <w:rPr>
                <w:rFonts w:ascii="Times New Roman" w:hAnsi="Times New Roman"/>
                <w:sz w:val="24"/>
                <w:szCs w:val="24"/>
              </w:rPr>
              <w:t>955,0</w:t>
            </w:r>
          </w:p>
        </w:tc>
        <w:tc>
          <w:tcPr>
            <w:tcW w:w="450" w:type="dxa"/>
            <w:tcBorders>
              <w:top w:val="nil"/>
              <w:left w:val="single" w:sz="4" w:space="0" w:color="auto"/>
              <w:bottom w:val="nil"/>
              <w:right w:val="nil"/>
            </w:tcBorders>
            <w:shd w:val="clear" w:color="000000" w:fill="FFFFFF"/>
          </w:tcPr>
          <w:p w:rsidR="00215D1F" w:rsidRPr="00972CDF" w:rsidRDefault="00215D1F" w:rsidP="00B067F8">
            <w:pPr>
              <w:jc w:val="center"/>
              <w:rPr>
                <w:rFonts w:ascii="Times New Roman" w:hAnsi="Times New Roman"/>
                <w:sz w:val="24"/>
                <w:szCs w:val="24"/>
              </w:rPr>
            </w:pPr>
          </w:p>
        </w:tc>
      </w:tr>
    </w:tbl>
    <w:p w:rsidR="00215D1F" w:rsidRPr="00972CDF" w:rsidRDefault="00215D1F" w:rsidP="00215D1F"/>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pPr>
    </w:p>
    <w:p w:rsidR="007630BB" w:rsidRPr="00972CDF" w:rsidRDefault="007630BB" w:rsidP="00751071">
      <w:pPr>
        <w:pStyle w:val="ConsPlusNormal"/>
        <w:jc w:val="both"/>
        <w:rPr>
          <w:rFonts w:ascii="Times New Roman" w:hAnsi="Times New Roman"/>
          <w:sz w:val="28"/>
          <w:szCs w:val="28"/>
        </w:rPr>
        <w:sectPr w:rsidR="007630BB" w:rsidRPr="00972CDF" w:rsidSect="007630BB">
          <w:pgSz w:w="16838" w:h="11906" w:orient="landscape"/>
          <w:pgMar w:top="1701" w:right="1134" w:bottom="567" w:left="851" w:header="454" w:footer="0" w:gutter="0"/>
          <w:cols w:space="720"/>
          <w:noEndnote/>
          <w:titlePg/>
          <w:docGrid w:linePitch="272"/>
        </w:sectPr>
      </w:pPr>
    </w:p>
    <w:p w:rsidR="00473F12" w:rsidRPr="00972CDF" w:rsidRDefault="00473F12" w:rsidP="00751071">
      <w:pPr>
        <w:widowControl w:val="0"/>
        <w:autoSpaceDE w:val="0"/>
        <w:autoSpaceDN w:val="0"/>
        <w:adjustRightInd w:val="0"/>
        <w:ind w:left="4536"/>
        <w:outlineLvl w:val="2"/>
        <w:rPr>
          <w:rFonts w:ascii="Times New Roman" w:hAnsi="Times New Roman"/>
          <w:sz w:val="28"/>
          <w:szCs w:val="28"/>
        </w:rPr>
      </w:pPr>
      <w:r w:rsidRPr="00972CDF">
        <w:rPr>
          <w:rFonts w:ascii="Times New Roman" w:hAnsi="Times New Roman"/>
          <w:sz w:val="28"/>
          <w:szCs w:val="28"/>
        </w:rPr>
        <w:lastRenderedPageBreak/>
        <w:t>Приложение 5</w:t>
      </w:r>
    </w:p>
    <w:p w:rsidR="00473F12" w:rsidRPr="00972CDF" w:rsidRDefault="00473F12" w:rsidP="00751071">
      <w:pPr>
        <w:widowControl w:val="0"/>
        <w:autoSpaceDE w:val="0"/>
        <w:autoSpaceDN w:val="0"/>
        <w:adjustRightInd w:val="0"/>
        <w:ind w:left="4536"/>
        <w:outlineLvl w:val="2"/>
        <w:rPr>
          <w:rFonts w:ascii="Times New Roman" w:hAnsi="Times New Roman"/>
          <w:sz w:val="28"/>
          <w:szCs w:val="28"/>
        </w:rPr>
      </w:pPr>
      <w:r w:rsidRPr="00972CDF">
        <w:rPr>
          <w:rFonts w:ascii="Times New Roman" w:hAnsi="Times New Roman"/>
          <w:sz w:val="28"/>
          <w:szCs w:val="28"/>
        </w:rPr>
        <w:t>к подпрограмме «</w:t>
      </w:r>
      <w:r w:rsidRPr="00972CDF">
        <w:rPr>
          <w:rFonts w:ascii="Times New Roman" w:hAnsi="Times New Roman" w:hint="eastAsia"/>
          <w:sz w:val="28"/>
          <w:szCs w:val="28"/>
        </w:rPr>
        <w:t>Оказание</w:t>
      </w:r>
      <w:r w:rsidRPr="00972CDF">
        <w:rPr>
          <w:rFonts w:ascii="Times New Roman" w:hAnsi="Times New Roman"/>
          <w:sz w:val="28"/>
          <w:szCs w:val="28"/>
        </w:rPr>
        <w:t xml:space="preserve"> </w:t>
      </w:r>
      <w:r w:rsidRPr="00972CDF">
        <w:rPr>
          <w:rFonts w:ascii="Times New Roman" w:hAnsi="Times New Roman" w:hint="eastAsia"/>
          <w:sz w:val="28"/>
          <w:szCs w:val="28"/>
        </w:rPr>
        <w:t>содействия</w:t>
      </w:r>
      <w:r w:rsidRPr="00972CDF">
        <w:rPr>
          <w:rFonts w:ascii="Times New Roman" w:hAnsi="Times New Roman"/>
          <w:sz w:val="28"/>
          <w:szCs w:val="28"/>
        </w:rPr>
        <w:t xml:space="preserve"> </w:t>
      </w:r>
      <w:r w:rsidRPr="00972CDF">
        <w:rPr>
          <w:rFonts w:ascii="Times New Roman" w:hAnsi="Times New Roman" w:hint="eastAsia"/>
          <w:sz w:val="28"/>
          <w:szCs w:val="28"/>
        </w:rPr>
        <w:t>добровольному</w:t>
      </w:r>
      <w:r w:rsidRPr="00972CDF">
        <w:rPr>
          <w:rFonts w:ascii="Times New Roman" w:hAnsi="Times New Roman"/>
          <w:sz w:val="28"/>
          <w:szCs w:val="28"/>
        </w:rPr>
        <w:t xml:space="preserve"> </w:t>
      </w:r>
      <w:r w:rsidRPr="00972CDF">
        <w:rPr>
          <w:rFonts w:ascii="Times New Roman" w:hAnsi="Times New Roman" w:hint="eastAsia"/>
          <w:sz w:val="28"/>
          <w:szCs w:val="28"/>
        </w:rPr>
        <w:t>переселению</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соотечественников</w:t>
      </w:r>
      <w:r w:rsidRPr="00972CDF">
        <w:rPr>
          <w:rFonts w:ascii="Times New Roman" w:hAnsi="Times New Roman"/>
          <w:sz w:val="28"/>
          <w:szCs w:val="28"/>
        </w:rPr>
        <w:t>,</w:t>
      </w:r>
    </w:p>
    <w:p w:rsidR="00473F12" w:rsidRPr="00972CDF" w:rsidRDefault="00473F12" w:rsidP="00751071">
      <w:pPr>
        <w:widowControl w:val="0"/>
        <w:autoSpaceDE w:val="0"/>
        <w:autoSpaceDN w:val="0"/>
        <w:adjustRightInd w:val="0"/>
        <w:ind w:left="4536"/>
        <w:outlineLvl w:val="2"/>
        <w:rPr>
          <w:rFonts w:ascii="Times New Roman" w:hAnsi="Times New Roman"/>
          <w:sz w:val="28"/>
          <w:szCs w:val="28"/>
        </w:rPr>
      </w:pPr>
      <w:proofErr w:type="gramStart"/>
      <w:r w:rsidRPr="00972CDF">
        <w:rPr>
          <w:rFonts w:ascii="Times New Roman" w:hAnsi="Times New Roman" w:hint="eastAsia"/>
          <w:sz w:val="28"/>
          <w:szCs w:val="28"/>
        </w:rPr>
        <w:t>проживающих</w:t>
      </w:r>
      <w:proofErr w:type="gramEnd"/>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рубежом</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государственной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p>
    <w:p w:rsidR="00473F12" w:rsidRPr="00972CDF" w:rsidRDefault="00473F12" w:rsidP="00751071">
      <w:pPr>
        <w:widowControl w:val="0"/>
        <w:autoSpaceDE w:val="0"/>
        <w:autoSpaceDN w:val="0"/>
        <w:adjustRightInd w:val="0"/>
        <w:ind w:left="4536"/>
        <w:outlineLvl w:val="2"/>
        <w:rPr>
          <w:rFonts w:ascii="Times New Roman" w:hAnsi="Times New Roman"/>
          <w:sz w:val="28"/>
          <w:szCs w:val="28"/>
        </w:rPr>
      </w:pPr>
      <w:r w:rsidRPr="00972CDF">
        <w:rPr>
          <w:rFonts w:ascii="Times New Roman" w:hAnsi="Times New Roman"/>
          <w:sz w:val="28"/>
          <w:szCs w:val="28"/>
        </w:rPr>
        <w:t>«Т</w:t>
      </w:r>
      <w:r w:rsidRPr="00972CDF">
        <w:rPr>
          <w:rFonts w:ascii="Times New Roman" w:hAnsi="Times New Roman" w:hint="eastAsia"/>
          <w:sz w:val="28"/>
          <w:szCs w:val="28"/>
        </w:rPr>
        <w:t>руд</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занятость</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p w:rsidR="00473F12" w:rsidRPr="00972CDF" w:rsidRDefault="00473F12" w:rsidP="00751071">
      <w:pPr>
        <w:pStyle w:val="ConsPlusNormal"/>
        <w:ind w:left="4820"/>
        <w:outlineLvl w:val="2"/>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ОПИСАНИЕ ТЕРРИТОРИИ ВСЕЛЕНИЯ</w:t>
      </w:r>
    </w:p>
    <w:p w:rsidR="002C1292" w:rsidRPr="00972CDF" w:rsidRDefault="002C1292" w:rsidP="002C1292">
      <w:pPr>
        <w:jc w:val="right"/>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 xml:space="preserve">Раздел 1. ОБЩАЯ ИНФОРМАЦИЯ </w:t>
      </w:r>
    </w:p>
    <w:p w:rsidR="002C1292" w:rsidRPr="00972CDF" w:rsidRDefault="002C1292" w:rsidP="002C1292">
      <w:pPr>
        <w:ind w:firstLine="709"/>
        <w:jc w:val="center"/>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Территорией вселения подпрограммы определена вся Иркутская область.</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Иркутская область находится в самом центре материка, в южной части Восточной Сибири и граничит с Республикой Саха (Якутия) на северо-востоке, с Забайкальским краем и Республикой Бурятия на востоке и юге, с Красноярским краем на западе, с Республикой Тыва на юго-западе.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Иркутская область входит в состав Сибирского федерального округа и Байкальского региона.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Общая площадь Иркутской области – 775 тыс. кв. км (4,6% площади Российской Федерации). Ее протяженность с запада на восток равна </w:t>
      </w:r>
      <w:r w:rsidRPr="00972CDF">
        <w:rPr>
          <w:rFonts w:ascii="Times New Roman" w:hAnsi="Times New Roman"/>
          <w:sz w:val="28"/>
          <w:szCs w:val="28"/>
        </w:rPr>
        <w:br/>
        <w:t>1,5 тыс. км и с севера на юг – 1,4 тыс. км.</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Административный центр Иркутской области – город Иркутск, расположенный в 5 042 км от Москвы, в городе проживает </w:t>
      </w:r>
      <w:r w:rsidRPr="00972CDF">
        <w:rPr>
          <w:rFonts w:ascii="Times New Roman" w:hAnsi="Times New Roman"/>
          <w:sz w:val="28"/>
          <w:szCs w:val="28"/>
        </w:rPr>
        <w:br/>
        <w:t>623,6 тыс. жителей.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Современная система административно-территориального устройства Иркутской области включает 458 муниципальных образований, из них </w:t>
      </w:r>
      <w:r w:rsidRPr="00972CDF">
        <w:rPr>
          <w:rFonts w:ascii="Times New Roman" w:hAnsi="Times New Roman"/>
          <w:sz w:val="28"/>
          <w:szCs w:val="28"/>
        </w:rPr>
        <w:br/>
        <w:t>10 городских округов, 32 муниципальных района, 63 городских поселения, 353 сельских поселения.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Иркутская область – один из наиболее экономически развитых районов на востоке Российской Федерации. Ее называют энергетическим и индустриальным центром Восточной Сибири.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Территория Иркутской области располагает большими запасами природных ресурсов, в отличие от многих регионов страны имеет уникальную возможность для устойчивого развития. Здесь имеются запасы каменного угля, железа, золота, слюды, гранита, соли, нефти и газа.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Наличие значительных запасов древесины послужило основой для развития лесопромышленного комплекса. Наряду с обработкой древесины и целлюлозно-бумажным производством ведущими видами деятельности являются производство и распределение электроэнергии, газа и воды, металлургическое и химическое производство, добыча полезных ископаемых, производство машин и оборудования. Машиностроительный комплекс объединяет группу предприятий разного профиля, производящих разнообразную продукцию, включая сложную современную авиационную технику, электротехническую продукцию, различное оборудование.</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lastRenderedPageBreak/>
        <w:t>Ключевыми предприятиями, расположенными в Иркутской области, сферы добычи топливно-энергетических полезных ископаемых, золотодобычи, химического производства, нефтехимии, лесопереработки, целлюлозно-бумажного производства, алюминиевой промышленности, машиностроения и др., участвующими в реализации различных инвестиционных проектов, являются ОАО «</w:t>
      </w:r>
      <w:proofErr w:type="spellStart"/>
      <w:r w:rsidRPr="00972CDF">
        <w:rPr>
          <w:rFonts w:ascii="Times New Roman" w:hAnsi="Times New Roman"/>
          <w:sz w:val="28"/>
          <w:szCs w:val="28"/>
        </w:rPr>
        <w:t>Верхнечонскнефтегаз</w:t>
      </w:r>
      <w:proofErr w:type="spellEnd"/>
      <w:r w:rsidRPr="00972CDF">
        <w:rPr>
          <w:rFonts w:ascii="Times New Roman" w:hAnsi="Times New Roman"/>
          <w:sz w:val="28"/>
          <w:szCs w:val="28"/>
        </w:rPr>
        <w:t xml:space="preserve">», </w:t>
      </w:r>
      <w:r w:rsidRPr="00972CDF">
        <w:rPr>
          <w:rFonts w:ascii="Times New Roman" w:hAnsi="Times New Roman"/>
          <w:sz w:val="28"/>
          <w:szCs w:val="28"/>
        </w:rPr>
        <w:br/>
        <w:t>ЗАО «ЗДК «</w:t>
      </w:r>
      <w:proofErr w:type="spellStart"/>
      <w:r w:rsidRPr="00972CDF">
        <w:rPr>
          <w:rFonts w:ascii="Times New Roman" w:hAnsi="Times New Roman"/>
          <w:sz w:val="28"/>
          <w:szCs w:val="28"/>
        </w:rPr>
        <w:t>Лензолото</w:t>
      </w:r>
      <w:proofErr w:type="spellEnd"/>
      <w:r w:rsidRPr="00972CDF">
        <w:rPr>
          <w:rFonts w:ascii="Times New Roman" w:hAnsi="Times New Roman"/>
          <w:sz w:val="28"/>
          <w:szCs w:val="28"/>
        </w:rPr>
        <w:t>», ОАО «</w:t>
      </w:r>
      <w:proofErr w:type="spellStart"/>
      <w:r w:rsidRPr="00972CDF">
        <w:rPr>
          <w:rFonts w:ascii="Times New Roman" w:hAnsi="Times New Roman"/>
          <w:sz w:val="28"/>
          <w:szCs w:val="28"/>
        </w:rPr>
        <w:t>Саянскхимпласт</w:t>
      </w:r>
      <w:proofErr w:type="spellEnd"/>
      <w:r w:rsidRPr="00972CDF">
        <w:rPr>
          <w:rFonts w:ascii="Times New Roman" w:hAnsi="Times New Roman"/>
          <w:sz w:val="28"/>
          <w:szCs w:val="28"/>
        </w:rPr>
        <w:t xml:space="preserve">», ОАО «Ангарская нефтехимическая компания», филиалы в г. Братске и г. Усть-Илимске </w:t>
      </w:r>
      <w:r w:rsidRPr="00972CDF">
        <w:rPr>
          <w:rFonts w:ascii="Times New Roman" w:hAnsi="Times New Roman"/>
          <w:sz w:val="28"/>
          <w:szCs w:val="28"/>
        </w:rPr>
        <w:br/>
        <w:t>ОАО «Группа «Илим», ОАО «РУСАЛ Братск», ОАО «СУАЛ» филиал «</w:t>
      </w:r>
      <w:proofErr w:type="spellStart"/>
      <w:r w:rsidRPr="00972CDF">
        <w:rPr>
          <w:rFonts w:ascii="Times New Roman" w:hAnsi="Times New Roman"/>
          <w:sz w:val="28"/>
          <w:szCs w:val="28"/>
        </w:rPr>
        <w:t>ИркАЗ</w:t>
      </w:r>
      <w:proofErr w:type="spellEnd"/>
      <w:r w:rsidRPr="00972CDF">
        <w:rPr>
          <w:rFonts w:ascii="Times New Roman" w:hAnsi="Times New Roman"/>
          <w:sz w:val="28"/>
          <w:szCs w:val="28"/>
        </w:rPr>
        <w:t xml:space="preserve"> СУАЛ», ОАО</w:t>
      </w:r>
      <w:proofErr w:type="gramEnd"/>
      <w:r w:rsidRPr="00972CDF">
        <w:rPr>
          <w:rFonts w:ascii="Times New Roman" w:hAnsi="Times New Roman"/>
          <w:sz w:val="28"/>
          <w:szCs w:val="28"/>
        </w:rPr>
        <w:t xml:space="preserve"> «Иркутский авиационный завод» и др.</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На основе </w:t>
      </w:r>
      <w:proofErr w:type="spellStart"/>
      <w:r w:rsidRPr="00972CDF">
        <w:rPr>
          <w:rFonts w:ascii="Times New Roman" w:hAnsi="Times New Roman"/>
          <w:sz w:val="28"/>
          <w:szCs w:val="28"/>
        </w:rPr>
        <w:t>гидроэнергоресурсов</w:t>
      </w:r>
      <w:proofErr w:type="spellEnd"/>
      <w:r w:rsidRPr="00972CDF">
        <w:rPr>
          <w:rFonts w:ascii="Times New Roman" w:hAnsi="Times New Roman"/>
          <w:sz w:val="28"/>
          <w:szCs w:val="28"/>
        </w:rPr>
        <w:t xml:space="preserve"> реки Ангары создан крупнейший и самый эффективный в мире каскад ГЭС (Иркутская, Братская и </w:t>
      </w:r>
      <w:proofErr w:type="spellStart"/>
      <w:r w:rsidRPr="00972CDF">
        <w:rPr>
          <w:rFonts w:ascii="Times New Roman" w:hAnsi="Times New Roman"/>
          <w:sz w:val="28"/>
          <w:szCs w:val="28"/>
        </w:rPr>
        <w:t>Усть-Илимская</w:t>
      </w:r>
      <w:proofErr w:type="spellEnd"/>
      <w:r w:rsidRPr="00972CDF">
        <w:rPr>
          <w:rFonts w:ascii="Times New Roman" w:hAnsi="Times New Roman"/>
          <w:sz w:val="28"/>
          <w:szCs w:val="28"/>
        </w:rPr>
        <w:t xml:space="preserve">), дающий около 5% российских </w:t>
      </w:r>
      <w:proofErr w:type="spellStart"/>
      <w:r w:rsidRPr="00972CDF">
        <w:rPr>
          <w:rFonts w:ascii="Times New Roman" w:hAnsi="Times New Roman"/>
          <w:sz w:val="28"/>
          <w:szCs w:val="28"/>
        </w:rPr>
        <w:t>гидроэнергоресурсов</w:t>
      </w:r>
      <w:proofErr w:type="spellEnd"/>
      <w:r w:rsidRPr="00972CDF">
        <w:rPr>
          <w:rFonts w:ascii="Times New Roman" w:hAnsi="Times New Roman"/>
          <w:sz w:val="28"/>
          <w:szCs w:val="28"/>
        </w:rPr>
        <w:t>.</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Относительно дешевая электроэнергия повлияла на структуру промышленности Иркутской области: высокий удельный вес в промышленном производстве приходится на алюминиевую промышленность.</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На долю сельскохозяйственного сектора приходится около 6% валового регионального продукта. Крупные сельскохозяйственные комплексы, располагающие собственной сырьевой базой, кроме сельхозпродукции, выпускают промышленные товары, пищевые продукты широкого ассортимента. К таким предприятиям относятся СХПК «</w:t>
      </w:r>
      <w:proofErr w:type="spellStart"/>
      <w:r w:rsidRPr="00972CDF">
        <w:rPr>
          <w:rFonts w:ascii="Times New Roman" w:hAnsi="Times New Roman"/>
          <w:sz w:val="28"/>
          <w:szCs w:val="28"/>
        </w:rPr>
        <w:t>Усольский</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свинокомплекс</w:t>
      </w:r>
      <w:proofErr w:type="spellEnd"/>
      <w:r w:rsidRPr="00972CDF">
        <w:rPr>
          <w:rFonts w:ascii="Times New Roman" w:hAnsi="Times New Roman"/>
          <w:sz w:val="28"/>
          <w:szCs w:val="28"/>
        </w:rPr>
        <w:t>», СХ ОАО «</w:t>
      </w:r>
      <w:proofErr w:type="spellStart"/>
      <w:r w:rsidRPr="00972CDF">
        <w:rPr>
          <w:rFonts w:ascii="Times New Roman" w:hAnsi="Times New Roman"/>
          <w:sz w:val="28"/>
          <w:szCs w:val="28"/>
        </w:rPr>
        <w:t>Белореченское</w:t>
      </w:r>
      <w:proofErr w:type="spellEnd"/>
      <w:r w:rsidRPr="00972CDF">
        <w:rPr>
          <w:rFonts w:ascii="Times New Roman" w:hAnsi="Times New Roman"/>
          <w:sz w:val="28"/>
          <w:szCs w:val="28"/>
        </w:rPr>
        <w:t>», ЗАО «Ангарская птицефабрика», СХ ЗАО «Приморский», СПК «</w:t>
      </w:r>
      <w:proofErr w:type="spellStart"/>
      <w:r w:rsidRPr="00972CDF">
        <w:rPr>
          <w:rFonts w:ascii="Times New Roman" w:hAnsi="Times New Roman"/>
          <w:sz w:val="28"/>
          <w:szCs w:val="28"/>
        </w:rPr>
        <w:t>Окинский</w:t>
      </w:r>
      <w:proofErr w:type="spellEnd"/>
      <w:r w:rsidRPr="00972CDF">
        <w:rPr>
          <w:rFonts w:ascii="Times New Roman" w:hAnsi="Times New Roman"/>
          <w:sz w:val="28"/>
          <w:szCs w:val="28"/>
        </w:rPr>
        <w:t>», ООО «Саянский бройлер».</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Иркутская область является крупным транспортным узлом на Транссибирской железнодорожной магистрали. Имеется развитое транспортное сообщение (автомобильные дороги, водный транспорт, авиалинии) как внутри Иркутской области, так и с другими субъектами Российской Федерации и странами Азии.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Иркутская область обладает уникальными туристскими ресурсами. Основным объектом туризма является озеро Байкал – участок всемирного природного наследия ЮНЕСКО, главной ценностью которого является естественная природная среда.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Байкал – самое глубокое озеро на Земле, максимальная глубина составляет 1 637 м. Озеро содержит около 20% мировых запасов поверхностных пресных вод и более 90% запасов России.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Информация о ситуации на рынке труда Иркутской области представлена в разделе 1 подпрограммы «Общая характеристика сферы реализации подпрограммы».</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Перспективы развития Иркутской области планируются с учетом формирования предпосылок для перехода экономики Иркутской области на интенсивный путь развития посредством создания на территории Иркутской области особых экономических зон, реализации приоритетных национальных проектов, обозначенных Президентом Российской Федерации, которые в свою очередь также оказывают влияние на изменение спроса на рабочую силу на региональном рынке труда.</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lastRenderedPageBreak/>
        <w:t xml:space="preserve">В период 2005 - 2050 годов планируется полномасштабная разработка </w:t>
      </w:r>
      <w:proofErr w:type="spellStart"/>
      <w:r w:rsidRPr="00972CDF">
        <w:rPr>
          <w:rFonts w:ascii="Times New Roman" w:hAnsi="Times New Roman"/>
          <w:sz w:val="28"/>
          <w:szCs w:val="28"/>
        </w:rPr>
        <w:t>Верхнечонского</w:t>
      </w:r>
      <w:proofErr w:type="spellEnd"/>
      <w:r w:rsidRPr="00972CDF">
        <w:rPr>
          <w:rFonts w:ascii="Times New Roman" w:hAnsi="Times New Roman"/>
          <w:sz w:val="28"/>
          <w:szCs w:val="28"/>
        </w:rPr>
        <w:t xml:space="preserve"> месторождения, расположенного на территории </w:t>
      </w:r>
      <w:proofErr w:type="spellStart"/>
      <w:r w:rsidRPr="00972CDF">
        <w:rPr>
          <w:rFonts w:ascii="Times New Roman" w:hAnsi="Times New Roman"/>
          <w:sz w:val="28"/>
          <w:szCs w:val="28"/>
        </w:rPr>
        <w:t>Катангского</w:t>
      </w:r>
      <w:proofErr w:type="spellEnd"/>
      <w:r w:rsidRPr="00972CDF">
        <w:rPr>
          <w:rFonts w:ascii="Times New Roman" w:hAnsi="Times New Roman"/>
          <w:sz w:val="28"/>
          <w:szCs w:val="28"/>
        </w:rPr>
        <w:t xml:space="preserve"> района Иркутской области, – одного из крупнейших месторождений нефти в Иркутской области. Всего в рамках данного проекта планируется создание более 1 тыс. рабочих мест.</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Немаловажным проектом является разработка и освоение месторождений ООО «Иркутская нефтяная компания», </w:t>
      </w:r>
      <w:proofErr w:type="gramStart"/>
      <w:r w:rsidRPr="00972CDF">
        <w:rPr>
          <w:rFonts w:ascii="Times New Roman" w:hAnsi="Times New Roman"/>
          <w:sz w:val="28"/>
          <w:szCs w:val="28"/>
        </w:rPr>
        <w:t>который</w:t>
      </w:r>
      <w:proofErr w:type="gramEnd"/>
      <w:r w:rsidRPr="00972CDF">
        <w:rPr>
          <w:rFonts w:ascii="Times New Roman" w:hAnsi="Times New Roman"/>
          <w:sz w:val="28"/>
          <w:szCs w:val="28"/>
        </w:rPr>
        <w:t xml:space="preserve"> включает бурение скважин и обустройство месторождений со строительством мощностей по переработке и прокачке нефти, объектов энергообеспечения, объектов дорожной инфраструктуры. В рамках данного проекта планируется создание более 450 высококвалифицированных рабочих мест на новом производстве и нескольких тысяч рабочих мест на период строительства.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В рамках инвестиционного проекта освоения золоторудных месторождений </w:t>
      </w:r>
      <w:proofErr w:type="spellStart"/>
      <w:r w:rsidRPr="00972CDF">
        <w:rPr>
          <w:rFonts w:ascii="Times New Roman" w:hAnsi="Times New Roman"/>
          <w:sz w:val="28"/>
          <w:szCs w:val="28"/>
        </w:rPr>
        <w:t>Бодайбинского</w:t>
      </w:r>
      <w:proofErr w:type="spellEnd"/>
      <w:r w:rsidRPr="00972CDF">
        <w:rPr>
          <w:rFonts w:ascii="Times New Roman" w:hAnsi="Times New Roman"/>
          <w:sz w:val="28"/>
          <w:szCs w:val="28"/>
        </w:rPr>
        <w:t xml:space="preserve"> района Иркутской области ОАО «Первенец» (дочернее и зависимое общество ОАО «Полюс Золото») обеспечивает реализацию объекта «Горно-обогатительный комплекс на базе золоторудного месторождения «</w:t>
      </w:r>
      <w:proofErr w:type="spellStart"/>
      <w:r w:rsidRPr="00972CDF">
        <w:rPr>
          <w:rFonts w:ascii="Times New Roman" w:hAnsi="Times New Roman"/>
          <w:sz w:val="28"/>
          <w:szCs w:val="28"/>
        </w:rPr>
        <w:t>Вернинское</w:t>
      </w:r>
      <w:proofErr w:type="spellEnd"/>
      <w:r w:rsidRPr="00972CDF">
        <w:rPr>
          <w:rFonts w:ascii="Times New Roman" w:hAnsi="Times New Roman"/>
          <w:sz w:val="28"/>
          <w:szCs w:val="28"/>
        </w:rPr>
        <w:t xml:space="preserve">». Реализация проекта планирует строительство </w:t>
      </w:r>
      <w:proofErr w:type="spellStart"/>
      <w:r w:rsidRPr="00972CDF">
        <w:rPr>
          <w:rFonts w:ascii="Times New Roman" w:hAnsi="Times New Roman"/>
          <w:sz w:val="28"/>
          <w:szCs w:val="28"/>
        </w:rPr>
        <w:t>электросетевой</w:t>
      </w:r>
      <w:proofErr w:type="spellEnd"/>
      <w:r w:rsidRPr="00972CDF">
        <w:rPr>
          <w:rFonts w:ascii="Times New Roman" w:hAnsi="Times New Roman"/>
          <w:sz w:val="28"/>
          <w:szCs w:val="28"/>
        </w:rPr>
        <w:t xml:space="preserve"> инфраструктуры в рамках реализации инвестиционного проекта по электроснабжению </w:t>
      </w:r>
      <w:proofErr w:type="spellStart"/>
      <w:r w:rsidRPr="00972CDF">
        <w:rPr>
          <w:rFonts w:ascii="Times New Roman" w:hAnsi="Times New Roman"/>
          <w:sz w:val="28"/>
          <w:szCs w:val="28"/>
        </w:rPr>
        <w:t>Бодайбинского</w:t>
      </w:r>
      <w:proofErr w:type="spellEnd"/>
      <w:r w:rsidRPr="00972CDF">
        <w:rPr>
          <w:rFonts w:ascii="Times New Roman" w:hAnsi="Times New Roman"/>
          <w:sz w:val="28"/>
          <w:szCs w:val="28"/>
        </w:rPr>
        <w:t xml:space="preserve"> района и создание порядка </w:t>
      </w:r>
      <w:r w:rsidRPr="00972CDF">
        <w:rPr>
          <w:rFonts w:ascii="Times New Roman" w:hAnsi="Times New Roman"/>
          <w:sz w:val="28"/>
          <w:szCs w:val="28"/>
        </w:rPr>
        <w:br/>
        <w:t>3,0 тыс. рабочих мест.</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Помимо вышеперечисленных инвестиционных проектов, в Иркутской области реализуются и другие проекты, направленные на освоение месторождений, создание лесохимических комплексов, строительство заводов, развитие туристического комплекса и т.д.</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Текст подпрограммы, включая описание территории вселения, размещен на интерактивном портале министерства труда и занятости Иркутской области в информационно-телекоммуникационной сети «Интернет» (www.irkzan.ru), на информационном ресурсе «Автоматизированная информационная система «Соотечественники» (</w:t>
      </w:r>
      <w:proofErr w:type="spellStart"/>
      <w:r w:rsidRPr="00972CDF">
        <w:rPr>
          <w:rFonts w:ascii="Times New Roman" w:hAnsi="Times New Roman"/>
          <w:sz w:val="28"/>
          <w:szCs w:val="28"/>
        </w:rPr>
        <w:t>www.aiss.gov.ru</w:t>
      </w:r>
      <w:proofErr w:type="spellEnd"/>
      <w:r w:rsidRPr="00972CDF">
        <w:rPr>
          <w:rFonts w:ascii="Times New Roman" w:hAnsi="Times New Roman"/>
          <w:sz w:val="28"/>
          <w:szCs w:val="28"/>
        </w:rPr>
        <w:t>) и др.</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 организации мероприятий по приему участников Государственной программы и членов их семей, их временному размещению, предоставлению правового статуса и обустройству на территории Иркутской области принимают участие: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уполномоченный орган: 664011, г. Иркутск, ул. Желябова, 8а, </w:t>
      </w:r>
      <w:r w:rsidRPr="00972CDF">
        <w:rPr>
          <w:rFonts w:ascii="Times New Roman" w:hAnsi="Times New Roman"/>
          <w:sz w:val="28"/>
          <w:szCs w:val="28"/>
        </w:rPr>
        <w:br/>
        <w:t>тел. (3952) 33-59-97, 33-46-51;</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министерство социального развития, опеки и попечительства Иркутской области: 664025, г. Иркутск, ул. </w:t>
      </w:r>
      <w:proofErr w:type="spellStart"/>
      <w:r w:rsidRPr="00972CDF">
        <w:rPr>
          <w:rFonts w:ascii="Times New Roman" w:hAnsi="Times New Roman"/>
          <w:sz w:val="28"/>
          <w:szCs w:val="28"/>
        </w:rPr>
        <w:t>Канадзавы</w:t>
      </w:r>
      <w:proofErr w:type="spellEnd"/>
      <w:r w:rsidRPr="00972CDF">
        <w:rPr>
          <w:rFonts w:ascii="Times New Roman" w:hAnsi="Times New Roman"/>
          <w:sz w:val="28"/>
          <w:szCs w:val="28"/>
        </w:rPr>
        <w:t xml:space="preserve">, 2, </w:t>
      </w:r>
      <w:r w:rsidRPr="00972CDF">
        <w:rPr>
          <w:rFonts w:ascii="Times New Roman" w:hAnsi="Times New Roman"/>
          <w:sz w:val="28"/>
          <w:szCs w:val="28"/>
        </w:rPr>
        <w:br/>
        <w:t>тел. (3952) 25-33-11, 25-33-10;</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министерство здравоохранения Иркутской области: 664003, г. Иркутск, ул. Карла Маркса, 29, тел. (3952) 26-51-63, 26-51-61;</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Управление по вопросам миграции Главного управления Министерства внутренних дел Российской Федерации по Иркутской области (далее – </w:t>
      </w:r>
      <w:r w:rsidRPr="00972CDF">
        <w:rPr>
          <w:rFonts w:ascii="Times New Roman" w:hAnsi="Times New Roman"/>
          <w:sz w:val="28"/>
          <w:szCs w:val="28"/>
        </w:rPr>
        <w:br/>
        <w:t>ГУ МВД России по Иркутской области): 664009, г. Иркутск, ул. Можайского, 1а, тел. (3952) 21-74-19, 21-74-30;</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lastRenderedPageBreak/>
        <w:t>органы местного самоуправления муниципальных образований Иркутской области (далее – представители уполномоченного органа), адреса которых представлены в приложении 6 к подпрограмме;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областные государственные казенные учреждения Центры занятости населения городов и районов Иркутской области (далее – Центры занятости населения), адреса и контактные </w:t>
      </w:r>
      <w:proofErr w:type="gramStart"/>
      <w:r w:rsidRPr="00972CDF">
        <w:rPr>
          <w:rFonts w:ascii="Times New Roman" w:hAnsi="Times New Roman"/>
          <w:sz w:val="28"/>
          <w:szCs w:val="28"/>
        </w:rPr>
        <w:t>телефоны</w:t>
      </w:r>
      <w:proofErr w:type="gramEnd"/>
      <w:r w:rsidRPr="00972CDF">
        <w:rPr>
          <w:rFonts w:ascii="Times New Roman" w:hAnsi="Times New Roman"/>
          <w:sz w:val="28"/>
          <w:szCs w:val="28"/>
        </w:rPr>
        <w:t xml:space="preserve"> которых размещены на интерактивном портале уполномоченного органа в информационно-телекоммуникационной сети «Интернет» (www.irkzan.ru).</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Основными функциями уполномоченного органа являются: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принятие решения о возможности участия в Государственной программе соотечественников, желающих переехать в Иркутскую область (на основе анализа сведений, указанных в заявлении об участии в Государственной программе, информации о возможности приема, предоставленной представителями уполномоченного органа);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консультирование участников Государственной программы и членов их семей о порядке получения государственных гарантий и социальной поддержки, правах и обязанностях, предусмотренных Государственной программой и подпрограммой;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подготовка и вручение памятки участника Государственной программы;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сбор и анализ информации о ходе реализации подпрограммы;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информационное сопровождение реализации подпрограммы.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К основным функциям представителей уполномоченного органа относятся: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участие в принятии решения о возможности участия в Государственной программе соотечественников, желающих переехать в Иркутскую область (с учетом вакансий, предоставленных Центрами занятости населения);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оказание содействия в жилищном обустройстве участников Государственной программы и членов их семей;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консультирование о порядке оформления необходимых документов, получения государственных гарантий и социальной поддержки, правах и обязанностях участников Государственной программы и членов их семей;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информирование уполномоченного органа о прибытии и обустройстве участников Государственной программы и членов их семей;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вручение памятки участника Государственной программы.</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 xml:space="preserve">Раздел 2. ПОСЛЕДОВАТЕЛЬНОСТЬ ДЕЙСТВИЙ УЧАСТНИКА ГОСУДАРСТВЕННОЙ ПРОГРАММЫ И ЧЛЕНОВ ЕГО СЕМЬИ </w:t>
      </w: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ПРИ ВЪЕЗДЕ НА ТЕРРИТОРИЮ ИРКУТСКОЙ ОБЛАСТИ</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Прибытие участника Государственной программы и членов его семьи на территорию вселения осуществляется самостоятельно.</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По прибытии на территорию вселения участник Государственной программы и члены его семьи, являющиеся иностранными гражданами, совместно с представителем принимающей стороны (работодатель, орган местного самоуправления муниципального образования Иркутской области или иной собственник жилья), обязаны в течение 7 рабочих дней явиться в </w:t>
      </w:r>
      <w:r w:rsidRPr="00972CDF">
        <w:rPr>
          <w:rFonts w:ascii="Times New Roman" w:hAnsi="Times New Roman"/>
          <w:sz w:val="28"/>
          <w:szCs w:val="28"/>
        </w:rPr>
        <w:lastRenderedPageBreak/>
        <w:t>территориальное подразделение ГУ МВД России по Иркутской области для постановки на миграционный учет и регистрации в качестве участника Государственной программы</w:t>
      </w:r>
      <w:proofErr w:type="gramEnd"/>
      <w:r w:rsidRPr="00972CDF">
        <w:rPr>
          <w:rFonts w:ascii="Times New Roman" w:hAnsi="Times New Roman"/>
          <w:sz w:val="28"/>
          <w:szCs w:val="28"/>
        </w:rPr>
        <w:t xml:space="preserve"> и членов его семьи.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Постановка на миграционный учет по месту пребывания и регистрация по месту жительства участников Государственной программы и членов их семей, являющихся иностранными гражданами или лицами без гражданства, осуществляется в порядке и сроки, установленные: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Федеральным законом от 18 июля 2006 года № 109-ФЗ </w:t>
      </w:r>
      <w:r w:rsidRPr="00972CDF">
        <w:rPr>
          <w:rFonts w:ascii="Times New Roman" w:hAnsi="Times New Roman"/>
          <w:sz w:val="28"/>
          <w:szCs w:val="28"/>
        </w:rPr>
        <w:br/>
        <w:t>«О миграционном учете иностранных граждан и лиц без гражданства в Российской Федерации»;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приказом Министерства внутренних дел Российской Федерации </w:t>
      </w:r>
      <w:r w:rsidRPr="00972CDF">
        <w:rPr>
          <w:rFonts w:ascii="Times New Roman" w:hAnsi="Times New Roman"/>
          <w:sz w:val="28"/>
          <w:szCs w:val="28"/>
        </w:rPr>
        <w:br/>
        <w:t>от 30 июля 2019 года № 514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уведомления о прибытии иностранного гражданина или лица без гражданства</w:t>
      </w:r>
      <w:proofErr w:type="gramEnd"/>
      <w:r w:rsidRPr="00972CDF">
        <w:rPr>
          <w:rFonts w:ascii="Times New Roman" w:hAnsi="Times New Roman"/>
          <w:sz w:val="28"/>
          <w:szCs w:val="28"/>
        </w:rPr>
        <w:t xml:space="preserve"> </w:t>
      </w:r>
      <w:proofErr w:type="gramStart"/>
      <w:r w:rsidRPr="00972CDF">
        <w:rPr>
          <w:rFonts w:ascii="Times New Roman" w:hAnsi="Times New Roman"/>
          <w:sz w:val="28"/>
          <w:szCs w:val="28"/>
        </w:rPr>
        <w:t>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Регистрация участника Государственной программы и членов его семьи, являющихся гражданами Российской Федерации, по месту пребывания или жительства осуществляется в соответствии с: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Федеральным законом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постановлением Правительства Российской Федерации </w:t>
      </w:r>
      <w:r w:rsidRPr="00972CDF">
        <w:rPr>
          <w:rFonts w:ascii="Times New Roman" w:hAnsi="Times New Roman"/>
          <w:sz w:val="28"/>
          <w:szCs w:val="28"/>
        </w:rPr>
        <w:br/>
        <w:t>от 17 июля 1995 года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w:t>
      </w:r>
      <w:proofErr w:type="gramEnd"/>
      <w:r w:rsidRPr="00972CDF">
        <w:rPr>
          <w:rFonts w:ascii="Times New Roman" w:hAnsi="Times New Roman"/>
          <w:sz w:val="28"/>
          <w:szCs w:val="28"/>
        </w:rPr>
        <w:t xml:space="preserve"> по месту жительства в пределах Российской Федерации»;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приказом Министерства внутренних дел Российской Федерации </w:t>
      </w:r>
      <w:r w:rsidRPr="00972CDF">
        <w:rPr>
          <w:rFonts w:ascii="Times New Roman" w:hAnsi="Times New Roman"/>
          <w:sz w:val="28"/>
          <w:szCs w:val="28"/>
        </w:rPr>
        <w:br/>
        <w:t>от 31 декабря 2017 года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Разрешение на временное проживание оформляется участнику Государственной программы и членам его семьи, переселяющимся совместно с </w:t>
      </w:r>
      <w:r w:rsidRPr="00972CDF">
        <w:rPr>
          <w:rFonts w:ascii="Times New Roman" w:hAnsi="Times New Roman"/>
          <w:sz w:val="28"/>
          <w:szCs w:val="28"/>
        </w:rPr>
        <w:lastRenderedPageBreak/>
        <w:t>ним в выбранный им субъект Российской Федерации, без учета квоты, ежегодно устанавливаемой Правительством Российской Федерации для каждого субъекта Российской Федерации, вид на жительство – в упрощенном порядке.</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Порядок выдачи и перечень документов, необходимых для получения разрешения на временное проживание, определены приказом Министерства внутренних дел Российской Федерации от 27 ноября 2017 года № 891 </w:t>
      </w:r>
      <w:r w:rsidRPr="00972CDF">
        <w:rPr>
          <w:rFonts w:ascii="Times New Roman" w:hAnsi="Times New Roman"/>
          <w:sz w:val="28"/>
          <w:szCs w:val="28"/>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w:t>
      </w:r>
      <w:proofErr w:type="gramEnd"/>
      <w:r w:rsidRPr="00972CDF">
        <w:rPr>
          <w:rFonts w:ascii="Times New Roman" w:hAnsi="Times New Roman"/>
          <w:sz w:val="28"/>
          <w:szCs w:val="28"/>
        </w:rPr>
        <w:t xml:space="preserve"> о разрешении на временное проживание в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Иностранный гражданин, являющийся участником Государственной программы или членом его семьи, вправе оформить разрешение на временное проживание в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1) находясь в государстве своего постоянного проживания;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2) в Российской Федерации после прибытия к месту предполагаемого проживания.</w:t>
      </w:r>
    </w:p>
    <w:p w:rsidR="002C1292" w:rsidRPr="00972CDF" w:rsidRDefault="002C1292" w:rsidP="002C1292">
      <w:pPr>
        <w:tabs>
          <w:tab w:val="left" w:pos="142"/>
        </w:tabs>
        <w:ind w:firstLine="709"/>
        <w:jc w:val="both"/>
        <w:rPr>
          <w:rFonts w:ascii="Times New Roman" w:hAnsi="Times New Roman"/>
          <w:sz w:val="28"/>
          <w:szCs w:val="28"/>
        </w:rPr>
      </w:pPr>
      <w:r w:rsidRPr="00972CDF">
        <w:rPr>
          <w:rFonts w:ascii="Times New Roman" w:hAnsi="Times New Roman"/>
          <w:sz w:val="28"/>
          <w:szCs w:val="28"/>
        </w:rPr>
        <w:t>Срок предоставления государственной услуги по заявлению, поданному в дипломатическое представительство или консульское учреждение Российской Федерации иностранным гражданином, являющимся участником Государственной программы, и переселяющимися совместно с ним членами его семьи, составляет 60 суток со дня поступления заявления в территориальное подразделение ГУ МВД России по Иркутской области.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Срок рассмотрения заявления о выдаче разрешения на временное проживание в Российской Федерации, поданному по прибытии участником Государственной программы или членом его семьи на территорию вселения, составляет 60 суток со дня его принятия в территориальном подразделении ГУ МВД России по Иркутской области.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Оформление разрешения на временное проживание иностранному гражданину, являющемуся участником Государственной программы или членом его семьи, производится после получения иностранным гражданином уведомления о выдаче ему разрешения на временное проживание. Оформление разрешения на временное проживание осуществляется территориальным подразделением ГУ МВД России по Иркутской области путем проставления соответствующего штампа в паспорт заявителя или путем выдачи соответствующего удостоверения личности лицу без гражданства.</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Порядок выдачи и перечень документов, необходимых для получения вида на жительство, определены приказом Министерства внутренних дел Российской Федерации от 9 ноября 2017 года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lastRenderedPageBreak/>
        <w:t>Срок рассмотрения заявления о выдаче вида на жительство составляет 2 месяца со дня его принятия в территориальном подразделении ГУ МВД России по Иркутской области.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В соответствии с Указом Президента Российской Федерации </w:t>
      </w:r>
      <w:r w:rsidRPr="00972CDF">
        <w:rPr>
          <w:rFonts w:ascii="Times New Roman" w:hAnsi="Times New Roman"/>
          <w:sz w:val="28"/>
          <w:szCs w:val="28"/>
        </w:rPr>
        <w:br/>
        <w:t>от 14 ноября 2002 года № 1325 «Об утверждении Положения о порядке рассмотрения вопросов гражданства Российской Федерации», Федеральным законом от 31 мая 2002 года № 62-ФЗ «О гражданстве Российской Федерации» участник Государственной программы и члены его семьи, имеющие регистрацию по месту жительства на территории Иркутской области, получают гражданство Российской Федерации в упрощенном порядке.</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Рассмотрение заявления по вопросам гражданства Российской Федерации и принятие решения о приеме в гражданство Российской Федерации в упрощенном порядке осуществляются в срок до 3 месяцев со дня принятия указанного заявления и всех необходимых документов, оформленных надлежащим образом, в территориальном подразделении </w:t>
      </w:r>
      <w:r w:rsidRPr="00972CDF">
        <w:rPr>
          <w:rFonts w:ascii="Times New Roman" w:hAnsi="Times New Roman"/>
          <w:sz w:val="28"/>
          <w:szCs w:val="28"/>
        </w:rPr>
        <w:br/>
        <w:t>ГУ МВД России по Иркутской области.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Решение вопросов жилищного обустройства участника Государственной программы и членов его семьи осуществляется на общих основаниях с гражданами Российской Федерации в соответствии с законодательством Российской Федерации. Создание центров временного размещения участников Государственной программы и членов их семей подпрограммой не предусмотрено.</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Для временного жилищного обустройства участник Государственной программы и члены его семьи имеют возможность рассмотреть варианты размещения в гостиницах или найма жилья, в том числе через агентства недвижимости (оплата осуществляется за счет средств участника Государственной программы).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Стоимость аренды жилья в месяц в муниципальном образовании Иркутской области в среднем может составлять:</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1-комнатная квартира 8 000 – 11 000 рублей;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2-комнатная квартира 9 000 – 16 000 рублей;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3-комнатная квартира 15 000 рублей и выше.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Представители уполномоченного органа при необходимости могут оказать содействие в жилищном обустройстве через агентства недвижимости, исходя из финансовых возможностей участника Государственной программы.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 целях оказания содействия в жилищном обустройстве участнику Государственной программы подпрограммой предусмотрено предоставление частичного возмещения расходов на оплату стоимости найма временного жилья. Для получения консультации по данному вопросу необходимо обратиться в Центр занятости населения по месту жительства (пребывания).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Участник Государственной программы и члены его семьи могут приобрести жилье за счет собственных средств.</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Средняя стоимость квартиры в Иркутской области в 1 квартале </w:t>
      </w:r>
      <w:r w:rsidRPr="00972CDF">
        <w:rPr>
          <w:rFonts w:ascii="Times New Roman" w:hAnsi="Times New Roman"/>
          <w:sz w:val="28"/>
          <w:szCs w:val="28"/>
        </w:rPr>
        <w:br/>
        <w:t>2020 года составила на первичном рынке жилья 65,0 тыс. рублей за 1 м</w:t>
      </w:r>
      <w:proofErr w:type="gramStart"/>
      <w:r w:rsidRPr="00972CDF">
        <w:rPr>
          <w:rFonts w:ascii="Times New Roman" w:hAnsi="Times New Roman"/>
          <w:sz w:val="28"/>
          <w:szCs w:val="28"/>
          <w:vertAlign w:val="superscript"/>
        </w:rPr>
        <w:t>2</w:t>
      </w:r>
      <w:proofErr w:type="gramEnd"/>
      <w:r w:rsidRPr="00972CDF">
        <w:rPr>
          <w:rFonts w:ascii="Times New Roman" w:hAnsi="Times New Roman"/>
          <w:sz w:val="28"/>
          <w:szCs w:val="28"/>
        </w:rPr>
        <w:t>, на вторичном – 48,1 тыс. рублей за 1 м</w:t>
      </w:r>
      <w:r w:rsidRPr="00972CDF">
        <w:rPr>
          <w:rFonts w:ascii="Times New Roman" w:hAnsi="Times New Roman"/>
          <w:sz w:val="28"/>
          <w:szCs w:val="28"/>
          <w:vertAlign w:val="superscript"/>
        </w:rPr>
        <w:t>2</w:t>
      </w:r>
      <w:r w:rsidRPr="00972CDF">
        <w:rPr>
          <w:rFonts w:ascii="Times New Roman" w:hAnsi="Times New Roman"/>
          <w:sz w:val="28"/>
          <w:szCs w:val="28"/>
        </w:rPr>
        <w:t>.</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lastRenderedPageBreak/>
        <w:t>После получения гражданства Российской Федерации приобретение жилья возможно на условиях ипотечного кредитования. Перечень документов для оформления ипотечного кредита необходимо уточнять в кредитных организациях Российской Федерации.</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 xml:space="preserve">Раздел 3. УСЛОВИЯ ВКЛЮЧЕНИЯ УЧАСТНИКА ГОСУДАРСТВЕННОЙ ПРОГРАММЫ В ФЕДЕРАЛЬНЫЕ И РЕГИОНАЛЬНЫЕ ПРОГРАММЫ </w:t>
      </w:r>
      <w:r w:rsidRPr="00972CDF">
        <w:rPr>
          <w:rFonts w:ascii="Times New Roman" w:hAnsi="Times New Roman"/>
          <w:sz w:val="28"/>
          <w:szCs w:val="28"/>
        </w:rPr>
        <w:br/>
        <w:t xml:space="preserve">ПО УЛУЧШЕНИЮ ЖИЛИЩНЫХ УСЛОВИЙ </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Участники Государственной программы и члены их семей, получив гражданство Российской Федерации, могут стать участниками региональных программ по улучшению жилищных условий (при соблюдении установленных критериев отбора для участия в них), в том числе по развитию ипотечного жилищного кредитования в Иркутской области, поддержки молодых семей, обеспечению жильем проживающих и желающих проживать в сельской местности и закреплению в сельской местности молодых семей и</w:t>
      </w:r>
      <w:proofErr w:type="gramEnd"/>
      <w:r w:rsidRPr="00972CDF">
        <w:rPr>
          <w:rFonts w:ascii="Times New Roman" w:hAnsi="Times New Roman"/>
          <w:sz w:val="28"/>
          <w:szCs w:val="28"/>
        </w:rPr>
        <w:t xml:space="preserve"> молодых специалистов.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Для получения дополнительной информации по вопросу участия в региональных программах по улучшению жилищных условий участнику Государственной программы и членам его семьи необходимо обратиться в орган местного самоуправления муниципального образования Иркутской области по месту жительства, уполномоченный орган или к его представителю на территории вселения.</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Раздел 4. УСЛОВИЯ ПРИОБРЕТЕНИЯ (ПОЛУЧЕНИЯ) УЧАСТНИКОМ ГОСУДАРСТВЕННОЙ ПРОГРАММЫ ЗЕМЕЛЬНЫХ УЧАСТКОВ</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Законом Иркутской области от 28 декабря 2015 года № 146-ОЗ </w:t>
      </w:r>
      <w:r w:rsidRPr="00972CDF">
        <w:rPr>
          <w:rFonts w:ascii="Times New Roman" w:hAnsi="Times New Roman"/>
          <w:sz w:val="28"/>
          <w:szCs w:val="28"/>
        </w:rPr>
        <w:br/>
        <w:t>«О бесплатном предоставлении земельных участков в собственность граждан» определены условия и порядок бесплатного предоставления земельных участков, находящихся в государственной собственности Иркутской области или в муниципальной собственности, в собственность граждан, в том числе граждан, имеющих трех и более детей.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Для постановки на учет по предоставлению земельных участков в собственность бесплатно участнику Государственной программы или члену его семьи (при наличии гражданства Российской Федерации) необходимо обратиться в орган местного самоуправления муниципального образования Иркутской области, уполномоченный на предоставление земельных участков, по месту жительства.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Дополнительную информацию по вопросу предоставления земельных участков можно получить на официальном сайте министерства имущественных отношений Иркутской области в информационно-телекоммуникационной сети «Интернет»: http://irkobl.ru/sites/mio/, по телефону: (3952) 29-41-59, 29-83-29, или на личном приеме по адресу: </w:t>
      </w:r>
      <w:r w:rsidRPr="00972CDF">
        <w:rPr>
          <w:rFonts w:ascii="Times New Roman" w:hAnsi="Times New Roman"/>
          <w:sz w:val="28"/>
          <w:szCs w:val="28"/>
        </w:rPr>
        <w:br/>
      </w:r>
      <w:proofErr w:type="gramStart"/>
      <w:r w:rsidRPr="00972CDF">
        <w:rPr>
          <w:rFonts w:ascii="Times New Roman" w:hAnsi="Times New Roman"/>
          <w:sz w:val="28"/>
          <w:szCs w:val="28"/>
        </w:rPr>
        <w:t>г</w:t>
      </w:r>
      <w:proofErr w:type="gramEnd"/>
      <w:r w:rsidRPr="00972CDF">
        <w:rPr>
          <w:rFonts w:ascii="Times New Roman" w:hAnsi="Times New Roman"/>
          <w:sz w:val="28"/>
          <w:szCs w:val="28"/>
        </w:rPr>
        <w:t>. Иркутск, ул. Карла Либкнехта, д. 47, кабинет № 8.</w:t>
      </w: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lastRenderedPageBreak/>
        <w:t>Раздел 5. ПРЕДОСТАВЛЕНИЕ УСЛУГ ПО ТРУДОУСТРОЙСТВУ, ОРГАНИЗАЦИИ ОБУЧЕНИЯ И ПОЛУЧЕНИЯ ДОПОЛНИТЕЛЬНОГО ПРОФЕССИОНАЛЬНОГО ОБРАЗОВАНИЯ УЧАСТНИКА ГОСУДАРСТВЕННОЙ ПРОГРАММЫ И ЧЛЕНОВ ЕГО СЕМЬИ</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Содействие трудоустройству участника Государственной программы и членов его семьи оказывают Центры занятости населения.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Центры занятости населения осуществляют:</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информирование о ситуации на рынке труда Иркутской области;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постановку на регистрационный учет в целях поиска работы;</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подбор подходящей работы (варианта трудоустройства), исходя из сведений о свободных рабочих местах и вакантных должностях;</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выдачу направления на работу (справку о вакансии) – при согласии соотечественника с предложенным вариантом трудоустройства.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 случае признания участника Государственной программы и членов его семьи безработными в соответствии с Законом Российской Федерации от 19 апреля 1991 года № 1032-1 «О занятости населения в Российской Федерации» предусмотрены мероприятия: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организация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психологическая поддержка;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профессиональное обучение и дополнительное профессиональное образование, включая обучение в другой местности;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организация проведения оплачиваемых общественных работ;</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осуществление социальных выплат;</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социальная адаптация безработных граждан на рынке труда.</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Участники Государственной программы и члены их семей, признанные в установленном порядке безработными, в соответствии с постановлением Правительства Иркутской области от 15 января 2016 года № 29-пп </w:t>
      </w:r>
      <w:r w:rsidRPr="00972CDF">
        <w:rPr>
          <w:rFonts w:ascii="Times New Roman" w:hAnsi="Times New Roman"/>
          <w:sz w:val="28"/>
          <w:szCs w:val="28"/>
        </w:rPr>
        <w:br/>
        <w:t>«О предоставлении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w:t>
      </w:r>
      <w:proofErr w:type="gramEnd"/>
      <w:r w:rsidRPr="00972CDF">
        <w:rPr>
          <w:rFonts w:ascii="Times New Roman" w:hAnsi="Times New Roman"/>
          <w:sz w:val="28"/>
          <w:szCs w:val="28"/>
        </w:rPr>
        <w:t xml:space="preserve"> </w:t>
      </w:r>
      <w:proofErr w:type="gramStart"/>
      <w:r w:rsidRPr="00972CDF">
        <w:rPr>
          <w:rFonts w:ascii="Times New Roman" w:hAnsi="Times New Roman"/>
          <w:sz w:val="28"/>
          <w:szCs w:val="28"/>
        </w:rPr>
        <w:t xml:space="preserve">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 и о внесении изменений в постановление Правительства Иркутской области от 24 февраля 2012 года </w:t>
      </w:r>
      <w:r w:rsidRPr="00972CDF">
        <w:rPr>
          <w:rFonts w:ascii="Times New Roman" w:hAnsi="Times New Roman"/>
          <w:sz w:val="28"/>
          <w:szCs w:val="28"/>
        </w:rPr>
        <w:br/>
        <w:t xml:space="preserve">№ 53-пп» могут получить за счет средств областного бюджета единовременную </w:t>
      </w:r>
      <w:r w:rsidRPr="00972CDF">
        <w:rPr>
          <w:rFonts w:ascii="Times New Roman" w:hAnsi="Times New Roman"/>
          <w:sz w:val="28"/>
          <w:szCs w:val="28"/>
        </w:rPr>
        <w:lastRenderedPageBreak/>
        <w:t>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а</w:t>
      </w:r>
      <w:proofErr w:type="gramEnd"/>
      <w:r w:rsidRPr="00972CDF">
        <w:rPr>
          <w:rFonts w:ascii="Times New Roman" w:hAnsi="Times New Roman"/>
          <w:sz w:val="28"/>
          <w:szCs w:val="28"/>
        </w:rPr>
        <w:t xml:space="preserve"> также единовременную финансовую помощь на подготовку документов для соответствующей государственной регистрации.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Подробная информация по оказанию услуг в сфере содействия занятости, а также областной банк данных вакансий для граждан, желающих трудоустроиться в Иркутской области, в том числе в сельской местности, с указанием адресов организаций, перечня профессий, характеристик жилищно-бытовых условий размещены на интерактивном портале уполномоченного органа в информационно-телекоммуникационной сети «Интернет» (www.irkzan.ru) или на информационном портале «Работа в России» (</w:t>
      </w:r>
      <w:proofErr w:type="spellStart"/>
      <w:r w:rsidRPr="00972CDF">
        <w:rPr>
          <w:rFonts w:ascii="Times New Roman" w:hAnsi="Times New Roman"/>
          <w:sz w:val="28"/>
          <w:szCs w:val="28"/>
        </w:rPr>
        <w:t>www.trudvsem.ru</w:t>
      </w:r>
      <w:proofErr w:type="spellEnd"/>
      <w:r w:rsidRPr="00972CDF">
        <w:rPr>
          <w:rFonts w:ascii="Times New Roman" w:hAnsi="Times New Roman"/>
          <w:sz w:val="28"/>
          <w:szCs w:val="28"/>
        </w:rPr>
        <w:t>).</w:t>
      </w:r>
      <w:proofErr w:type="gramEnd"/>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В соответствии со статьей 100 Федерального закона </w:t>
      </w:r>
      <w:r w:rsidRPr="00972CDF">
        <w:rPr>
          <w:rFonts w:ascii="Times New Roman" w:hAnsi="Times New Roman"/>
          <w:sz w:val="28"/>
          <w:szCs w:val="28"/>
        </w:rPr>
        <w:br/>
        <w:t>от 21 ноября 2011 года № 323-ФЗ «Об основах охраны здоровья граждан в Российской Федерации»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w:t>
      </w:r>
      <w:proofErr w:type="gramEnd"/>
      <w:r w:rsidRPr="00972CDF">
        <w:rPr>
          <w:rFonts w:ascii="Times New Roman" w:hAnsi="Times New Roman"/>
          <w:sz w:val="28"/>
          <w:szCs w:val="28"/>
        </w:rPr>
        <w:t xml:space="preserve">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Согласно приказу Министерства здравоохранения Российской Федерации от 29 ноября 2012 года № 982н «Об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 лицам, получившим среднее или высшее профессиональное медицинское или фармацевтическое образование в иностранных государствах, сертификат специалиста выдается Федеральной службой по надзору в сфере здравоохранения.</w:t>
      </w:r>
      <w:proofErr w:type="gramEnd"/>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При рассмотрении документов лиц, получивших медицинское или фармацевтическое образование в иностранных государствах и претендующих на допуск к медицинской деятельности или фармацевтической деятельности в Российской Федерации, принимается во внимание соответствие полученного</w:t>
      </w:r>
      <w:r w:rsidRPr="00972CDF">
        <w:t xml:space="preserve"> </w:t>
      </w:r>
      <w:r w:rsidRPr="00972CDF">
        <w:rPr>
          <w:rFonts w:ascii="Times New Roman" w:hAnsi="Times New Roman"/>
          <w:sz w:val="28"/>
          <w:szCs w:val="28"/>
        </w:rPr>
        <w:t xml:space="preserve">образования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w:t>
      </w:r>
      <w:r w:rsidRPr="00972CDF">
        <w:rPr>
          <w:rFonts w:ascii="Times New Roman" w:hAnsi="Times New Roman"/>
          <w:sz w:val="28"/>
          <w:szCs w:val="28"/>
        </w:rPr>
        <w:br/>
        <w:t>от 8 октября 2015 года № 707н</w:t>
      </w:r>
      <w:proofErr w:type="gramEnd"/>
      <w:r w:rsidRPr="00972CDF">
        <w:rPr>
          <w:rFonts w:ascii="Times New Roman" w:hAnsi="Times New Roman"/>
          <w:sz w:val="28"/>
          <w:szCs w:val="28"/>
        </w:rPr>
        <w:t xml:space="preserve"> (далее – Квалификационные требования).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Вместе с тем подготовка врачебных кадров за рубежом имеет значительное отличие в части образовательной траектории и наименования специальностей от аналогичной системы Российской Федерации.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Учитывая изложенное, при рассмотрении документов участников Государственной программы, претендующих на допуск к медицинской деятельности или фармацевтической деятельности в российских медицинских и </w:t>
      </w:r>
      <w:r w:rsidRPr="00972CDF">
        <w:rPr>
          <w:rFonts w:ascii="Times New Roman" w:hAnsi="Times New Roman"/>
          <w:sz w:val="28"/>
          <w:szCs w:val="28"/>
        </w:rPr>
        <w:lastRenderedPageBreak/>
        <w:t>фармацевтических организациях, в случае несоответствия образовательной траектории претендента принимается во внимание Порядок и сроки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 утвержденные приказом Министерства</w:t>
      </w:r>
      <w:proofErr w:type="gramEnd"/>
      <w:r w:rsidRPr="00972CDF">
        <w:rPr>
          <w:rFonts w:ascii="Times New Roman" w:hAnsi="Times New Roman"/>
          <w:sz w:val="28"/>
          <w:szCs w:val="28"/>
        </w:rPr>
        <w:t xml:space="preserve"> здравоохранения Российской Федерации </w:t>
      </w:r>
      <w:r w:rsidRPr="00972CDF">
        <w:rPr>
          <w:rFonts w:ascii="Times New Roman" w:hAnsi="Times New Roman"/>
          <w:sz w:val="28"/>
          <w:szCs w:val="28"/>
        </w:rPr>
        <w:br/>
        <w:t>от 3 августа 2012 года № 66н.</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Указанный порядок предусматривает легализацию права на профессиональную деятельность по специальности для работников, имеющих высшее медицинское и/или фармацевтическое образование, не соответствующее Квалификационным требованиям, но имеющих непрерывный стаж практической работы по соответствующей медицинской или фармацевтической специальности более 5 лет, путем обучения по программам дополнительного профессионального образования: для работников, имеющих стаж работы 10 лет и более, по программам повышения квалификации;</w:t>
      </w:r>
      <w:proofErr w:type="gramEnd"/>
      <w:r w:rsidRPr="00972CDF">
        <w:rPr>
          <w:rFonts w:ascii="Times New Roman" w:hAnsi="Times New Roman"/>
          <w:sz w:val="28"/>
          <w:szCs w:val="28"/>
        </w:rPr>
        <w:t xml:space="preserve"> для работников, имеющих стаж работы </w:t>
      </w:r>
      <w:r w:rsidRPr="00972CDF">
        <w:rPr>
          <w:rFonts w:ascii="Times New Roman" w:hAnsi="Times New Roman"/>
          <w:sz w:val="28"/>
          <w:szCs w:val="28"/>
        </w:rPr>
        <w:br/>
        <w:t>от 5 до 10 лет, по программам профессиональной переподготовки.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Таким образом, участнику Государственной программы или членам его семьи, претендующим на допуск к медицинской или фармацевтической деятельности в российских медицинских или фармацевтических организациях, для прохождения процедуры допуска к профессиональной деятельности на территории Российской Федерации необходимо обращаться в Федеральную службу по надзору в сфере здравоохранения.</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Для участника Государственной программы и членов его семьи, получивших медицинское или фармацевтическое образование в иностранном государстве, подпрограммой предусмотрена организация прохождения обучения по дополнительным профессиональным программам (программам повышения квалификации или программам профессиональной переподготовки) в образовательных организациях, расположенных на территории города Иркутска, и (или) им будет предоставлена компенсация расходов на оплату стоимости проезда к месту сдачи специального экзамена и обратно.</w:t>
      </w:r>
      <w:proofErr w:type="gramEnd"/>
      <w:r w:rsidRPr="00972CDF">
        <w:rPr>
          <w:rFonts w:ascii="Times New Roman" w:hAnsi="Times New Roman"/>
          <w:sz w:val="28"/>
          <w:szCs w:val="28"/>
        </w:rPr>
        <w:t xml:space="preserve"> Решение об обучении принимается в индивидуальном порядке.</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 вопросу организации прохождения обучения или предоставления компенсации участнику Государственной программы и членам его семьи необходимо обратиться в министерство здравоохранения Иркутской области: г. Иркутск, ул. Карла Маркса, 29, тел. (3952) 26-51-63.</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Поддержка малого и среднего предпринимательства на территории Иркутской области осуществляется в рамках реализации подпрограммы «Поддержка и развитие малого и среднего предпринимательства в Иркутской области» на 2019 – 2024 годы государственной программы Иркутской области «Экономическое развитие и инновационная экономика» </w:t>
      </w:r>
      <w:r w:rsidRPr="00972CDF">
        <w:rPr>
          <w:rFonts w:ascii="Times New Roman" w:hAnsi="Times New Roman"/>
          <w:sz w:val="28"/>
          <w:szCs w:val="28"/>
        </w:rPr>
        <w:br/>
        <w:t>на 2019 – 2024 годы, утвержденной постановлением Правительства Иркутской области от 12 ноября 2018 года № 828-пп.</w:t>
      </w:r>
      <w:proofErr w:type="gramEnd"/>
      <w:r w:rsidRPr="00972CDF">
        <w:rPr>
          <w:rFonts w:ascii="Times New Roman" w:hAnsi="Times New Roman"/>
          <w:sz w:val="28"/>
          <w:szCs w:val="28"/>
        </w:rPr>
        <w:t xml:space="preserve"> Участники Государственной программы и члены их семей, планирующие осуществлять предпринимательскую деятельность в Иркутской области, могут принять </w:t>
      </w:r>
      <w:r w:rsidRPr="00972CDF">
        <w:rPr>
          <w:rFonts w:ascii="Times New Roman" w:hAnsi="Times New Roman"/>
          <w:sz w:val="28"/>
          <w:szCs w:val="28"/>
        </w:rPr>
        <w:lastRenderedPageBreak/>
        <w:t>участие в мероприятиях данной программы при соблюдении установленных условий участия. По вопросу поддержки малого и среднего предпринимательства необходимо обратиться в министерство экономического развития Иркутской области: г. Иркутск, ул. Горького, 31, тел. (3952) 25-65-63, или в орган местного самоуправления муниципального образования Иркутской области по месту жительства (пребывания).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За оказанием содействия в получении консультационной и информационной поддержки в сфере агропромышленного производства Иркутской области участник Государственной программы и члены его семьи могут обратиться в министерство сельского хозяйства Иркутской области: </w:t>
      </w:r>
      <w:r w:rsidRPr="00972CDF">
        <w:rPr>
          <w:rFonts w:ascii="Times New Roman" w:hAnsi="Times New Roman"/>
          <w:sz w:val="28"/>
          <w:szCs w:val="28"/>
        </w:rPr>
        <w:br/>
        <w:t>г. Иркутск, ул. Горького, 31, тел. (3952) 28-67-04.</w:t>
      </w:r>
    </w:p>
    <w:p w:rsidR="002C1292" w:rsidRPr="00972CDF" w:rsidRDefault="002C1292" w:rsidP="002C1292">
      <w:pPr>
        <w:ind w:firstLine="709"/>
        <w:jc w:val="both"/>
        <w:rPr>
          <w:rFonts w:ascii="Times New Roman" w:hAnsi="Times New Roman"/>
          <w:sz w:val="28"/>
          <w:szCs w:val="28"/>
        </w:rPr>
      </w:pPr>
    </w:p>
    <w:p w:rsidR="002C1292" w:rsidRPr="00972CDF" w:rsidRDefault="002C1292" w:rsidP="002C1292">
      <w:pPr>
        <w:jc w:val="center"/>
        <w:rPr>
          <w:rFonts w:ascii="Times New Roman" w:hAnsi="Times New Roman"/>
          <w:sz w:val="28"/>
          <w:szCs w:val="28"/>
        </w:rPr>
      </w:pPr>
      <w:r w:rsidRPr="00972CDF">
        <w:rPr>
          <w:rFonts w:ascii="Times New Roman" w:hAnsi="Times New Roman"/>
          <w:sz w:val="28"/>
          <w:szCs w:val="28"/>
        </w:rPr>
        <w:t xml:space="preserve">Раздел 6. ПРЕДОСТАВЛЕНИЕ МЕДИЦИНСКИХ </w:t>
      </w:r>
      <w:r w:rsidRPr="00972CDF">
        <w:rPr>
          <w:rFonts w:ascii="Times New Roman" w:hAnsi="Times New Roman"/>
          <w:sz w:val="28"/>
          <w:szCs w:val="28"/>
        </w:rPr>
        <w:br/>
        <w:t>И СОЦИАЛЬНЫХ УСЛУГ</w:t>
      </w:r>
    </w:p>
    <w:p w:rsidR="002C1292" w:rsidRPr="00972CDF" w:rsidRDefault="002C1292" w:rsidP="002C1292">
      <w:pPr>
        <w:jc w:val="center"/>
        <w:rPr>
          <w:rFonts w:ascii="Times New Roman" w:hAnsi="Times New Roman"/>
          <w:sz w:val="28"/>
          <w:szCs w:val="28"/>
        </w:rPr>
      </w:pP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В соответствии с положениями Государственной программы участник Государственной программы и члены его семьи имеют право на получение медицинской помощи в соответствии с законодательством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Медицинская помощь участнику Государственной программы и членам его семьи на территории муниципального образования Иркутской области осуществляется медицинскими организациями по месту их размещения.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Ответственным органом по предоставлению участнику Государственной программы и членам его семьи услуг в области здравоохранения является министерство здравоохранения Иркутской области, расположенное по адресу: 664003, г. Иркутск, ул. Карла Маркса, 29, тел. (3952) 28-03-26.</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Участники Государственной программы и члены их семей имеют право на получение медицинской помощи в соответствии с законодательством Российской Федерации. </w:t>
      </w:r>
      <w:proofErr w:type="gramStart"/>
      <w:r w:rsidRPr="00972CDF">
        <w:rPr>
          <w:rFonts w:ascii="Times New Roman" w:hAnsi="Times New Roman"/>
          <w:sz w:val="28"/>
          <w:szCs w:val="28"/>
        </w:rPr>
        <w:t>До получения полиса обязательного медицинского страхования участникам Государственной программы и членам их семей согласно Правилам оказания медицинской помощи иностранным гражданам на территории Российской Федерации, утвержденным постановлением Правительства Российской Федерации от 6 марта 2013 года № 186,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w:t>
      </w:r>
      <w:proofErr w:type="gramEnd"/>
      <w:r w:rsidRPr="00972CDF">
        <w:rPr>
          <w:rFonts w:ascii="Times New Roman" w:hAnsi="Times New Roman"/>
          <w:sz w:val="28"/>
          <w:szCs w:val="28"/>
        </w:rPr>
        <w:t xml:space="preserve">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После получения полиса обязательного медицинского страхования, медицинская помощь оказывается в рамках базовой программы обязательного медицинского страхования, утверждаемой ежегодно Правительством Российской Федерации. Медицинская помощь участникам Государственной программы и членам их семей, страдающим социально значимыми заболеваниями, и гражданам, страдающим заболеваниями, представляющими опасность для окружающих, оказывается также в рамках территориальной </w:t>
      </w:r>
      <w:r w:rsidRPr="00972CDF">
        <w:rPr>
          <w:rFonts w:ascii="Times New Roman" w:hAnsi="Times New Roman"/>
          <w:sz w:val="28"/>
          <w:szCs w:val="28"/>
        </w:rPr>
        <w:lastRenderedPageBreak/>
        <w:t>программы государственных гарантий бесплатного оказания гражданам медицинской помощи.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Российским законодательством в сфере охраны здоровья предусмотрено, что бесплатная медицинская помощь населению предоставляется за счет двух источников – бюджетов всех уровней и системы обязательного медицинского страхования. Так, финансовое обеспечение скорой, в том числе скорой специализированной медицинской помощи, оказываемой не застрахованным по обязательному медицинскому страхованию лицам, осуществляется за счет бюджетных ассигнований областного бюджета. </w:t>
      </w:r>
      <w:proofErr w:type="gramStart"/>
      <w:r w:rsidRPr="00972CDF">
        <w:rPr>
          <w:rFonts w:ascii="Times New Roman" w:hAnsi="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обеспечивается за счет бюджетных ассигнований областного бюджета и местных бюджетов (в случае передачи исполнительным</w:t>
      </w:r>
      <w:proofErr w:type="gramEnd"/>
      <w:r w:rsidRPr="00972CDF">
        <w:rPr>
          <w:rFonts w:ascii="Times New Roman" w:hAnsi="Times New Roman"/>
          <w:sz w:val="28"/>
          <w:szCs w:val="28"/>
        </w:rPr>
        <w:t xml:space="preserve"> органам государственной власти Иркутской области соответствующих полномочий в сфере охраны здоровья граждан для осуществления органами местного самоуправления муниципальных образований Иркутской области). </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 xml:space="preserve">Согласно Федеральному закону от 25 июля 2002 года № 115-ФЗ </w:t>
      </w:r>
      <w:r w:rsidRPr="00972CDF">
        <w:rPr>
          <w:rFonts w:ascii="Times New Roman" w:hAnsi="Times New Roman"/>
          <w:sz w:val="28"/>
          <w:szCs w:val="28"/>
        </w:rPr>
        <w:br/>
        <w:t>«О правовом положении иностранных граждан в Российской Федерации» иностранный гражданин, прибывший в Российскую Федерацию, представляет в территориальное подразделение ГУ МВД России по Иркутской области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а также сертификат об отсутствии у данного иностранного гражданина заболевания</w:t>
      </w:r>
      <w:proofErr w:type="gramEnd"/>
      <w:r w:rsidRPr="00972CDF">
        <w:rPr>
          <w:rFonts w:ascii="Times New Roman" w:hAnsi="Times New Roman"/>
          <w:sz w:val="28"/>
          <w:szCs w:val="28"/>
        </w:rPr>
        <w:t xml:space="preserve">, вызываемого вирусом иммунодефицита человека (ВИЧ-инфекции). </w:t>
      </w:r>
      <w:proofErr w:type="gramStart"/>
      <w:r w:rsidRPr="00972CDF">
        <w:rPr>
          <w:rFonts w:ascii="Times New Roman" w:hAnsi="Times New Roman"/>
          <w:sz w:val="28"/>
          <w:szCs w:val="28"/>
        </w:rPr>
        <w:t>Порядок подтверждения наличия или отсутствия указанных заболеваний утвержден приказом Министерства здравоохранения Российской Федерации от 29 июня 2015 года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w:t>
      </w:r>
      <w:proofErr w:type="gramEnd"/>
      <w:r w:rsidRPr="00972CDF">
        <w:rPr>
          <w:rFonts w:ascii="Times New Roman" w:hAnsi="Times New Roman"/>
          <w:sz w:val="28"/>
          <w:szCs w:val="28"/>
        </w:rPr>
        <w:t>, а также порядка подтверждения их наличия или отсутствия, а также формы медицинского заключения о наличии (об отсутствии) указанных заболеваний». Подтверждение наличия или отсутствия инфекционных заболеваний осуществляется в рамках медицинского освидетельствования.</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Проведение медицинского освидетельствования осуществляется за счет личных средств участника Государственной программы и членов его семьи в государственных медицинских организациях Иркутской области, перечень которых установлен постановлением Правительства Иркутской области от 29 декабря 2014 года № 703-пп.</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Подпрограммой предусмотрено предоставление участникам Государственной программы, имеющим трех и более детей, и членам их семей </w:t>
      </w:r>
      <w:r w:rsidRPr="00972CDF">
        <w:rPr>
          <w:rFonts w:ascii="Times New Roman" w:hAnsi="Times New Roman"/>
          <w:sz w:val="28"/>
          <w:szCs w:val="28"/>
        </w:rPr>
        <w:lastRenderedPageBreak/>
        <w:t xml:space="preserve">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Для получения консультации по данному вопросу необходимо обратиться в Центр занятости населения по месту жительства (пребывания). </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В соответствии с Законом Иркутской области от 19 июля 2010 года </w:t>
      </w:r>
      <w:r w:rsidRPr="00972CDF">
        <w:rPr>
          <w:rFonts w:ascii="Times New Roman" w:hAnsi="Times New Roman"/>
          <w:sz w:val="28"/>
          <w:szCs w:val="28"/>
        </w:rPr>
        <w:br/>
        <w:t>№ 73-ОЗ «О государственной социальной помощи отдельным категориям граждан в Иркутской области» в Иркутской области оказывается государственная социальная помощь малоимущим семьям и малоимущим одиноко проживающим гражданам. Государственная социальная помощь назначается при условии, если наличие у граждан дохода ниже установленной величины прожиточного минимума обусловлено объективными обстоятельствами, не зависящими от них самих (инвалидность, потеря кормильца, безработица, чрезвычайная ситуация и тому подобное). Помощь предоставляется на приобретение предметов первой необходимости. Государственная социальная помощь носит заявительный характер и оказывается получателям единовременно не более одного раза в течение календарного года.</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Подпрограммой также предусмотрено предоставление мер социальной поддержки (адресная материальная помощь, детские пособия, льготное лекарственное обеспечение реабилитированным и труженикам тыла). Меры социальной поддержки участнику Государственной программы и членам его семьи предоставляются в заявительном порядке в соответствии с законодательством Российской Федерации.</w:t>
      </w:r>
    </w:p>
    <w:p w:rsidR="002C1292" w:rsidRPr="00972CDF" w:rsidRDefault="002C1292" w:rsidP="002C1292">
      <w:pPr>
        <w:ind w:firstLine="709"/>
        <w:jc w:val="both"/>
        <w:rPr>
          <w:rFonts w:ascii="Times New Roman" w:hAnsi="Times New Roman"/>
          <w:sz w:val="28"/>
          <w:szCs w:val="28"/>
        </w:rPr>
      </w:pPr>
      <w:proofErr w:type="gramStart"/>
      <w:r w:rsidRPr="00972CDF">
        <w:rPr>
          <w:rFonts w:ascii="Times New Roman" w:hAnsi="Times New Roman"/>
          <w:sz w:val="28"/>
          <w:szCs w:val="28"/>
        </w:rPr>
        <w:t>По вопросам предоставления социальной помощи, мер социальной поддержки участнику Государственной программы и членам его семьи необходимо обратиться в областное государственное казенное учреждение «Управление социальной защиты населения» по месту жительства, адреса и контакты которого размещены на официальном сайте министерства социального развития, опеки и попечительства Иркутской области в информационно-телекоммуникационной сети «Интернет» (http://irkobl.ru/sites/society).</w:t>
      </w:r>
      <w:proofErr w:type="gramEnd"/>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Система образования Иркутской области представлена развитой сетью организаций различных типов и видов.</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Система дошкольного образования Иркутской области представлена дошкольными образовательными организациями </w:t>
      </w:r>
      <w:proofErr w:type="spellStart"/>
      <w:r w:rsidRPr="00972CDF">
        <w:rPr>
          <w:rFonts w:ascii="Times New Roman" w:hAnsi="Times New Roman"/>
          <w:sz w:val="28"/>
          <w:szCs w:val="28"/>
        </w:rPr>
        <w:t>общеразвивающего</w:t>
      </w:r>
      <w:proofErr w:type="spellEnd"/>
      <w:r w:rsidRPr="00972CDF">
        <w:rPr>
          <w:rFonts w:ascii="Times New Roman" w:hAnsi="Times New Roman"/>
          <w:sz w:val="28"/>
          <w:szCs w:val="28"/>
        </w:rPr>
        <w:t xml:space="preserve"> назначения, с приоритетным осуществлением одного или нескольких направлений в развитии ребенка, что позволяет учитывать социальный заказ общества на воспитание, обучение и развитие детей.</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Участник Государственной программы и члены его семьи могут обратиться за предоставлением услуг в дошкольные образовательные организации и общеобразовательные организации на общих основаниях с гражданами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Прием на целевое обучение участника Государственной программы и членов его семьи за счет областного бюджета и местных бюджетов по образовательным программам высшего образования с учетом специальностей и </w:t>
      </w:r>
      <w:r w:rsidRPr="00972CDF">
        <w:rPr>
          <w:rFonts w:ascii="Times New Roman" w:hAnsi="Times New Roman"/>
          <w:sz w:val="28"/>
          <w:szCs w:val="28"/>
        </w:rPr>
        <w:lastRenderedPageBreak/>
        <w:t>направлений подготовки, наиболее востребованных экономикой Иркутской области, не предусмотрен. Обучение по образовательным программам высшего образования осуществляется в соответствии с законодательством Российской Федерации.</w:t>
      </w:r>
    </w:p>
    <w:p w:rsidR="002C1292" w:rsidRPr="00972CDF" w:rsidRDefault="002C1292" w:rsidP="002C1292">
      <w:pPr>
        <w:ind w:firstLine="709"/>
        <w:jc w:val="both"/>
        <w:rPr>
          <w:rFonts w:ascii="Times New Roman" w:hAnsi="Times New Roman"/>
          <w:sz w:val="28"/>
          <w:szCs w:val="28"/>
        </w:rPr>
      </w:pPr>
      <w:r w:rsidRPr="00972CDF">
        <w:rPr>
          <w:rFonts w:ascii="Times New Roman" w:hAnsi="Times New Roman"/>
          <w:sz w:val="28"/>
          <w:szCs w:val="28"/>
        </w:rPr>
        <w:t xml:space="preserve">Утрата статуса участника Государственной программы или статуса члена семьи участника Государственной программы (за исключением случая, предусмотренного пунктом 18 Государственной программы), добровольный отказ от соответствующего статуса либо выезд участника Государственной программы или члена его семьи на постоянное место жительства из Иркутской области </w:t>
      </w:r>
      <w:proofErr w:type="gramStart"/>
      <w:r w:rsidRPr="00972CDF">
        <w:rPr>
          <w:rFonts w:ascii="Times New Roman" w:hAnsi="Times New Roman"/>
          <w:sz w:val="28"/>
          <w:szCs w:val="28"/>
        </w:rPr>
        <w:t>ранее</w:t>
      </w:r>
      <w:proofErr w:type="gramEnd"/>
      <w:r w:rsidRPr="00972CDF">
        <w:rPr>
          <w:rFonts w:ascii="Times New Roman" w:hAnsi="Times New Roman"/>
          <w:sz w:val="28"/>
          <w:szCs w:val="28"/>
        </w:rPr>
        <w:t xml:space="preserve"> чем через 3 года со дня постановки на учет в качестве участника Государственной программы или члена его семьи </w:t>
      </w:r>
      <w:r w:rsidRPr="00972CDF">
        <w:rPr>
          <w:rFonts w:ascii="Times New Roman" w:hAnsi="Times New Roman"/>
          <w:sz w:val="28"/>
          <w:szCs w:val="28"/>
        </w:rPr>
        <w:br/>
        <w:t>в ГУ МВД России по Иркутской области влечет за собой взыскание понесенных областным бюджетом затрат, связанных с выплатой мер поддержки, предусмотренных подпрограммой, в установленном законодательством Российской Федерации порядке.</w:t>
      </w:r>
    </w:p>
    <w:p w:rsidR="006C0722" w:rsidRPr="00972CDF" w:rsidRDefault="006C0722" w:rsidP="00751071">
      <w:pPr>
        <w:ind w:left="3686" w:firstLine="1134"/>
        <w:rPr>
          <w:rFonts w:ascii="Times New Roman" w:hAnsi="Times New Roman"/>
          <w:sz w:val="28"/>
          <w:szCs w:val="28"/>
        </w:rPr>
      </w:pPr>
    </w:p>
    <w:p w:rsidR="006C0722" w:rsidRPr="00972CDF" w:rsidRDefault="006C0722" w:rsidP="00751071">
      <w:pPr>
        <w:ind w:left="3686" w:firstLine="1134"/>
        <w:rPr>
          <w:rFonts w:ascii="Times New Roman" w:hAnsi="Times New Roman"/>
          <w:sz w:val="28"/>
          <w:szCs w:val="28"/>
        </w:rPr>
      </w:pPr>
    </w:p>
    <w:p w:rsidR="006C0722" w:rsidRPr="00972CDF" w:rsidRDefault="006C0722" w:rsidP="00751071">
      <w:pPr>
        <w:ind w:left="3686" w:firstLine="1134"/>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p>
    <w:p w:rsidR="00AA0B8A" w:rsidRPr="00972CDF" w:rsidRDefault="00AA0B8A" w:rsidP="000B04F1">
      <w:pPr>
        <w:ind w:left="4111"/>
        <w:rPr>
          <w:rFonts w:ascii="Times New Roman" w:hAnsi="Times New Roman"/>
          <w:sz w:val="28"/>
          <w:szCs w:val="28"/>
        </w:rPr>
      </w:pPr>
    </w:p>
    <w:p w:rsidR="00AA0B8A" w:rsidRPr="00972CDF" w:rsidRDefault="00AA0B8A" w:rsidP="000B04F1">
      <w:pPr>
        <w:ind w:left="4111"/>
        <w:rPr>
          <w:rFonts w:ascii="Times New Roman" w:hAnsi="Times New Roman"/>
          <w:sz w:val="28"/>
          <w:szCs w:val="28"/>
        </w:rPr>
      </w:pPr>
    </w:p>
    <w:p w:rsidR="00AA0B8A" w:rsidRPr="00972CDF" w:rsidRDefault="00AA0B8A" w:rsidP="000B04F1">
      <w:pPr>
        <w:ind w:left="4111"/>
        <w:rPr>
          <w:rFonts w:ascii="Times New Roman" w:hAnsi="Times New Roman"/>
          <w:sz w:val="28"/>
          <w:szCs w:val="28"/>
        </w:rPr>
      </w:pPr>
    </w:p>
    <w:p w:rsidR="000B04F1" w:rsidRPr="00972CDF" w:rsidRDefault="000B04F1" w:rsidP="000B04F1">
      <w:pPr>
        <w:ind w:left="4111"/>
        <w:rPr>
          <w:rFonts w:ascii="Times New Roman" w:hAnsi="Times New Roman"/>
          <w:sz w:val="28"/>
          <w:szCs w:val="28"/>
        </w:rPr>
      </w:pPr>
      <w:r w:rsidRPr="00972CDF">
        <w:rPr>
          <w:rFonts w:ascii="Times New Roman" w:hAnsi="Times New Roman"/>
          <w:sz w:val="28"/>
          <w:szCs w:val="28"/>
        </w:rPr>
        <w:lastRenderedPageBreak/>
        <w:t>Приложение 6</w:t>
      </w:r>
    </w:p>
    <w:p w:rsidR="000B04F1" w:rsidRPr="00972CDF" w:rsidRDefault="000B04F1" w:rsidP="000B04F1">
      <w:pPr>
        <w:ind w:left="4111"/>
        <w:rPr>
          <w:rFonts w:ascii="Times New Roman" w:hAnsi="Times New Roman"/>
          <w:sz w:val="28"/>
          <w:szCs w:val="28"/>
        </w:rPr>
      </w:pPr>
      <w:r w:rsidRPr="00972CDF">
        <w:rPr>
          <w:rFonts w:ascii="Times New Roman" w:hAnsi="Times New Roman"/>
          <w:sz w:val="28"/>
          <w:szCs w:val="28"/>
        </w:rPr>
        <w:t>к подпрограмме «Оказание содействия добровольному переселению в Иркутскую область соотечественников, проживающих за рубежом» на 2019 - 2024 годы</w:t>
      </w:r>
    </w:p>
    <w:p w:rsidR="000B04F1" w:rsidRPr="00972CDF" w:rsidRDefault="000B04F1" w:rsidP="000B04F1">
      <w:pPr>
        <w:ind w:left="4111"/>
        <w:rPr>
          <w:rFonts w:ascii="Times New Roman" w:hAnsi="Times New Roman"/>
          <w:sz w:val="28"/>
          <w:szCs w:val="28"/>
        </w:rPr>
      </w:pPr>
      <w:r w:rsidRPr="00972CDF">
        <w:rPr>
          <w:rFonts w:ascii="Times New Roman" w:hAnsi="Times New Roman"/>
          <w:sz w:val="28"/>
          <w:szCs w:val="28"/>
        </w:rPr>
        <w:t>государственной программы Иркутской области «Труд и занятость»</w:t>
      </w:r>
    </w:p>
    <w:p w:rsidR="000B04F1" w:rsidRPr="00972CDF" w:rsidRDefault="000B04F1" w:rsidP="000B04F1">
      <w:pPr>
        <w:ind w:left="4111"/>
        <w:rPr>
          <w:rFonts w:ascii="Times New Roman" w:hAnsi="Times New Roman"/>
          <w:sz w:val="28"/>
          <w:szCs w:val="28"/>
        </w:rPr>
      </w:pPr>
      <w:r w:rsidRPr="00972CDF">
        <w:rPr>
          <w:rFonts w:ascii="Times New Roman" w:hAnsi="Times New Roman"/>
          <w:sz w:val="28"/>
          <w:szCs w:val="28"/>
        </w:rPr>
        <w:t>на 2019 - 2024 годы</w:t>
      </w:r>
    </w:p>
    <w:p w:rsidR="000B04F1" w:rsidRPr="00972CDF" w:rsidRDefault="000B04F1" w:rsidP="000B04F1">
      <w:pPr>
        <w:autoSpaceDE w:val="0"/>
        <w:autoSpaceDN w:val="0"/>
        <w:adjustRightInd w:val="0"/>
        <w:jc w:val="right"/>
        <w:outlineLvl w:val="0"/>
        <w:rPr>
          <w:rFonts w:ascii="Times New Roman" w:hAnsi="Times New Roman"/>
          <w:sz w:val="28"/>
          <w:szCs w:val="28"/>
        </w:rPr>
      </w:pPr>
    </w:p>
    <w:p w:rsidR="000B04F1" w:rsidRPr="00972CDF" w:rsidRDefault="000B04F1" w:rsidP="000B04F1">
      <w:pPr>
        <w:autoSpaceDE w:val="0"/>
        <w:autoSpaceDN w:val="0"/>
        <w:adjustRightInd w:val="0"/>
        <w:jc w:val="center"/>
        <w:rPr>
          <w:rFonts w:ascii="Times New Roman" w:hAnsi="Times New Roman"/>
          <w:bCs/>
          <w:sz w:val="28"/>
          <w:szCs w:val="28"/>
        </w:rPr>
      </w:pPr>
      <w:r w:rsidRPr="00972CDF">
        <w:rPr>
          <w:rFonts w:ascii="Times New Roman" w:hAnsi="Times New Roman"/>
          <w:bCs/>
          <w:sz w:val="28"/>
          <w:szCs w:val="28"/>
        </w:rPr>
        <w:t xml:space="preserve">ПРЕДСТАВИТЕЛИ УПОЛНОМОЧЕННОГО ОРГАНА, </w:t>
      </w:r>
      <w:r w:rsidRPr="00972CDF">
        <w:rPr>
          <w:rFonts w:ascii="Times New Roman" w:hAnsi="Times New Roman"/>
          <w:bCs/>
          <w:sz w:val="28"/>
          <w:szCs w:val="28"/>
        </w:rPr>
        <w:br/>
        <w:t>ОТВЕТСТВЕННЫЕ ЗА РЕАЛИЗАЦИЮ ГОСУДАРСТВЕННОЙ ПРОГРАММЫ НА ТЕРРИТОРИЯХ МУНИЦИПАЛЬНЫХ ОБРАЗОВАНИЙ ИРКУТСКОЙ ОБЛАСТИ</w:t>
      </w:r>
    </w:p>
    <w:p w:rsidR="000B04F1" w:rsidRPr="00972CDF" w:rsidRDefault="000B04F1" w:rsidP="000B04F1">
      <w:pPr>
        <w:autoSpaceDE w:val="0"/>
        <w:autoSpaceDN w:val="0"/>
        <w:adjustRightInd w:val="0"/>
        <w:jc w:val="both"/>
        <w:rPr>
          <w:rFonts w:ascii="Times New Roman" w:hAnsi="Times New Roman"/>
          <w:sz w:val="28"/>
          <w:szCs w:val="28"/>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81"/>
        <w:gridCol w:w="4282"/>
        <w:gridCol w:w="2778"/>
      </w:tblGrid>
      <w:tr w:rsidR="000B04F1" w:rsidRPr="00972CDF" w:rsidTr="000B04F1">
        <w:trPr>
          <w:trHeight w:val="1200"/>
          <w:tblHeader/>
        </w:trPr>
        <w:tc>
          <w:tcPr>
            <w:tcW w:w="2381" w:type="dxa"/>
            <w:vAlign w:val="center"/>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Наименование муниципального образования Иркутской области</w:t>
            </w:r>
          </w:p>
        </w:tc>
        <w:tc>
          <w:tcPr>
            <w:tcW w:w="4282" w:type="dxa"/>
            <w:tcBorders>
              <w:right w:val="single" w:sz="4" w:space="0" w:color="auto"/>
            </w:tcBorders>
            <w:vAlign w:val="center"/>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Наименование представителя уполномоченного органа</w:t>
            </w:r>
          </w:p>
        </w:tc>
        <w:tc>
          <w:tcPr>
            <w:tcW w:w="2778" w:type="dxa"/>
            <w:tcBorders>
              <w:top w:val="single" w:sz="4" w:space="0" w:color="auto"/>
              <w:left w:val="single" w:sz="4" w:space="0" w:color="auto"/>
              <w:bottom w:val="single" w:sz="4" w:space="0" w:color="auto"/>
              <w:right w:val="single" w:sz="4" w:space="0" w:color="auto"/>
            </w:tcBorders>
            <w:vAlign w:val="center"/>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Адрес, телефон</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Город Иркутск</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социальной помощи населению департамента здравоохранения и социальной помощи населению комитета по социальной политике и культуре администрации города Иркутска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664025, г. Иркутск, ул. </w:t>
            </w:r>
            <w:proofErr w:type="gramStart"/>
            <w:r w:rsidRPr="00972CDF">
              <w:rPr>
                <w:rFonts w:ascii="Times New Roman" w:hAnsi="Times New Roman"/>
                <w:sz w:val="24"/>
                <w:szCs w:val="24"/>
              </w:rPr>
              <w:t>Киевская</w:t>
            </w:r>
            <w:proofErr w:type="gramEnd"/>
            <w:r w:rsidRPr="00972CDF">
              <w:rPr>
                <w:rFonts w:ascii="Times New Roman" w:hAnsi="Times New Roman"/>
                <w:sz w:val="24"/>
                <w:szCs w:val="24"/>
              </w:rPr>
              <w:t xml:space="preserve">, 2, </w:t>
            </w:r>
            <w:r w:rsidRPr="00972CDF">
              <w:rPr>
                <w:rFonts w:ascii="Times New Roman" w:hAnsi="Times New Roman"/>
                <w:sz w:val="24"/>
                <w:szCs w:val="24"/>
              </w:rPr>
              <w:br/>
              <w:t>тел. (3952) 52-01-67</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города Братска</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социального партнерства и охраны труда комитета экономического развития администрации муниципального образования города Братска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665708, г. Братск, </w:t>
            </w:r>
            <w:r w:rsidRPr="00972CDF">
              <w:rPr>
                <w:rFonts w:ascii="Times New Roman" w:hAnsi="Times New Roman"/>
                <w:sz w:val="24"/>
                <w:szCs w:val="24"/>
              </w:rPr>
              <w:br/>
              <w:t xml:space="preserve">пр. Ленина, 37, </w:t>
            </w:r>
            <w:r w:rsidRPr="00972CDF">
              <w:rPr>
                <w:rFonts w:ascii="Times New Roman" w:hAnsi="Times New Roman"/>
                <w:sz w:val="24"/>
                <w:szCs w:val="24"/>
              </w:rPr>
              <w:br/>
              <w:t>тел. (3953) 34-93-27, 34-94-80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Зиминское</w:t>
            </w:r>
            <w:proofErr w:type="spellEnd"/>
            <w:r w:rsidRPr="00972CDF">
              <w:rPr>
                <w:rFonts w:ascii="Times New Roman" w:hAnsi="Times New Roman"/>
                <w:sz w:val="24"/>
                <w:szCs w:val="24"/>
              </w:rPr>
              <w:t xml:space="preserve"> городское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Управление экономической и инвестиционной политики администрации </w:t>
            </w:r>
            <w:proofErr w:type="spellStart"/>
            <w:r w:rsidRPr="00972CDF">
              <w:rPr>
                <w:rFonts w:ascii="Times New Roman" w:hAnsi="Times New Roman"/>
                <w:sz w:val="24"/>
                <w:szCs w:val="24"/>
              </w:rPr>
              <w:t>Зиминского</w:t>
            </w:r>
            <w:proofErr w:type="spellEnd"/>
            <w:r w:rsidRPr="00972CDF">
              <w:rPr>
                <w:rFonts w:ascii="Times New Roman" w:hAnsi="Times New Roman"/>
                <w:sz w:val="24"/>
                <w:szCs w:val="24"/>
              </w:rPr>
              <w:t xml:space="preserve"> городского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665390, г. Зима,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ул. Ленина, 5,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тел. (39554) 3-21-31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«город Саянск»</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труду и управлению охраной труда Управления по экономике администрации городского округа муниципального образования города Саянска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666304, г. Саянск, </w:t>
            </w:r>
            <w:proofErr w:type="spellStart"/>
            <w:r w:rsidRPr="00972CDF">
              <w:rPr>
                <w:rFonts w:ascii="Times New Roman" w:hAnsi="Times New Roman"/>
                <w:sz w:val="24"/>
                <w:szCs w:val="24"/>
              </w:rPr>
              <w:t>мкр</w:t>
            </w:r>
            <w:proofErr w:type="spellEnd"/>
            <w:r w:rsidRPr="00972CDF">
              <w:rPr>
                <w:rFonts w:ascii="Times New Roman" w:hAnsi="Times New Roman"/>
                <w:sz w:val="24"/>
                <w:szCs w:val="24"/>
              </w:rPr>
              <w:t xml:space="preserve">. Олимпийский, 30,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тел. (39553) 5-68-25</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«город Свирск»</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труду и управлению охраной труда администрации муниципального образования города Свирска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665420, г. Свирск, ул. Ленина, 33, </w:t>
            </w:r>
            <w:r w:rsidRPr="00972CDF">
              <w:rPr>
                <w:rFonts w:ascii="Times New Roman" w:hAnsi="Times New Roman"/>
                <w:sz w:val="24"/>
                <w:szCs w:val="24"/>
              </w:rPr>
              <w:br/>
              <w:t>тел. (39573) 2-32-54</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 «город Тулун»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труда комитета по экономике администрации города Тулуна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665268, г. Тулун, </w:t>
            </w:r>
            <w:r w:rsidRPr="00972CDF">
              <w:rPr>
                <w:rFonts w:ascii="Times New Roman" w:hAnsi="Times New Roman"/>
                <w:sz w:val="24"/>
                <w:szCs w:val="24"/>
              </w:rPr>
              <w:br/>
              <w:t xml:space="preserve">ул. Ленина, 99, </w:t>
            </w:r>
            <w:r w:rsidRPr="00972CDF">
              <w:rPr>
                <w:rFonts w:ascii="Times New Roman" w:hAnsi="Times New Roman"/>
                <w:sz w:val="24"/>
                <w:szCs w:val="24"/>
              </w:rPr>
              <w:br/>
              <w:t>тел. (39530) 4-10-56</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«город Усолье-Сибирское»</w:t>
            </w:r>
          </w:p>
        </w:tc>
        <w:tc>
          <w:tcPr>
            <w:tcW w:w="4282" w:type="dxa"/>
            <w:tcBorders>
              <w:right w:val="single" w:sz="4" w:space="0" w:color="auto"/>
            </w:tcBorders>
          </w:tcPr>
          <w:p w:rsidR="000B04F1" w:rsidRPr="00972CDF" w:rsidRDefault="000B04F1" w:rsidP="00F52E92">
            <w:pPr>
              <w:autoSpaceDE w:val="0"/>
              <w:autoSpaceDN w:val="0"/>
              <w:adjustRightInd w:val="0"/>
              <w:ind w:left="-113" w:right="-74"/>
              <w:jc w:val="center"/>
              <w:rPr>
                <w:rFonts w:ascii="Times New Roman" w:hAnsi="Times New Roman"/>
                <w:sz w:val="24"/>
                <w:szCs w:val="24"/>
              </w:rPr>
            </w:pPr>
            <w:r w:rsidRPr="00972CDF">
              <w:rPr>
                <w:rFonts w:ascii="Times New Roman" w:hAnsi="Times New Roman"/>
                <w:sz w:val="24"/>
                <w:szCs w:val="24"/>
              </w:rPr>
              <w:t>Управление по социально-экономическим вопросам администрации города Усолье-Сибирское</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665452, г. Усолье-Сибирское, </w:t>
            </w:r>
            <w:r w:rsidRPr="00972CDF">
              <w:rPr>
                <w:rFonts w:ascii="Times New Roman" w:hAnsi="Times New Roman"/>
                <w:sz w:val="24"/>
                <w:szCs w:val="24"/>
              </w:rPr>
              <w:br/>
              <w:t xml:space="preserve">ул. Ватутина, 10, </w:t>
            </w:r>
            <w:r w:rsidRPr="00972CDF">
              <w:rPr>
                <w:rFonts w:ascii="Times New Roman" w:hAnsi="Times New Roman"/>
                <w:sz w:val="24"/>
                <w:szCs w:val="24"/>
              </w:rPr>
              <w:br/>
              <w:t>тел. (39543) 6-94-01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w:t>
            </w:r>
            <w:r w:rsidRPr="00972CDF">
              <w:rPr>
                <w:rFonts w:ascii="Times New Roman" w:hAnsi="Times New Roman"/>
                <w:sz w:val="24"/>
                <w:szCs w:val="24"/>
              </w:rPr>
              <w:lastRenderedPageBreak/>
              <w:t>образование город Усть-Илимск</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 xml:space="preserve">Отдел жилищных отношений </w:t>
            </w:r>
            <w:r w:rsidRPr="00972CDF">
              <w:rPr>
                <w:rFonts w:ascii="Times New Roman" w:hAnsi="Times New Roman"/>
                <w:sz w:val="24"/>
                <w:szCs w:val="24"/>
              </w:rPr>
              <w:lastRenderedPageBreak/>
              <w:t>администрации муниципального образования города Усть-Илимск</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 xml:space="preserve">666686, г. Усть-Илимск, </w:t>
            </w:r>
            <w:r w:rsidRPr="00972CDF">
              <w:rPr>
                <w:rFonts w:ascii="Times New Roman" w:hAnsi="Times New Roman"/>
                <w:sz w:val="24"/>
                <w:szCs w:val="24"/>
              </w:rPr>
              <w:lastRenderedPageBreak/>
              <w:t xml:space="preserve">ул. Героев Труда, 38, </w:t>
            </w:r>
            <w:r w:rsidRPr="00972CDF">
              <w:rPr>
                <w:rFonts w:ascii="Times New Roman" w:hAnsi="Times New Roman"/>
                <w:sz w:val="24"/>
                <w:szCs w:val="24"/>
              </w:rPr>
              <w:br/>
              <w:t>тел. (39535) 9-81-85</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Муниципальное образование «город Черемхово»</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труду и управлению охраной труда управления экономического развития администрации муниципального образования города Черемхово</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665415, </w:t>
            </w:r>
            <w:r w:rsidRPr="00972CDF">
              <w:rPr>
                <w:rFonts w:ascii="Times New Roman" w:hAnsi="Times New Roman"/>
                <w:sz w:val="24"/>
                <w:szCs w:val="24"/>
              </w:rPr>
              <w:br/>
              <w:t xml:space="preserve">г. Черемхово, </w:t>
            </w:r>
            <w:r w:rsidRPr="00972CDF">
              <w:rPr>
                <w:rFonts w:ascii="Times New Roman" w:hAnsi="Times New Roman"/>
                <w:sz w:val="24"/>
                <w:szCs w:val="24"/>
              </w:rPr>
              <w:br/>
              <w:t xml:space="preserve">ул. </w:t>
            </w:r>
            <w:proofErr w:type="spellStart"/>
            <w:r w:rsidRPr="00972CDF">
              <w:rPr>
                <w:rFonts w:ascii="Times New Roman" w:hAnsi="Times New Roman"/>
                <w:sz w:val="24"/>
                <w:szCs w:val="24"/>
              </w:rPr>
              <w:t>Ф.Патаки</w:t>
            </w:r>
            <w:proofErr w:type="spellEnd"/>
            <w:r w:rsidRPr="00972CDF">
              <w:rPr>
                <w:rFonts w:ascii="Times New Roman" w:hAnsi="Times New Roman"/>
                <w:sz w:val="24"/>
                <w:szCs w:val="24"/>
              </w:rPr>
              <w:t xml:space="preserve">, 6, </w:t>
            </w:r>
            <w:r w:rsidRPr="00972CDF">
              <w:rPr>
                <w:rFonts w:ascii="Times New Roman" w:hAnsi="Times New Roman"/>
                <w:sz w:val="24"/>
                <w:szCs w:val="24"/>
              </w:rPr>
              <w:br/>
              <w:t>тел. (39546) 5-11-03</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образование «Ангарский городской округ» </w:t>
            </w:r>
          </w:p>
        </w:tc>
        <w:tc>
          <w:tcPr>
            <w:tcW w:w="4282" w:type="dxa"/>
            <w:tcBorders>
              <w:right w:val="single" w:sz="4" w:space="0" w:color="auto"/>
            </w:tcBorders>
          </w:tcPr>
          <w:p w:rsidR="000B04F1" w:rsidRPr="00972CDF" w:rsidRDefault="000B04F1" w:rsidP="00F52E92">
            <w:pPr>
              <w:autoSpaceDE w:val="0"/>
              <w:autoSpaceDN w:val="0"/>
              <w:adjustRightInd w:val="0"/>
              <w:ind w:left="-113" w:right="-74"/>
              <w:jc w:val="center"/>
              <w:rPr>
                <w:rFonts w:ascii="Times New Roman" w:hAnsi="Times New Roman"/>
                <w:sz w:val="24"/>
                <w:szCs w:val="24"/>
              </w:rPr>
            </w:pPr>
            <w:r w:rsidRPr="00972CDF">
              <w:rPr>
                <w:rFonts w:ascii="Times New Roman" w:hAnsi="Times New Roman"/>
                <w:sz w:val="24"/>
                <w:szCs w:val="24"/>
              </w:rPr>
              <w:t>Отдел по труду и социально-трудовым отношениям комитета по экономике и финансам администрации Ангарского городского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665830, г. </w:t>
            </w:r>
            <w:proofErr w:type="spellStart"/>
            <w:r w:rsidRPr="00972CDF">
              <w:rPr>
                <w:rFonts w:ascii="Times New Roman" w:hAnsi="Times New Roman"/>
                <w:sz w:val="24"/>
                <w:szCs w:val="24"/>
              </w:rPr>
              <w:t>Ангарск</w:t>
            </w:r>
            <w:proofErr w:type="spellEnd"/>
            <w:r w:rsidRPr="00972CDF">
              <w:rPr>
                <w:rFonts w:ascii="Times New Roman" w:hAnsi="Times New Roman"/>
                <w:sz w:val="24"/>
                <w:szCs w:val="24"/>
              </w:rPr>
              <w:t>, пл. им. Ленина, 1, тел. (3955) 50-40-52, факс: (3955) 50-40-53</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образование </w:t>
            </w:r>
            <w:proofErr w:type="spellStart"/>
            <w:r w:rsidRPr="00972CDF">
              <w:rPr>
                <w:rFonts w:ascii="Times New Roman" w:hAnsi="Times New Roman"/>
                <w:sz w:val="24"/>
                <w:szCs w:val="24"/>
              </w:rPr>
              <w:t>Балаганский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Отдел по анализу и прогнозированию социально-экономического развития администрации муниципального образования </w:t>
            </w:r>
            <w:proofErr w:type="spellStart"/>
            <w:r w:rsidRPr="00972CDF">
              <w:rPr>
                <w:rFonts w:ascii="Times New Roman" w:hAnsi="Times New Roman"/>
                <w:sz w:val="24"/>
                <w:szCs w:val="24"/>
              </w:rPr>
              <w:t>Балаганский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666391, п. Балаганск, ул. </w:t>
            </w:r>
            <w:proofErr w:type="gramStart"/>
            <w:r w:rsidRPr="00972CDF">
              <w:rPr>
                <w:rFonts w:ascii="Times New Roman" w:hAnsi="Times New Roman"/>
                <w:sz w:val="24"/>
                <w:szCs w:val="24"/>
              </w:rPr>
              <w:t>Ангарская</w:t>
            </w:r>
            <w:proofErr w:type="gramEnd"/>
            <w:r w:rsidRPr="00972CDF">
              <w:rPr>
                <w:rFonts w:ascii="Times New Roman" w:hAnsi="Times New Roman"/>
                <w:sz w:val="24"/>
                <w:szCs w:val="24"/>
              </w:rPr>
              <w:t>, 91, тел. (39548) 5-02-52</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города Бодайбо и района</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экономического анализа и прогнозирования администрации муниципального образования города Бодайбо и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666904, г. Бодайбо, ул. Урицкого, 33, тел./факс: (39561)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5-15-00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«Братский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экономического развития и инвестиций администрации муниципального образования Братского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665717, г. Братск, </w:t>
            </w:r>
            <w:r w:rsidRPr="00972CDF">
              <w:rPr>
                <w:rFonts w:ascii="Times New Roman" w:hAnsi="Times New Roman"/>
                <w:sz w:val="24"/>
                <w:szCs w:val="24"/>
              </w:rPr>
              <w:br/>
              <w:t xml:space="preserve">ул. </w:t>
            </w:r>
            <w:proofErr w:type="gramStart"/>
            <w:r w:rsidRPr="00972CDF">
              <w:rPr>
                <w:rFonts w:ascii="Times New Roman" w:hAnsi="Times New Roman"/>
                <w:sz w:val="24"/>
                <w:szCs w:val="24"/>
              </w:rPr>
              <w:t>Комсомольская</w:t>
            </w:r>
            <w:proofErr w:type="gramEnd"/>
            <w:r w:rsidRPr="00972CDF">
              <w:rPr>
                <w:rFonts w:ascii="Times New Roman" w:hAnsi="Times New Roman"/>
                <w:sz w:val="24"/>
                <w:szCs w:val="24"/>
              </w:rPr>
              <w:t xml:space="preserve">, 28а, </w:t>
            </w:r>
            <w:r w:rsidRPr="00972CDF">
              <w:rPr>
                <w:rFonts w:ascii="Times New Roman" w:hAnsi="Times New Roman"/>
                <w:sz w:val="24"/>
                <w:szCs w:val="24"/>
              </w:rPr>
              <w:br/>
              <w:t>тел. (3953) 41-69-92</w:t>
            </w:r>
          </w:p>
        </w:tc>
      </w:tr>
      <w:tr w:rsidR="000B04F1" w:rsidRPr="00972CDF" w:rsidTr="000B04F1">
        <w:tc>
          <w:tcPr>
            <w:tcW w:w="2381" w:type="dxa"/>
          </w:tcPr>
          <w:p w:rsidR="000B04F1" w:rsidRPr="00972CDF" w:rsidRDefault="000B04F1" w:rsidP="00F52E92">
            <w:pPr>
              <w:autoSpaceDE w:val="0"/>
              <w:autoSpaceDN w:val="0"/>
              <w:adjustRightInd w:val="0"/>
              <w:ind w:left="-142" w:right="-103"/>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Жигаловский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Управление экономики и труда администрации муниципального образования «</w:t>
            </w:r>
            <w:proofErr w:type="spellStart"/>
            <w:r w:rsidRPr="00972CDF">
              <w:rPr>
                <w:rFonts w:ascii="Times New Roman" w:hAnsi="Times New Roman"/>
                <w:sz w:val="24"/>
                <w:szCs w:val="24"/>
              </w:rPr>
              <w:t>Жигаловский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666402, п. Жигалово, ул. </w:t>
            </w:r>
            <w:proofErr w:type="gramStart"/>
            <w:r w:rsidRPr="00972CDF">
              <w:rPr>
                <w:rFonts w:ascii="Times New Roman" w:hAnsi="Times New Roman"/>
                <w:sz w:val="24"/>
                <w:szCs w:val="24"/>
              </w:rPr>
              <w:t>Советская</w:t>
            </w:r>
            <w:proofErr w:type="gramEnd"/>
            <w:r w:rsidRPr="00972CDF">
              <w:rPr>
                <w:rFonts w:ascii="Times New Roman" w:hAnsi="Times New Roman"/>
                <w:sz w:val="24"/>
                <w:szCs w:val="24"/>
              </w:rPr>
              <w:t>, 25, тел. (39551) 3-17-73</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Заларинский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экономического анализа и прогнозирования администрации муниципального образования «</w:t>
            </w:r>
            <w:proofErr w:type="spellStart"/>
            <w:r w:rsidRPr="00972CDF">
              <w:rPr>
                <w:rFonts w:ascii="Times New Roman" w:hAnsi="Times New Roman"/>
                <w:sz w:val="24"/>
                <w:szCs w:val="24"/>
              </w:rPr>
              <w:t>Заларинский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666322, п. </w:t>
            </w:r>
            <w:proofErr w:type="spellStart"/>
            <w:r w:rsidRPr="00972CDF">
              <w:rPr>
                <w:rFonts w:ascii="Times New Roman" w:hAnsi="Times New Roman"/>
                <w:sz w:val="24"/>
                <w:szCs w:val="24"/>
              </w:rPr>
              <w:t>Залари</w:t>
            </w:r>
            <w:proofErr w:type="spellEnd"/>
            <w:r w:rsidRPr="00972CDF">
              <w:rPr>
                <w:rFonts w:ascii="Times New Roman" w:hAnsi="Times New Roman"/>
                <w:sz w:val="24"/>
                <w:szCs w:val="24"/>
              </w:rPr>
              <w:t xml:space="preserve">, ул. Ленина, 103, тел./факс: (39552) </w:t>
            </w:r>
            <w:r w:rsidRPr="00972CDF">
              <w:rPr>
                <w:rFonts w:ascii="Times New Roman" w:hAnsi="Times New Roman"/>
                <w:sz w:val="24"/>
                <w:szCs w:val="24"/>
              </w:rPr>
              <w:br/>
              <w:t>2-12-61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Зиминское</w:t>
            </w:r>
            <w:proofErr w:type="spellEnd"/>
            <w:r w:rsidRPr="00972CDF">
              <w:rPr>
                <w:rFonts w:ascii="Times New Roman" w:hAnsi="Times New Roman"/>
                <w:sz w:val="24"/>
                <w:szCs w:val="24"/>
              </w:rPr>
              <w:t xml:space="preserve"> районное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Отдел по экономике, труду и охране труда, потребительскому рынку администрации </w:t>
            </w:r>
            <w:proofErr w:type="spellStart"/>
            <w:r w:rsidRPr="00972CDF">
              <w:rPr>
                <w:rFonts w:ascii="Times New Roman" w:hAnsi="Times New Roman"/>
                <w:sz w:val="24"/>
                <w:szCs w:val="24"/>
              </w:rPr>
              <w:t>Зиминского</w:t>
            </w:r>
            <w:proofErr w:type="spellEnd"/>
            <w:r w:rsidRPr="00972CDF">
              <w:rPr>
                <w:rFonts w:ascii="Times New Roman" w:hAnsi="Times New Roman"/>
                <w:sz w:val="24"/>
                <w:szCs w:val="24"/>
              </w:rPr>
              <w:t xml:space="preserve"> районного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665390, г. Зима, </w:t>
            </w:r>
            <w:r w:rsidRPr="00972CDF">
              <w:rPr>
                <w:rFonts w:ascii="Times New Roman" w:hAnsi="Times New Roman"/>
                <w:sz w:val="24"/>
                <w:szCs w:val="24"/>
              </w:rPr>
              <w:br/>
              <w:t xml:space="preserve">ул. Ленина, 5, </w:t>
            </w:r>
            <w:r w:rsidRPr="00972CDF">
              <w:rPr>
                <w:rFonts w:ascii="Times New Roman" w:hAnsi="Times New Roman"/>
                <w:sz w:val="24"/>
                <w:szCs w:val="24"/>
              </w:rPr>
              <w:br/>
              <w:t>тел. (39554) 3-15-91, факс: (39554) 3-18-90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Иркутское районное муниципальное образование Иркутской области</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трудовых отношений комитета по муниципальному финансовому контролю администрации муниципального образования Иркутского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664001, г. Иркутск, ул. Рабочего Штаба, 17, </w:t>
            </w:r>
            <w:r w:rsidRPr="00972CDF">
              <w:rPr>
                <w:rFonts w:ascii="Times New Roman" w:hAnsi="Times New Roman"/>
                <w:sz w:val="24"/>
                <w:szCs w:val="24"/>
              </w:rPr>
              <w:br/>
              <w:t>тел. (3952) 71-80-02</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Казачинско-Ленский</w:t>
            </w:r>
            <w:proofErr w:type="spellEnd"/>
            <w:r w:rsidRPr="00972CDF">
              <w:rPr>
                <w:rFonts w:ascii="Times New Roman" w:hAnsi="Times New Roman"/>
                <w:sz w:val="24"/>
                <w:szCs w:val="24"/>
              </w:rPr>
              <w:t xml:space="preserve"> район» Иркутской области</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экономическому прогнозированию и труду комитета по экономике администрации муниципального образования «</w:t>
            </w:r>
            <w:proofErr w:type="spellStart"/>
            <w:r w:rsidRPr="00972CDF">
              <w:rPr>
                <w:rFonts w:ascii="Times New Roman" w:hAnsi="Times New Roman"/>
                <w:sz w:val="24"/>
                <w:szCs w:val="24"/>
              </w:rPr>
              <w:t>Казачинско-Ленский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666511, </w:t>
            </w:r>
            <w:r w:rsidRPr="00972CDF">
              <w:rPr>
                <w:rFonts w:ascii="Times New Roman" w:hAnsi="Times New Roman"/>
                <w:sz w:val="24"/>
                <w:szCs w:val="24"/>
              </w:rPr>
              <w:br/>
              <w:t xml:space="preserve">с. Казачинское, </w:t>
            </w:r>
            <w:r w:rsidRPr="00972CDF">
              <w:rPr>
                <w:rFonts w:ascii="Times New Roman" w:hAnsi="Times New Roman"/>
                <w:sz w:val="24"/>
                <w:szCs w:val="24"/>
              </w:rPr>
              <w:br/>
              <w:t xml:space="preserve">ул. Ленина, 10, </w:t>
            </w:r>
            <w:r w:rsidRPr="00972CDF">
              <w:rPr>
                <w:rFonts w:ascii="Times New Roman" w:hAnsi="Times New Roman"/>
                <w:sz w:val="24"/>
                <w:szCs w:val="24"/>
              </w:rPr>
              <w:br/>
              <w:t>тел. (39562) 2-11-36</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Катангский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Юридический отдел администрации муниципального образования «</w:t>
            </w:r>
            <w:proofErr w:type="spellStart"/>
            <w:r w:rsidRPr="00972CDF">
              <w:rPr>
                <w:rFonts w:ascii="Times New Roman" w:hAnsi="Times New Roman"/>
                <w:sz w:val="24"/>
                <w:szCs w:val="24"/>
              </w:rPr>
              <w:t>Катангский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666610, с. </w:t>
            </w:r>
            <w:proofErr w:type="spellStart"/>
            <w:r w:rsidRPr="00972CDF">
              <w:rPr>
                <w:rFonts w:ascii="Times New Roman" w:hAnsi="Times New Roman"/>
                <w:sz w:val="24"/>
                <w:szCs w:val="24"/>
              </w:rPr>
              <w:t>Ербогачен</w:t>
            </w:r>
            <w:proofErr w:type="spellEnd"/>
            <w:r w:rsidRPr="00972CDF">
              <w:rPr>
                <w:rFonts w:ascii="Times New Roman" w:hAnsi="Times New Roman"/>
                <w:sz w:val="24"/>
                <w:szCs w:val="24"/>
              </w:rPr>
              <w:t xml:space="preserve">, ул. </w:t>
            </w:r>
            <w:proofErr w:type="gramStart"/>
            <w:r w:rsidRPr="00972CDF">
              <w:rPr>
                <w:rFonts w:ascii="Times New Roman" w:hAnsi="Times New Roman"/>
                <w:sz w:val="24"/>
                <w:szCs w:val="24"/>
              </w:rPr>
              <w:t>Комсомольская</w:t>
            </w:r>
            <w:proofErr w:type="gramEnd"/>
            <w:r w:rsidRPr="00972CDF">
              <w:rPr>
                <w:rFonts w:ascii="Times New Roman" w:hAnsi="Times New Roman"/>
                <w:sz w:val="24"/>
                <w:szCs w:val="24"/>
              </w:rPr>
              <w:t xml:space="preserve">, 6, </w:t>
            </w:r>
            <w:r w:rsidRPr="00972CDF">
              <w:rPr>
                <w:rFonts w:ascii="Times New Roman" w:hAnsi="Times New Roman"/>
                <w:sz w:val="24"/>
                <w:szCs w:val="24"/>
              </w:rPr>
              <w:br/>
              <w:t xml:space="preserve">тел. (39560) 2-14-32,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2-15-30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Муниципальное образование «</w:t>
            </w:r>
            <w:proofErr w:type="spellStart"/>
            <w:r w:rsidRPr="00972CDF">
              <w:rPr>
                <w:rFonts w:ascii="Times New Roman" w:hAnsi="Times New Roman"/>
                <w:sz w:val="24"/>
                <w:szCs w:val="24"/>
              </w:rPr>
              <w:t>Качугский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Управление по анализу и прогнозированию социально-экономического развития, труду, торговле и бытовому обслуживанию администрации муниципального образования «</w:t>
            </w:r>
            <w:proofErr w:type="spellStart"/>
            <w:r w:rsidRPr="00972CDF">
              <w:rPr>
                <w:rFonts w:ascii="Times New Roman" w:hAnsi="Times New Roman"/>
                <w:sz w:val="24"/>
                <w:szCs w:val="24"/>
              </w:rPr>
              <w:t>Качугский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666203, п. </w:t>
            </w:r>
            <w:proofErr w:type="spellStart"/>
            <w:r w:rsidRPr="00972CDF">
              <w:rPr>
                <w:rFonts w:ascii="Times New Roman" w:hAnsi="Times New Roman"/>
                <w:sz w:val="24"/>
                <w:szCs w:val="24"/>
              </w:rPr>
              <w:t>Качуг</w:t>
            </w:r>
            <w:proofErr w:type="spellEnd"/>
            <w:r w:rsidRPr="00972CDF">
              <w:rPr>
                <w:rFonts w:ascii="Times New Roman" w:hAnsi="Times New Roman"/>
                <w:sz w:val="24"/>
                <w:szCs w:val="24"/>
              </w:rPr>
              <w:t xml:space="preserve">, </w:t>
            </w:r>
            <w:r w:rsidRPr="00972CDF">
              <w:rPr>
                <w:rFonts w:ascii="Times New Roman" w:hAnsi="Times New Roman"/>
                <w:sz w:val="24"/>
                <w:szCs w:val="24"/>
              </w:rPr>
              <w:br/>
              <w:t xml:space="preserve">ул. Ленских Событий, 29, </w:t>
            </w:r>
            <w:r w:rsidRPr="00972CDF">
              <w:rPr>
                <w:rFonts w:ascii="Times New Roman" w:hAnsi="Times New Roman"/>
                <w:sz w:val="24"/>
                <w:szCs w:val="24"/>
              </w:rPr>
              <w:br/>
              <w:t xml:space="preserve">тел. (39540) 3-17-94, </w:t>
            </w:r>
          </w:p>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3-17-78</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Киренский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экономике комитета по социальной политике администрации муниципального образования Киренского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666705, г. Киренск, ул. </w:t>
            </w:r>
            <w:proofErr w:type="gramStart"/>
            <w:r w:rsidRPr="00972CDF">
              <w:rPr>
                <w:rFonts w:ascii="Times New Roman" w:hAnsi="Times New Roman"/>
                <w:sz w:val="24"/>
                <w:szCs w:val="24"/>
              </w:rPr>
              <w:t>Красноармейская</w:t>
            </w:r>
            <w:proofErr w:type="gramEnd"/>
            <w:r w:rsidRPr="00972CDF">
              <w:rPr>
                <w:rFonts w:ascii="Times New Roman" w:hAnsi="Times New Roman"/>
                <w:sz w:val="24"/>
                <w:szCs w:val="24"/>
              </w:rPr>
              <w:t>, 5, тел. (39568) 4-38-87</w:t>
            </w:r>
          </w:p>
        </w:tc>
      </w:tr>
      <w:tr w:rsidR="000B04F1" w:rsidRPr="00972CDF" w:rsidTr="000B04F1">
        <w:trPr>
          <w:trHeight w:val="1174"/>
        </w:trPr>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образование </w:t>
            </w:r>
            <w:proofErr w:type="spellStart"/>
            <w:r w:rsidRPr="00972CDF">
              <w:rPr>
                <w:rFonts w:ascii="Times New Roman" w:hAnsi="Times New Roman"/>
                <w:sz w:val="24"/>
                <w:szCs w:val="24"/>
              </w:rPr>
              <w:t>Куйтунский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Отдел по экономике комитета по социальной политике администрации муниципального образования </w:t>
            </w:r>
            <w:proofErr w:type="spellStart"/>
            <w:r w:rsidRPr="00972CDF">
              <w:rPr>
                <w:rFonts w:ascii="Times New Roman" w:hAnsi="Times New Roman"/>
                <w:sz w:val="24"/>
                <w:szCs w:val="24"/>
              </w:rPr>
              <w:t>Куйтунского</w:t>
            </w:r>
            <w:proofErr w:type="spellEnd"/>
            <w:r w:rsidRPr="00972CDF">
              <w:rPr>
                <w:rFonts w:ascii="Times New Roman" w:hAnsi="Times New Roman"/>
                <w:sz w:val="24"/>
                <w:szCs w:val="24"/>
              </w:rPr>
              <w:t xml:space="preserve">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665302, п. Куйтун, ул. Карла Маркса, 18, </w:t>
            </w:r>
            <w:r w:rsidRPr="00972CDF">
              <w:rPr>
                <w:rFonts w:ascii="Times New Roman" w:hAnsi="Times New Roman"/>
                <w:sz w:val="24"/>
                <w:szCs w:val="24"/>
              </w:rPr>
              <w:br/>
              <w:t>тел. (39536) 5-11-48</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образование </w:t>
            </w:r>
            <w:proofErr w:type="spellStart"/>
            <w:r w:rsidRPr="00972CDF">
              <w:rPr>
                <w:rFonts w:ascii="Times New Roman" w:hAnsi="Times New Roman"/>
                <w:sz w:val="24"/>
                <w:szCs w:val="24"/>
              </w:rPr>
              <w:t>Мамско-Чуйского</w:t>
            </w:r>
            <w:proofErr w:type="spellEnd"/>
            <w:r w:rsidRPr="00972CDF">
              <w:rPr>
                <w:rFonts w:ascii="Times New Roman" w:hAnsi="Times New Roman"/>
                <w:sz w:val="24"/>
                <w:szCs w:val="24"/>
              </w:rPr>
              <w:t xml:space="preserve"> района</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Отдел экономики и труда администрации муниципального образования </w:t>
            </w:r>
            <w:proofErr w:type="spellStart"/>
            <w:r w:rsidRPr="00972CDF">
              <w:rPr>
                <w:rFonts w:ascii="Times New Roman" w:hAnsi="Times New Roman"/>
                <w:sz w:val="24"/>
                <w:szCs w:val="24"/>
              </w:rPr>
              <w:t>Мамско-Чуйский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666811, п. Мама, </w:t>
            </w:r>
            <w:r w:rsidRPr="00972CDF">
              <w:rPr>
                <w:rFonts w:ascii="Times New Roman" w:hAnsi="Times New Roman"/>
                <w:sz w:val="24"/>
                <w:szCs w:val="24"/>
              </w:rPr>
              <w:br/>
              <w:t>ул. Советская, 10, тел. (39569) 2-18-89</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Нижнеилимский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социально-экономического развития администрации муниципального образования «</w:t>
            </w:r>
            <w:proofErr w:type="spellStart"/>
            <w:r w:rsidRPr="00972CDF">
              <w:rPr>
                <w:rFonts w:ascii="Times New Roman" w:hAnsi="Times New Roman"/>
                <w:sz w:val="24"/>
                <w:szCs w:val="24"/>
              </w:rPr>
              <w:t>Нижнеилимский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665653, </w:t>
            </w:r>
            <w:r w:rsidRPr="00972CDF">
              <w:rPr>
                <w:rFonts w:ascii="Times New Roman" w:hAnsi="Times New Roman"/>
                <w:sz w:val="24"/>
                <w:szCs w:val="24"/>
              </w:rPr>
              <w:br/>
              <w:t xml:space="preserve">г. Железногорск-Илимский, 8 квартал, 20, </w:t>
            </w:r>
            <w:r w:rsidRPr="00972CDF">
              <w:rPr>
                <w:rFonts w:ascii="Times New Roman" w:hAnsi="Times New Roman"/>
                <w:sz w:val="24"/>
                <w:szCs w:val="24"/>
              </w:rPr>
              <w:br/>
              <w:t>тел. (39566) 3-15-81</w:t>
            </w:r>
          </w:p>
        </w:tc>
      </w:tr>
      <w:tr w:rsidR="000B04F1" w:rsidRPr="00972CDF" w:rsidTr="000B04F1">
        <w:trPr>
          <w:trHeight w:val="1519"/>
        </w:trPr>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Нижнеудинский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по труду и экологии в управлении по промышленности и экономике администрации муниципального образования «</w:t>
            </w:r>
            <w:proofErr w:type="spellStart"/>
            <w:r w:rsidRPr="00972CDF">
              <w:rPr>
                <w:rFonts w:ascii="Times New Roman" w:hAnsi="Times New Roman"/>
                <w:sz w:val="24"/>
                <w:szCs w:val="24"/>
              </w:rPr>
              <w:t>Нижнеудинский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665106, </w:t>
            </w:r>
            <w:r w:rsidRPr="00972CDF">
              <w:rPr>
                <w:rFonts w:ascii="Times New Roman" w:hAnsi="Times New Roman"/>
                <w:sz w:val="24"/>
                <w:szCs w:val="24"/>
              </w:rPr>
              <w:br/>
              <w:t xml:space="preserve">г. Нижнеудинск, </w:t>
            </w:r>
            <w:r w:rsidRPr="00972CDF">
              <w:rPr>
                <w:rFonts w:ascii="Times New Roman" w:hAnsi="Times New Roman"/>
                <w:sz w:val="24"/>
                <w:szCs w:val="24"/>
              </w:rPr>
              <w:br/>
              <w:t xml:space="preserve">ул. </w:t>
            </w:r>
            <w:proofErr w:type="gramStart"/>
            <w:r w:rsidRPr="00972CDF">
              <w:rPr>
                <w:rFonts w:ascii="Times New Roman" w:hAnsi="Times New Roman"/>
                <w:sz w:val="24"/>
                <w:szCs w:val="24"/>
              </w:rPr>
              <w:t>Октябрьская</w:t>
            </w:r>
            <w:proofErr w:type="gramEnd"/>
            <w:r w:rsidRPr="00972CDF">
              <w:rPr>
                <w:rFonts w:ascii="Times New Roman" w:hAnsi="Times New Roman"/>
                <w:sz w:val="24"/>
                <w:szCs w:val="24"/>
              </w:rPr>
              <w:t>, 1, тел. (39557) 7-06-59</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Ольхонское</w:t>
            </w:r>
            <w:proofErr w:type="spellEnd"/>
            <w:r w:rsidRPr="00972CDF">
              <w:rPr>
                <w:rFonts w:ascii="Times New Roman" w:hAnsi="Times New Roman"/>
                <w:sz w:val="24"/>
                <w:szCs w:val="24"/>
              </w:rPr>
              <w:t xml:space="preserve"> районное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Комитет по управлению социальной сферой администрации Ольхонского районного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666130, с. Еланцы, ул. </w:t>
            </w:r>
            <w:proofErr w:type="spellStart"/>
            <w:r w:rsidRPr="00972CDF">
              <w:rPr>
                <w:rFonts w:ascii="Times New Roman" w:hAnsi="Times New Roman"/>
                <w:sz w:val="24"/>
                <w:szCs w:val="24"/>
              </w:rPr>
              <w:t>Пенкальского</w:t>
            </w:r>
            <w:proofErr w:type="spellEnd"/>
            <w:r w:rsidRPr="00972CDF">
              <w:rPr>
                <w:rFonts w:ascii="Times New Roman" w:hAnsi="Times New Roman"/>
                <w:sz w:val="24"/>
                <w:szCs w:val="24"/>
              </w:rPr>
              <w:t xml:space="preserve">, 14, </w:t>
            </w:r>
            <w:r w:rsidRPr="00972CDF">
              <w:rPr>
                <w:rFonts w:ascii="Times New Roman" w:hAnsi="Times New Roman"/>
                <w:sz w:val="24"/>
                <w:szCs w:val="24"/>
              </w:rPr>
              <w:br/>
              <w:t>тел. (39558) 5-21-60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Слюдянский</w:t>
            </w:r>
            <w:proofErr w:type="spellEnd"/>
            <w:r w:rsidRPr="00972CDF">
              <w:rPr>
                <w:rFonts w:ascii="Times New Roman" w:hAnsi="Times New Roman"/>
                <w:sz w:val="24"/>
                <w:szCs w:val="24"/>
              </w:rPr>
              <w:t xml:space="preserve"> муниципальный район Иркутской области</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трудовых отношений и управления охраной труда управления труда, заработной платы и муниципальной службы администрации муниципального образования Слюдянского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665904, г. </w:t>
            </w:r>
            <w:proofErr w:type="spellStart"/>
            <w:r w:rsidRPr="00972CDF">
              <w:rPr>
                <w:rFonts w:ascii="Times New Roman" w:hAnsi="Times New Roman"/>
                <w:sz w:val="24"/>
                <w:szCs w:val="24"/>
              </w:rPr>
              <w:t>Слюдянка</w:t>
            </w:r>
            <w:proofErr w:type="spellEnd"/>
            <w:r w:rsidRPr="00972CDF">
              <w:rPr>
                <w:rFonts w:ascii="Times New Roman" w:hAnsi="Times New Roman"/>
                <w:sz w:val="24"/>
                <w:szCs w:val="24"/>
              </w:rPr>
              <w:t xml:space="preserve">, ул. </w:t>
            </w:r>
            <w:proofErr w:type="spellStart"/>
            <w:r w:rsidRPr="00972CDF">
              <w:rPr>
                <w:rFonts w:ascii="Times New Roman" w:hAnsi="Times New Roman"/>
                <w:sz w:val="24"/>
                <w:szCs w:val="24"/>
              </w:rPr>
              <w:t>Ржанова</w:t>
            </w:r>
            <w:proofErr w:type="spellEnd"/>
            <w:r w:rsidRPr="00972CDF">
              <w:rPr>
                <w:rFonts w:ascii="Times New Roman" w:hAnsi="Times New Roman"/>
                <w:sz w:val="24"/>
                <w:szCs w:val="24"/>
              </w:rPr>
              <w:t xml:space="preserve">, 2, </w:t>
            </w:r>
            <w:r w:rsidRPr="00972CDF">
              <w:rPr>
                <w:rFonts w:ascii="Times New Roman" w:hAnsi="Times New Roman"/>
                <w:sz w:val="24"/>
                <w:szCs w:val="24"/>
              </w:rPr>
              <w:br/>
              <w:t>тел. (39544) 5-17-20</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«Тайшетский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труда и муниципальных услуг Управления экономики и промышленной политики администрации муниципального образования «Тайшетский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665000, г. Тайшет, ул. Суворова, 13, тел. (39563) 2-34-83</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Тулунский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Комитет по экономике администрации муниципального образования «</w:t>
            </w:r>
            <w:proofErr w:type="spellStart"/>
            <w:r w:rsidRPr="00972CDF">
              <w:rPr>
                <w:rFonts w:ascii="Times New Roman" w:hAnsi="Times New Roman"/>
                <w:sz w:val="24"/>
                <w:szCs w:val="24"/>
              </w:rPr>
              <w:t>Тулунский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665268, г. Тулун, </w:t>
            </w:r>
            <w:r w:rsidRPr="00972CDF">
              <w:rPr>
                <w:rFonts w:ascii="Times New Roman" w:hAnsi="Times New Roman"/>
                <w:sz w:val="24"/>
                <w:szCs w:val="24"/>
              </w:rPr>
              <w:br/>
              <w:t xml:space="preserve">ул. Ленина, 75, </w:t>
            </w:r>
            <w:r w:rsidRPr="00972CDF">
              <w:rPr>
                <w:rFonts w:ascii="Times New Roman" w:hAnsi="Times New Roman"/>
                <w:sz w:val="24"/>
                <w:szCs w:val="24"/>
              </w:rPr>
              <w:br/>
              <w:t>тел. (39530) 4-11-62</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Усольское</w:t>
            </w:r>
            <w:proofErr w:type="spellEnd"/>
            <w:r w:rsidRPr="00972CDF">
              <w:rPr>
                <w:rFonts w:ascii="Times New Roman" w:hAnsi="Times New Roman"/>
                <w:sz w:val="24"/>
                <w:szCs w:val="24"/>
              </w:rPr>
              <w:t xml:space="preserve"> районное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Управление экономического развития и прогнозирования администрации муниципального образования </w:t>
            </w:r>
            <w:proofErr w:type="spellStart"/>
            <w:r w:rsidRPr="00972CDF">
              <w:rPr>
                <w:rFonts w:ascii="Times New Roman" w:hAnsi="Times New Roman"/>
                <w:sz w:val="24"/>
                <w:szCs w:val="24"/>
              </w:rPr>
              <w:lastRenderedPageBreak/>
              <w:t>Усольского</w:t>
            </w:r>
            <w:proofErr w:type="spellEnd"/>
            <w:r w:rsidRPr="00972CDF">
              <w:rPr>
                <w:rFonts w:ascii="Times New Roman" w:hAnsi="Times New Roman"/>
                <w:sz w:val="24"/>
                <w:szCs w:val="24"/>
              </w:rPr>
              <w:t xml:space="preserve">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 xml:space="preserve">665470, </w:t>
            </w:r>
            <w:proofErr w:type="spellStart"/>
            <w:r w:rsidRPr="00972CDF">
              <w:rPr>
                <w:rFonts w:ascii="Times New Roman" w:hAnsi="Times New Roman"/>
                <w:sz w:val="24"/>
                <w:szCs w:val="24"/>
              </w:rPr>
              <w:t>Усольский</w:t>
            </w:r>
            <w:proofErr w:type="spellEnd"/>
            <w:r w:rsidRPr="00972CDF">
              <w:rPr>
                <w:rFonts w:ascii="Times New Roman" w:hAnsi="Times New Roman"/>
                <w:sz w:val="24"/>
                <w:szCs w:val="24"/>
              </w:rPr>
              <w:t xml:space="preserve"> район, </w:t>
            </w:r>
            <w:r w:rsidRPr="00972CDF">
              <w:rPr>
                <w:rFonts w:ascii="Times New Roman" w:hAnsi="Times New Roman"/>
                <w:sz w:val="24"/>
                <w:szCs w:val="24"/>
              </w:rPr>
              <w:br/>
              <w:t xml:space="preserve">р.п. </w:t>
            </w:r>
            <w:proofErr w:type="spellStart"/>
            <w:r w:rsidRPr="00972CDF">
              <w:rPr>
                <w:rFonts w:ascii="Times New Roman" w:hAnsi="Times New Roman"/>
                <w:sz w:val="24"/>
                <w:szCs w:val="24"/>
              </w:rPr>
              <w:t>Белореченский</w:t>
            </w:r>
            <w:proofErr w:type="spellEnd"/>
            <w:r w:rsidRPr="00972CDF">
              <w:rPr>
                <w:rFonts w:ascii="Times New Roman" w:hAnsi="Times New Roman"/>
                <w:sz w:val="24"/>
                <w:szCs w:val="24"/>
              </w:rPr>
              <w:t xml:space="preserve">, 100, </w:t>
            </w:r>
            <w:r w:rsidRPr="00972CDF">
              <w:rPr>
                <w:rFonts w:ascii="Times New Roman" w:hAnsi="Times New Roman"/>
                <w:sz w:val="24"/>
                <w:szCs w:val="24"/>
              </w:rPr>
              <w:br/>
            </w:r>
            <w:r w:rsidRPr="00972CDF">
              <w:rPr>
                <w:rFonts w:ascii="Times New Roman" w:hAnsi="Times New Roman"/>
                <w:sz w:val="24"/>
                <w:szCs w:val="24"/>
              </w:rPr>
              <w:lastRenderedPageBreak/>
              <w:t>тел. (39543) 3-60-24</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lastRenderedPageBreak/>
              <w:t>Муниципальное образование «Усть-Илимский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Администрация муниципального образования «Усть-Илимский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666671, г. Усть-Илимск, </w:t>
            </w:r>
            <w:r w:rsidRPr="00972CDF">
              <w:rPr>
                <w:rFonts w:ascii="Times New Roman" w:hAnsi="Times New Roman"/>
                <w:sz w:val="24"/>
                <w:szCs w:val="24"/>
              </w:rPr>
              <w:br/>
              <w:t xml:space="preserve">ул. </w:t>
            </w:r>
            <w:proofErr w:type="gramStart"/>
            <w:r w:rsidRPr="00972CDF">
              <w:rPr>
                <w:rFonts w:ascii="Times New Roman" w:hAnsi="Times New Roman"/>
                <w:sz w:val="24"/>
                <w:szCs w:val="24"/>
              </w:rPr>
              <w:t>Комсомольская</w:t>
            </w:r>
            <w:proofErr w:type="gramEnd"/>
            <w:r w:rsidRPr="00972CDF">
              <w:rPr>
                <w:rFonts w:ascii="Times New Roman" w:hAnsi="Times New Roman"/>
                <w:sz w:val="24"/>
                <w:szCs w:val="24"/>
              </w:rPr>
              <w:t xml:space="preserve">, 9, </w:t>
            </w:r>
            <w:r w:rsidRPr="00972CDF">
              <w:rPr>
                <w:rFonts w:ascii="Times New Roman" w:hAnsi="Times New Roman"/>
                <w:sz w:val="24"/>
                <w:szCs w:val="24"/>
              </w:rPr>
              <w:br/>
              <w:t>тел. (39535) 7-52-41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Усть-Кутское</w:t>
            </w:r>
            <w:proofErr w:type="spellEnd"/>
            <w:r w:rsidRPr="00972CDF">
              <w:rPr>
                <w:rFonts w:ascii="Times New Roman" w:hAnsi="Times New Roman"/>
                <w:sz w:val="24"/>
                <w:szCs w:val="24"/>
              </w:rPr>
              <w:t xml:space="preserve">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Комитет по экономике, социально-трудовым отношениям и ценам администрации </w:t>
            </w:r>
            <w:proofErr w:type="spellStart"/>
            <w:r w:rsidRPr="00972CDF">
              <w:rPr>
                <w:rFonts w:ascii="Times New Roman" w:hAnsi="Times New Roman"/>
                <w:sz w:val="24"/>
                <w:szCs w:val="24"/>
              </w:rPr>
              <w:t>Усть-Кутского</w:t>
            </w:r>
            <w:proofErr w:type="spellEnd"/>
            <w:r w:rsidRPr="00972CDF">
              <w:rPr>
                <w:rFonts w:ascii="Times New Roman" w:hAnsi="Times New Roman"/>
                <w:sz w:val="24"/>
                <w:szCs w:val="24"/>
              </w:rPr>
              <w:t xml:space="preserve">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666793, г. Усть-Кут, ул. Халтурина, 52, тел. (39565) 5-72-07, факс: (39565) 5-76-04</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Районное муниципальное образование «</w:t>
            </w:r>
            <w:proofErr w:type="spellStart"/>
            <w:r w:rsidRPr="00972CDF">
              <w:rPr>
                <w:rFonts w:ascii="Times New Roman" w:hAnsi="Times New Roman"/>
                <w:sz w:val="24"/>
                <w:szCs w:val="24"/>
              </w:rPr>
              <w:t>Усть-Удинский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Экономический отдел администрации муниципального образования «</w:t>
            </w:r>
            <w:proofErr w:type="spellStart"/>
            <w:r w:rsidRPr="00972CDF">
              <w:rPr>
                <w:rFonts w:ascii="Times New Roman" w:hAnsi="Times New Roman"/>
                <w:sz w:val="24"/>
                <w:szCs w:val="24"/>
              </w:rPr>
              <w:t>Усть-Удинский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666352, п. Усть-Уда, ул. Комсомольская, 19, </w:t>
            </w:r>
            <w:r w:rsidRPr="00972CDF">
              <w:rPr>
                <w:rFonts w:ascii="Times New Roman" w:hAnsi="Times New Roman"/>
                <w:sz w:val="24"/>
                <w:szCs w:val="24"/>
              </w:rPr>
              <w:br/>
              <w:t>тел. (39545) 3-15-75</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Черемховское районное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Сектор по труду отдела экономического прогнозирования и планирования администрации муниципального образования Черемховского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665413, </w:t>
            </w:r>
            <w:r w:rsidRPr="00972CDF">
              <w:rPr>
                <w:rFonts w:ascii="Times New Roman" w:hAnsi="Times New Roman"/>
                <w:sz w:val="24"/>
                <w:szCs w:val="24"/>
              </w:rPr>
              <w:br/>
              <w:t xml:space="preserve">г. Черемхово, </w:t>
            </w:r>
            <w:r w:rsidRPr="00972CDF">
              <w:rPr>
                <w:rFonts w:ascii="Times New Roman" w:hAnsi="Times New Roman"/>
                <w:sz w:val="24"/>
                <w:szCs w:val="24"/>
              </w:rPr>
              <w:br/>
              <w:t>ул. Куйбышева, 20, тел. (39546) 5-20-24</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Чунское</w:t>
            </w:r>
            <w:proofErr w:type="spellEnd"/>
            <w:r w:rsidRPr="00972CDF">
              <w:rPr>
                <w:rFonts w:ascii="Times New Roman" w:hAnsi="Times New Roman"/>
                <w:sz w:val="24"/>
                <w:szCs w:val="24"/>
              </w:rPr>
              <w:t xml:space="preserve"> районное муниципальное образование</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труда аппарата администрации Чунского районного муниципального образования</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665514, п. Чунский, ул. Комарова, 11, тел. (39567) 2-12-13</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Шелеховский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Отдел по труду и социальному партнерству управления по экономике администрации </w:t>
            </w:r>
            <w:proofErr w:type="spellStart"/>
            <w:r w:rsidRPr="00972CDF">
              <w:rPr>
                <w:rFonts w:ascii="Times New Roman" w:hAnsi="Times New Roman"/>
                <w:sz w:val="24"/>
                <w:szCs w:val="24"/>
              </w:rPr>
              <w:t>Шелеховского</w:t>
            </w:r>
            <w:proofErr w:type="spellEnd"/>
            <w:r w:rsidRPr="00972CDF">
              <w:rPr>
                <w:rFonts w:ascii="Times New Roman" w:hAnsi="Times New Roman"/>
                <w:sz w:val="24"/>
                <w:szCs w:val="24"/>
              </w:rPr>
              <w:t xml:space="preserve"> района</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666034, г. </w:t>
            </w:r>
            <w:proofErr w:type="spellStart"/>
            <w:r w:rsidRPr="00972CDF">
              <w:rPr>
                <w:rFonts w:ascii="Times New Roman" w:hAnsi="Times New Roman"/>
                <w:sz w:val="24"/>
                <w:szCs w:val="24"/>
              </w:rPr>
              <w:t>Шелехов</w:t>
            </w:r>
            <w:proofErr w:type="spellEnd"/>
            <w:r w:rsidRPr="00972CDF">
              <w:rPr>
                <w:rFonts w:ascii="Times New Roman" w:hAnsi="Times New Roman"/>
                <w:sz w:val="24"/>
                <w:szCs w:val="24"/>
              </w:rPr>
              <w:t xml:space="preserve">, ул. Ленина, 15, </w:t>
            </w:r>
            <w:r w:rsidRPr="00972CDF">
              <w:rPr>
                <w:rFonts w:ascii="Times New Roman" w:hAnsi="Times New Roman"/>
                <w:sz w:val="24"/>
                <w:szCs w:val="24"/>
              </w:rPr>
              <w:br/>
              <w:t>тел. (39550) 4-15-51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Аларский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Управление экономического развития и труда администрации муниципального образования «</w:t>
            </w:r>
            <w:proofErr w:type="spellStart"/>
            <w:r w:rsidRPr="00972CDF">
              <w:rPr>
                <w:rFonts w:ascii="Times New Roman" w:hAnsi="Times New Roman"/>
                <w:sz w:val="24"/>
                <w:szCs w:val="24"/>
              </w:rPr>
              <w:t>Аларский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669452, п. Кутулик, ул. </w:t>
            </w:r>
            <w:proofErr w:type="gramStart"/>
            <w:r w:rsidRPr="00972CDF">
              <w:rPr>
                <w:rFonts w:ascii="Times New Roman" w:hAnsi="Times New Roman"/>
                <w:sz w:val="24"/>
                <w:szCs w:val="24"/>
              </w:rPr>
              <w:t>Советская</w:t>
            </w:r>
            <w:proofErr w:type="gramEnd"/>
            <w:r w:rsidRPr="00972CDF">
              <w:rPr>
                <w:rFonts w:ascii="Times New Roman" w:hAnsi="Times New Roman"/>
                <w:sz w:val="24"/>
                <w:szCs w:val="24"/>
              </w:rPr>
              <w:t>, 49, тел. (39564) 3-71-61</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Муниципальное образование </w:t>
            </w:r>
            <w:proofErr w:type="spellStart"/>
            <w:r w:rsidRPr="00972CDF">
              <w:rPr>
                <w:rFonts w:ascii="Times New Roman" w:hAnsi="Times New Roman"/>
                <w:sz w:val="24"/>
                <w:szCs w:val="24"/>
              </w:rPr>
              <w:t>Боханский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капитального строения администрации муниципального образования «</w:t>
            </w:r>
            <w:proofErr w:type="spellStart"/>
            <w:r w:rsidRPr="00972CDF">
              <w:rPr>
                <w:rFonts w:ascii="Times New Roman" w:hAnsi="Times New Roman"/>
                <w:sz w:val="24"/>
                <w:szCs w:val="24"/>
              </w:rPr>
              <w:t>Боханский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669311, п. Бохан, </w:t>
            </w:r>
            <w:r w:rsidRPr="00972CDF">
              <w:rPr>
                <w:rFonts w:ascii="Times New Roman" w:hAnsi="Times New Roman"/>
                <w:sz w:val="24"/>
                <w:szCs w:val="24"/>
              </w:rPr>
              <w:br/>
              <w:t xml:space="preserve">ул. Ленина, 83, </w:t>
            </w:r>
            <w:r w:rsidRPr="00972CDF">
              <w:rPr>
                <w:rFonts w:ascii="Times New Roman" w:hAnsi="Times New Roman"/>
                <w:sz w:val="24"/>
                <w:szCs w:val="24"/>
              </w:rPr>
              <w:br/>
              <w:t>тел. (39538) 2-51-72</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Баяндаевский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экономики, торговли и лицензирования администрации муниципального образования «</w:t>
            </w:r>
            <w:proofErr w:type="spellStart"/>
            <w:r w:rsidRPr="00972CDF">
              <w:rPr>
                <w:rFonts w:ascii="Times New Roman" w:hAnsi="Times New Roman"/>
                <w:sz w:val="24"/>
                <w:szCs w:val="24"/>
              </w:rPr>
              <w:t>Баяндаевский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666121, с. Баяндай, ул. </w:t>
            </w:r>
            <w:proofErr w:type="spellStart"/>
            <w:r w:rsidRPr="00972CDF">
              <w:rPr>
                <w:rFonts w:ascii="Times New Roman" w:hAnsi="Times New Roman"/>
                <w:sz w:val="24"/>
                <w:szCs w:val="24"/>
              </w:rPr>
              <w:t>Бутунаева</w:t>
            </w:r>
            <w:proofErr w:type="spellEnd"/>
            <w:r w:rsidRPr="00972CDF">
              <w:rPr>
                <w:rFonts w:ascii="Times New Roman" w:hAnsi="Times New Roman"/>
                <w:sz w:val="24"/>
                <w:szCs w:val="24"/>
              </w:rPr>
              <w:t xml:space="preserve">, 2, </w:t>
            </w:r>
            <w:r w:rsidRPr="00972CDF">
              <w:rPr>
                <w:rFonts w:ascii="Times New Roman" w:hAnsi="Times New Roman"/>
                <w:sz w:val="24"/>
                <w:szCs w:val="24"/>
              </w:rPr>
              <w:br/>
              <w:t>тел. (39537) 9-12-17</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Нукутский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Управление экономического развития и труда администрации муниципального образования «</w:t>
            </w:r>
            <w:proofErr w:type="spellStart"/>
            <w:r w:rsidRPr="00972CDF">
              <w:rPr>
                <w:rFonts w:ascii="Times New Roman" w:hAnsi="Times New Roman"/>
                <w:sz w:val="24"/>
                <w:szCs w:val="24"/>
              </w:rPr>
              <w:t>Нукутский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669401, </w:t>
            </w:r>
            <w:r w:rsidRPr="00972CDF">
              <w:rPr>
                <w:rFonts w:ascii="Times New Roman" w:hAnsi="Times New Roman"/>
                <w:sz w:val="24"/>
                <w:szCs w:val="24"/>
              </w:rPr>
              <w:br/>
              <w:t xml:space="preserve">п. </w:t>
            </w:r>
            <w:proofErr w:type="spellStart"/>
            <w:r w:rsidRPr="00972CDF">
              <w:rPr>
                <w:rFonts w:ascii="Times New Roman" w:hAnsi="Times New Roman"/>
                <w:sz w:val="24"/>
                <w:szCs w:val="24"/>
              </w:rPr>
              <w:t>Новонукутский</w:t>
            </w:r>
            <w:proofErr w:type="spellEnd"/>
            <w:r w:rsidRPr="00972CDF">
              <w:rPr>
                <w:rFonts w:ascii="Times New Roman" w:hAnsi="Times New Roman"/>
                <w:sz w:val="24"/>
                <w:szCs w:val="24"/>
              </w:rPr>
              <w:t xml:space="preserve">, ул. Ленина, 26, </w:t>
            </w:r>
            <w:r w:rsidRPr="00972CDF">
              <w:rPr>
                <w:rFonts w:ascii="Times New Roman" w:hAnsi="Times New Roman"/>
                <w:sz w:val="24"/>
                <w:szCs w:val="24"/>
              </w:rPr>
              <w:br/>
              <w:t>тел. (39549) 2-22-38, 2-11-49</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proofErr w:type="spellStart"/>
            <w:r w:rsidRPr="00972CDF">
              <w:rPr>
                <w:rFonts w:ascii="Times New Roman" w:hAnsi="Times New Roman"/>
                <w:sz w:val="24"/>
                <w:szCs w:val="24"/>
              </w:rPr>
              <w:t>Осинский</w:t>
            </w:r>
            <w:proofErr w:type="spellEnd"/>
            <w:r w:rsidRPr="00972CDF">
              <w:rPr>
                <w:rFonts w:ascii="Times New Roman" w:hAnsi="Times New Roman"/>
                <w:sz w:val="24"/>
                <w:szCs w:val="24"/>
              </w:rPr>
              <w:t xml:space="preserve"> муниципальный район Иркутской области</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экономического развития и труда администрации муниципального образования «</w:t>
            </w:r>
            <w:proofErr w:type="spellStart"/>
            <w:r w:rsidRPr="00972CDF">
              <w:rPr>
                <w:rFonts w:ascii="Times New Roman" w:hAnsi="Times New Roman"/>
                <w:sz w:val="24"/>
                <w:szCs w:val="24"/>
              </w:rPr>
              <w:t>Осинский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669201, с. Оса, </w:t>
            </w:r>
            <w:r w:rsidRPr="00972CDF">
              <w:rPr>
                <w:rFonts w:ascii="Times New Roman" w:hAnsi="Times New Roman"/>
                <w:sz w:val="24"/>
                <w:szCs w:val="24"/>
              </w:rPr>
              <w:br/>
              <w:t>ул. Свердлова, 59, тел. (39539) 3-16-39,  3-13-74</w:t>
            </w:r>
          </w:p>
        </w:tc>
      </w:tr>
      <w:tr w:rsidR="000B04F1" w:rsidRPr="00972CDF" w:rsidTr="000B04F1">
        <w:tc>
          <w:tcPr>
            <w:tcW w:w="2381" w:type="dxa"/>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Муниципальное образование «</w:t>
            </w:r>
            <w:proofErr w:type="spellStart"/>
            <w:r w:rsidRPr="00972CDF">
              <w:rPr>
                <w:rFonts w:ascii="Times New Roman" w:hAnsi="Times New Roman"/>
                <w:sz w:val="24"/>
                <w:szCs w:val="24"/>
              </w:rPr>
              <w:t>Эхирит-Булагатский</w:t>
            </w:r>
            <w:proofErr w:type="spellEnd"/>
            <w:r w:rsidRPr="00972CDF">
              <w:rPr>
                <w:rFonts w:ascii="Times New Roman" w:hAnsi="Times New Roman"/>
                <w:sz w:val="24"/>
                <w:szCs w:val="24"/>
              </w:rPr>
              <w:t xml:space="preserve"> район»</w:t>
            </w:r>
          </w:p>
        </w:tc>
        <w:tc>
          <w:tcPr>
            <w:tcW w:w="4282" w:type="dxa"/>
            <w:tcBorders>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Отдел экономики комитета по финансам и экономике администрации муниципального образования «</w:t>
            </w:r>
            <w:proofErr w:type="spellStart"/>
            <w:r w:rsidRPr="00972CDF">
              <w:rPr>
                <w:rFonts w:ascii="Times New Roman" w:hAnsi="Times New Roman"/>
                <w:sz w:val="24"/>
                <w:szCs w:val="24"/>
              </w:rPr>
              <w:t>Эхирит-Булагатский</w:t>
            </w:r>
            <w:proofErr w:type="spellEnd"/>
            <w:r w:rsidRPr="00972CDF">
              <w:rPr>
                <w:rFonts w:ascii="Times New Roman" w:hAnsi="Times New Roman"/>
                <w:sz w:val="24"/>
                <w:szCs w:val="24"/>
              </w:rPr>
              <w:t xml:space="preserve"> район»</w:t>
            </w:r>
          </w:p>
        </w:tc>
        <w:tc>
          <w:tcPr>
            <w:tcW w:w="2778" w:type="dxa"/>
            <w:tcBorders>
              <w:top w:val="single" w:sz="4" w:space="0" w:color="auto"/>
              <w:left w:val="single" w:sz="4" w:space="0" w:color="auto"/>
              <w:bottom w:val="single" w:sz="4" w:space="0" w:color="auto"/>
              <w:right w:val="single" w:sz="4" w:space="0" w:color="auto"/>
            </w:tcBorders>
          </w:tcPr>
          <w:p w:rsidR="000B04F1" w:rsidRPr="00972CDF" w:rsidRDefault="000B04F1" w:rsidP="00F52E92">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 xml:space="preserve">669001, п. Усть-Ордынский, </w:t>
            </w:r>
            <w:r w:rsidRPr="00972CDF">
              <w:rPr>
                <w:rFonts w:ascii="Times New Roman" w:hAnsi="Times New Roman"/>
                <w:sz w:val="24"/>
                <w:szCs w:val="24"/>
              </w:rPr>
              <w:br/>
              <w:t xml:space="preserve">ул. </w:t>
            </w:r>
            <w:proofErr w:type="spellStart"/>
            <w:r w:rsidRPr="00972CDF">
              <w:rPr>
                <w:rFonts w:ascii="Times New Roman" w:hAnsi="Times New Roman"/>
                <w:sz w:val="24"/>
                <w:szCs w:val="24"/>
              </w:rPr>
              <w:t>Балтохинова</w:t>
            </w:r>
            <w:proofErr w:type="spellEnd"/>
            <w:r w:rsidRPr="00972CDF">
              <w:rPr>
                <w:rFonts w:ascii="Times New Roman" w:hAnsi="Times New Roman"/>
                <w:sz w:val="24"/>
                <w:szCs w:val="24"/>
              </w:rPr>
              <w:t>, 20, тел. (39541) 3-21-61,  3-17-08</w:t>
            </w:r>
          </w:p>
        </w:tc>
      </w:tr>
    </w:tbl>
    <w:p w:rsidR="00625249" w:rsidRPr="00972CDF" w:rsidRDefault="00625249" w:rsidP="00751071">
      <w:pPr>
        <w:jc w:val="center"/>
        <w:rPr>
          <w:rFonts w:ascii="Times New Roman" w:hAnsi="Times New Roman"/>
          <w:sz w:val="28"/>
          <w:szCs w:val="28"/>
        </w:rPr>
      </w:pPr>
    </w:p>
    <w:p w:rsidR="00E6596A" w:rsidRPr="00972CDF" w:rsidRDefault="00E6596A" w:rsidP="00751071">
      <w:pPr>
        <w:pStyle w:val="ConsPlusNormal"/>
        <w:ind w:firstLine="4820"/>
        <w:outlineLvl w:val="1"/>
        <w:rPr>
          <w:rFonts w:ascii="Times New Roman" w:hAnsi="Times New Roman"/>
          <w:sz w:val="28"/>
          <w:szCs w:val="28"/>
        </w:rPr>
      </w:pPr>
      <w:r w:rsidRPr="00972CDF">
        <w:rPr>
          <w:rFonts w:ascii="Times New Roman" w:hAnsi="Times New Roman"/>
          <w:sz w:val="28"/>
          <w:szCs w:val="28"/>
        </w:rPr>
        <w:lastRenderedPageBreak/>
        <w:t>Приложение 4</w:t>
      </w:r>
    </w:p>
    <w:p w:rsidR="00E6596A" w:rsidRPr="00972CDF" w:rsidRDefault="00E6596A" w:rsidP="00751071">
      <w:pPr>
        <w:pStyle w:val="ConsPlusNormal"/>
        <w:ind w:firstLine="4820"/>
        <w:rPr>
          <w:rFonts w:ascii="Times New Roman" w:hAnsi="Times New Roman"/>
          <w:sz w:val="28"/>
          <w:szCs w:val="28"/>
        </w:rPr>
      </w:pPr>
      <w:r w:rsidRPr="00972CDF">
        <w:rPr>
          <w:rFonts w:ascii="Times New Roman" w:hAnsi="Times New Roman"/>
          <w:sz w:val="28"/>
          <w:szCs w:val="28"/>
        </w:rPr>
        <w:t>к государственной программе</w:t>
      </w:r>
    </w:p>
    <w:p w:rsidR="00E6596A" w:rsidRPr="00972CDF" w:rsidRDefault="00E6596A" w:rsidP="00751071">
      <w:pPr>
        <w:pStyle w:val="ConsPlusNormal"/>
        <w:ind w:firstLine="4820"/>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E6596A" w:rsidRPr="00972CDF" w:rsidRDefault="00E6596A" w:rsidP="00751071">
      <w:pPr>
        <w:pStyle w:val="ConsPlusNormal"/>
        <w:ind w:firstLine="4820"/>
        <w:rPr>
          <w:rFonts w:ascii="Times New Roman" w:hAnsi="Times New Roman"/>
          <w:sz w:val="28"/>
          <w:szCs w:val="28"/>
        </w:rPr>
      </w:pPr>
      <w:r w:rsidRPr="00972CDF">
        <w:rPr>
          <w:rFonts w:ascii="Times New Roman" w:hAnsi="Times New Roman"/>
          <w:sz w:val="28"/>
          <w:szCs w:val="28"/>
        </w:rPr>
        <w:t>на 2019 - 2024 годы</w:t>
      </w:r>
    </w:p>
    <w:p w:rsidR="00E6596A" w:rsidRPr="00972CDF" w:rsidRDefault="00E6596A" w:rsidP="00751071">
      <w:pPr>
        <w:pStyle w:val="ConsPlusNormal"/>
        <w:jc w:val="center"/>
        <w:rPr>
          <w:rFonts w:ascii="Times New Roman" w:hAnsi="Times New Roman"/>
          <w:sz w:val="28"/>
          <w:szCs w:val="28"/>
        </w:rPr>
      </w:pPr>
    </w:p>
    <w:p w:rsidR="00E6596A" w:rsidRPr="00972CDF" w:rsidRDefault="00E6596A" w:rsidP="00751071">
      <w:pPr>
        <w:pStyle w:val="ConsPlusNormal"/>
        <w:jc w:val="center"/>
        <w:outlineLvl w:val="2"/>
        <w:rPr>
          <w:rFonts w:ascii="Times New Roman" w:hAnsi="Times New Roman"/>
          <w:sz w:val="28"/>
          <w:szCs w:val="28"/>
        </w:rPr>
      </w:pPr>
      <w:bookmarkStart w:id="19" w:name="Par1073"/>
      <w:bookmarkEnd w:id="19"/>
      <w:r w:rsidRPr="00972CDF">
        <w:rPr>
          <w:rFonts w:ascii="Times New Roman" w:hAnsi="Times New Roman"/>
          <w:sz w:val="28"/>
          <w:szCs w:val="28"/>
        </w:rPr>
        <w:t>ПАСПОРТ</w:t>
      </w:r>
    </w:p>
    <w:p w:rsidR="00E6596A" w:rsidRPr="00972CDF" w:rsidRDefault="00E6596A" w:rsidP="00751071">
      <w:pPr>
        <w:pStyle w:val="ConsPlusNormal"/>
        <w:jc w:val="center"/>
        <w:rPr>
          <w:rFonts w:ascii="Times New Roman" w:hAnsi="Times New Roman"/>
          <w:sz w:val="28"/>
          <w:szCs w:val="28"/>
        </w:rPr>
      </w:pPr>
      <w:r w:rsidRPr="00972CDF">
        <w:rPr>
          <w:rFonts w:ascii="Times New Roman" w:hAnsi="Times New Roman"/>
          <w:sz w:val="28"/>
          <w:szCs w:val="28"/>
        </w:rPr>
        <w:t>ОБЕСПЕЧИВАЮЩЕЙ ПОДПРОГРАММЫ «ОСУЩЕСТВЛЕНИЕ ГОСУДАРСТВЕННОЙ ПОЛИТИКИ В СФЕРЕ ТРУДА И ЗАНЯТОСТИ НАСЕЛЕНИЯ» НА 2019 - 2024 ГОДЫ ГОСУДАРСТВЕННОЙ ПРОГРАММЫ «ТРУД И ЗАНЯТОСТЬ» НА 2019 - 2024 ГОДЫ</w:t>
      </w:r>
    </w:p>
    <w:p w:rsidR="00E6596A" w:rsidRPr="00972CDF" w:rsidRDefault="00E6596A" w:rsidP="00751071">
      <w:pPr>
        <w:pStyle w:val="ConsPlusNormal"/>
        <w:jc w:val="center"/>
        <w:rPr>
          <w:rFonts w:ascii="Times New Roman" w:hAnsi="Times New Roman"/>
          <w:sz w:val="28"/>
          <w:szCs w:val="28"/>
        </w:rPr>
      </w:pPr>
      <w:r w:rsidRPr="00972CDF">
        <w:rPr>
          <w:rFonts w:ascii="Times New Roman" w:hAnsi="Times New Roman"/>
          <w:sz w:val="28"/>
          <w:szCs w:val="28"/>
        </w:rPr>
        <w:t>(далее - подпрограмма)</w:t>
      </w:r>
    </w:p>
    <w:p w:rsidR="00E6596A" w:rsidRPr="00972CDF" w:rsidRDefault="00E6596A" w:rsidP="00751071">
      <w:pPr>
        <w:pStyle w:val="ConsPlusNormal"/>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Наименование государственной программы</w:t>
            </w:r>
          </w:p>
        </w:tc>
        <w:tc>
          <w:tcPr>
            <w:tcW w:w="7229"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 xml:space="preserve">«Труд и занятость»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E6596A" w:rsidRPr="00972CDF" w:rsidTr="0016142F">
        <w:tc>
          <w:tcPr>
            <w:tcW w:w="2410"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Наименование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 xml:space="preserve">«Осуществление государственной политики в сфере труда и занятости населения»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Ответственный исполнитель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Министерство труда и занятости Иркутской области</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Участники подпрограммы</w:t>
            </w:r>
          </w:p>
        </w:tc>
        <w:tc>
          <w:tcPr>
            <w:tcW w:w="7229"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Цель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Повышение эффективности государственного управления в сфере труда и занятости населения</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Задачи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Осуществление эффективной государственной политики в сфере труда и занятости населения</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Сроки реализации подпрограммы</w:t>
            </w:r>
          </w:p>
        </w:tc>
        <w:tc>
          <w:tcPr>
            <w:tcW w:w="7229"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2019 - 2024 годы</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Целевые показатели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Перечень основных мероприятий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Осуществление государственной политики в сфере труда и занятости населения</w:t>
            </w:r>
          </w:p>
        </w:tc>
      </w:tr>
      <w:tr w:rsidR="00E6596A" w:rsidRPr="00972CDF" w:rsidTr="0016142F">
        <w:trPr>
          <w:trHeight w:val="1549"/>
        </w:trPr>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Перечень ведомственных целевых программ, входящих в состав подпрограммы</w:t>
            </w:r>
          </w:p>
        </w:tc>
        <w:tc>
          <w:tcPr>
            <w:tcW w:w="7229"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t xml:space="preserve">Прогнозная (справочная) оценка </w:t>
            </w:r>
            <w:r w:rsidRPr="00972CDF">
              <w:rPr>
                <w:rFonts w:ascii="Times New Roman" w:hAnsi="Times New Roman"/>
                <w:sz w:val="28"/>
                <w:szCs w:val="28"/>
              </w:rPr>
              <w:lastRenderedPageBreak/>
              <w:t>ресурсного обеспечения реализации подпрограммы</w:t>
            </w:r>
          </w:p>
        </w:tc>
        <w:tc>
          <w:tcPr>
            <w:tcW w:w="7229" w:type="dxa"/>
          </w:tcPr>
          <w:p w:rsidR="00985664" w:rsidRPr="00972CDF" w:rsidRDefault="00985664" w:rsidP="00985664">
            <w:pPr>
              <w:pStyle w:val="ConsPlusNormal"/>
              <w:suppressAutoHyphens/>
              <w:ind w:firstLine="34"/>
              <w:jc w:val="both"/>
              <w:rPr>
                <w:rFonts w:ascii="Times New Roman" w:hAnsi="Times New Roman" w:cs="Arial"/>
                <w:sz w:val="28"/>
                <w:szCs w:val="26"/>
              </w:rPr>
            </w:pPr>
            <w:r w:rsidRPr="00972CDF">
              <w:rPr>
                <w:rFonts w:ascii="Times New Roman" w:hAnsi="Times New Roman" w:cs="Arial"/>
                <w:sz w:val="28"/>
                <w:szCs w:val="26"/>
              </w:rPr>
              <w:lastRenderedPageBreak/>
              <w:t>Объем финансирования за счет средств областного бюджета составляет:</w:t>
            </w:r>
          </w:p>
          <w:p w:rsidR="00985664" w:rsidRPr="00972CDF" w:rsidRDefault="00985664" w:rsidP="00985664">
            <w:pPr>
              <w:pStyle w:val="ConsPlusNormal"/>
              <w:ind w:firstLine="34"/>
              <w:jc w:val="both"/>
              <w:rPr>
                <w:rFonts w:ascii="Times New Roman" w:hAnsi="Times New Roman" w:cs="Arial"/>
                <w:sz w:val="28"/>
                <w:szCs w:val="26"/>
              </w:rPr>
            </w:pPr>
            <w:r w:rsidRPr="00972CDF">
              <w:rPr>
                <w:rFonts w:ascii="Times New Roman" w:hAnsi="Times New Roman" w:cs="Arial"/>
                <w:sz w:val="28"/>
                <w:szCs w:val="26"/>
              </w:rPr>
              <w:t>2019 год – 113 758,9 тыс. рублей;</w:t>
            </w:r>
          </w:p>
          <w:p w:rsidR="00985664" w:rsidRPr="00972CDF" w:rsidRDefault="00985664" w:rsidP="00985664">
            <w:pPr>
              <w:pStyle w:val="ConsPlusNormal"/>
              <w:ind w:firstLine="34"/>
              <w:jc w:val="both"/>
              <w:rPr>
                <w:rFonts w:ascii="Times New Roman" w:hAnsi="Times New Roman" w:cs="Arial"/>
                <w:sz w:val="28"/>
                <w:szCs w:val="26"/>
              </w:rPr>
            </w:pPr>
            <w:r w:rsidRPr="00972CDF">
              <w:rPr>
                <w:rFonts w:ascii="Times New Roman" w:hAnsi="Times New Roman" w:cs="Arial"/>
                <w:sz w:val="28"/>
                <w:szCs w:val="26"/>
              </w:rPr>
              <w:lastRenderedPageBreak/>
              <w:t>2020 год – 129 132,2 тыс. рублей;</w:t>
            </w:r>
          </w:p>
          <w:p w:rsidR="00985664" w:rsidRPr="00972CDF" w:rsidRDefault="00985664" w:rsidP="00985664">
            <w:pPr>
              <w:pStyle w:val="ConsPlusNormal"/>
              <w:ind w:firstLine="34"/>
              <w:jc w:val="both"/>
              <w:rPr>
                <w:rFonts w:ascii="Times New Roman" w:hAnsi="Times New Roman" w:cs="Arial"/>
                <w:sz w:val="28"/>
                <w:szCs w:val="26"/>
              </w:rPr>
            </w:pPr>
            <w:r w:rsidRPr="00972CDF">
              <w:rPr>
                <w:rFonts w:ascii="Times New Roman" w:hAnsi="Times New Roman" w:cs="Arial"/>
                <w:sz w:val="28"/>
                <w:szCs w:val="26"/>
              </w:rPr>
              <w:t>2021 год – 122 906,5 тыс. рублей;</w:t>
            </w:r>
          </w:p>
          <w:p w:rsidR="00985664" w:rsidRPr="00972CDF" w:rsidRDefault="00985664" w:rsidP="00985664">
            <w:pPr>
              <w:pStyle w:val="ConsPlusNormal"/>
              <w:ind w:firstLine="34"/>
              <w:jc w:val="both"/>
              <w:rPr>
                <w:rFonts w:ascii="Times New Roman" w:hAnsi="Times New Roman" w:cs="Arial"/>
                <w:sz w:val="28"/>
                <w:szCs w:val="26"/>
              </w:rPr>
            </w:pPr>
            <w:r w:rsidRPr="00972CDF">
              <w:rPr>
                <w:rFonts w:ascii="Times New Roman" w:hAnsi="Times New Roman" w:cs="Arial"/>
                <w:sz w:val="28"/>
                <w:szCs w:val="26"/>
              </w:rPr>
              <w:t>2022 год – 122 906,5 тыс. рублей;</w:t>
            </w:r>
          </w:p>
          <w:p w:rsidR="00985664" w:rsidRPr="00972CDF" w:rsidRDefault="00985664" w:rsidP="00985664">
            <w:pPr>
              <w:pStyle w:val="ConsPlusNormal"/>
              <w:ind w:firstLine="34"/>
              <w:jc w:val="both"/>
              <w:rPr>
                <w:rFonts w:ascii="Times New Roman" w:hAnsi="Times New Roman" w:cs="Arial"/>
                <w:sz w:val="28"/>
                <w:szCs w:val="26"/>
              </w:rPr>
            </w:pPr>
            <w:r w:rsidRPr="00972CDF">
              <w:rPr>
                <w:rFonts w:ascii="Times New Roman" w:hAnsi="Times New Roman" w:cs="Arial"/>
                <w:sz w:val="28"/>
                <w:szCs w:val="26"/>
              </w:rPr>
              <w:t>2023 год – 122 906,5 тыс. рублей;</w:t>
            </w:r>
          </w:p>
          <w:p w:rsidR="00E6596A" w:rsidRPr="00972CDF" w:rsidRDefault="00872444" w:rsidP="00985664">
            <w:pPr>
              <w:pStyle w:val="ConsPlusNormal"/>
              <w:spacing w:line="0" w:lineRule="atLeast"/>
              <w:jc w:val="both"/>
              <w:rPr>
                <w:rFonts w:ascii="Times New Roman" w:hAnsi="Times New Roman"/>
                <w:sz w:val="28"/>
                <w:szCs w:val="28"/>
              </w:rPr>
            </w:pPr>
            <w:r>
              <w:rPr>
                <w:rFonts w:ascii="Times New Roman" w:hAnsi="Times New Roman" w:cs="Arial"/>
                <w:sz w:val="28"/>
                <w:szCs w:val="26"/>
              </w:rPr>
              <w:t>2024 год – 107 0</w:t>
            </w:r>
            <w:r w:rsidR="00985664" w:rsidRPr="00972CDF">
              <w:rPr>
                <w:rFonts w:ascii="Times New Roman" w:hAnsi="Times New Roman" w:cs="Arial"/>
                <w:sz w:val="28"/>
                <w:szCs w:val="26"/>
              </w:rPr>
              <w:t>50,5 тыс. рублей</w:t>
            </w:r>
          </w:p>
        </w:tc>
      </w:tr>
      <w:tr w:rsidR="00E6596A" w:rsidRPr="00972CDF" w:rsidTr="0016142F">
        <w:tc>
          <w:tcPr>
            <w:tcW w:w="2410" w:type="dxa"/>
          </w:tcPr>
          <w:p w:rsidR="00E6596A" w:rsidRPr="00972CDF" w:rsidRDefault="00E6596A" w:rsidP="00751071">
            <w:pPr>
              <w:pStyle w:val="ConsPlusNormal"/>
              <w:rPr>
                <w:rFonts w:ascii="Times New Roman" w:hAnsi="Times New Roman"/>
                <w:sz w:val="28"/>
                <w:szCs w:val="28"/>
              </w:rPr>
            </w:pPr>
            <w:r w:rsidRPr="00972CDF">
              <w:rPr>
                <w:rFonts w:ascii="Times New Roman" w:hAnsi="Times New Roman"/>
                <w:sz w:val="28"/>
                <w:szCs w:val="28"/>
              </w:rPr>
              <w:lastRenderedPageBreak/>
              <w:t>Ожидаемые конечные результаты реализации подпрограммы</w:t>
            </w:r>
          </w:p>
        </w:tc>
        <w:tc>
          <w:tcPr>
            <w:tcW w:w="7229" w:type="dxa"/>
          </w:tcPr>
          <w:p w:rsidR="00E6596A" w:rsidRPr="00972CDF" w:rsidRDefault="00E6596A" w:rsidP="00751071">
            <w:pPr>
              <w:pStyle w:val="ConsPlusNormal"/>
              <w:jc w:val="both"/>
              <w:rPr>
                <w:rFonts w:ascii="Times New Roman" w:hAnsi="Times New Roman"/>
                <w:sz w:val="28"/>
                <w:szCs w:val="28"/>
              </w:rPr>
            </w:pPr>
            <w:r w:rsidRPr="00972CDF">
              <w:rPr>
                <w:rFonts w:ascii="Times New Roman" w:hAnsi="Times New Roman"/>
                <w:sz w:val="28"/>
                <w:szCs w:val="28"/>
              </w:rPr>
              <w:t>-</w:t>
            </w:r>
          </w:p>
        </w:tc>
      </w:tr>
    </w:tbl>
    <w:p w:rsidR="00E6596A" w:rsidRPr="00972CDF" w:rsidRDefault="00E6596A" w:rsidP="00751071">
      <w:pPr>
        <w:pStyle w:val="ConsPlusNormal"/>
        <w:jc w:val="center"/>
        <w:rPr>
          <w:rFonts w:ascii="Times New Roman" w:hAnsi="Times New Roman"/>
          <w:sz w:val="28"/>
          <w:szCs w:val="28"/>
        </w:rPr>
      </w:pPr>
    </w:p>
    <w:p w:rsidR="00E6596A" w:rsidRPr="00972CDF" w:rsidRDefault="00E6596A"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Раздел 1. ИНФОРМАЦИЯ ОБ ОСУЩЕСТВЛЕНИИ БЮДЖЕТНЫХ ИНВЕСТИЦИЙ В РАМКАХ ПОДПРОГРАММЫ</w:t>
      </w:r>
    </w:p>
    <w:p w:rsidR="00E6596A" w:rsidRPr="00972CDF" w:rsidRDefault="00E6596A" w:rsidP="00751071">
      <w:pPr>
        <w:pStyle w:val="ConsPlusNormal"/>
        <w:jc w:val="center"/>
        <w:outlineLvl w:val="2"/>
        <w:rPr>
          <w:rFonts w:ascii="Times New Roman" w:hAnsi="Times New Roman"/>
          <w:sz w:val="28"/>
          <w:szCs w:val="28"/>
        </w:rPr>
      </w:pPr>
    </w:p>
    <w:p w:rsidR="00E6596A" w:rsidRPr="00972CDF" w:rsidRDefault="00E6596A" w:rsidP="00751071">
      <w:pPr>
        <w:pStyle w:val="ConsPlusNormal"/>
        <w:ind w:firstLine="709"/>
        <w:jc w:val="both"/>
        <w:outlineLvl w:val="2"/>
        <w:rPr>
          <w:rFonts w:ascii="Times New Roman" w:hAnsi="Times New Roman"/>
          <w:sz w:val="28"/>
          <w:szCs w:val="28"/>
        </w:rPr>
      </w:pPr>
      <w:r w:rsidRPr="00972CDF">
        <w:rPr>
          <w:rFonts w:ascii="Times New Roman" w:hAnsi="Times New Roman"/>
          <w:sz w:val="28"/>
          <w:szCs w:val="28"/>
        </w:rPr>
        <w:t>Осуществление бюджетных инвестиций в рамках подпрограммы не предусмотрено.</w:t>
      </w:r>
    </w:p>
    <w:p w:rsidR="00E6596A" w:rsidRPr="00972CDF" w:rsidRDefault="00E6596A" w:rsidP="00751071">
      <w:pPr>
        <w:pStyle w:val="ConsPlusNormal"/>
        <w:jc w:val="center"/>
        <w:outlineLvl w:val="2"/>
        <w:rPr>
          <w:rFonts w:ascii="Times New Roman" w:hAnsi="Times New Roman"/>
          <w:sz w:val="28"/>
          <w:szCs w:val="28"/>
        </w:rPr>
      </w:pPr>
    </w:p>
    <w:p w:rsidR="00E6596A" w:rsidRPr="00972CDF" w:rsidRDefault="00E6596A" w:rsidP="00751071">
      <w:pPr>
        <w:pStyle w:val="ConsPlusNormal"/>
        <w:jc w:val="center"/>
        <w:outlineLvl w:val="2"/>
        <w:rPr>
          <w:rFonts w:ascii="Times New Roman" w:hAnsi="Times New Roman"/>
          <w:sz w:val="28"/>
          <w:szCs w:val="28"/>
        </w:rPr>
      </w:pPr>
      <w:r w:rsidRPr="00972CDF">
        <w:rPr>
          <w:rFonts w:ascii="Times New Roman" w:hAnsi="Times New Roman"/>
          <w:sz w:val="28"/>
          <w:szCs w:val="28"/>
        </w:rPr>
        <w:t xml:space="preserve">Раздел 2. МЕРЫ ГОСУДАРСТВЕННОГО РЕГУЛИРОВАНИЯ, НАПРАВЛЕННЫЕ НА ДОСТИЖЕНИЕ ЦЕЛИ И ЗАДАЧ ПОДПРОГРАММЫ </w:t>
      </w:r>
    </w:p>
    <w:p w:rsidR="00E6596A" w:rsidRPr="00972CDF" w:rsidRDefault="00E6596A" w:rsidP="00751071">
      <w:pPr>
        <w:pStyle w:val="ConsPlusNormal"/>
        <w:jc w:val="both"/>
        <w:rPr>
          <w:rFonts w:ascii="Times New Roman" w:hAnsi="Times New Roman"/>
          <w:sz w:val="28"/>
          <w:szCs w:val="28"/>
        </w:rPr>
      </w:pPr>
    </w:p>
    <w:p w:rsidR="00E6596A" w:rsidRPr="00972CDF" w:rsidRDefault="00E6596A" w:rsidP="00751071">
      <w:pPr>
        <w:pStyle w:val="ConsPlusNormal"/>
        <w:ind w:firstLine="709"/>
        <w:jc w:val="both"/>
        <w:rPr>
          <w:rFonts w:ascii="Times New Roman" w:hAnsi="Times New Roman"/>
          <w:sz w:val="28"/>
          <w:szCs w:val="28"/>
        </w:rPr>
      </w:pPr>
      <w:r w:rsidRPr="00972CDF">
        <w:rPr>
          <w:rFonts w:ascii="Times New Roman" w:hAnsi="Times New Roman"/>
          <w:sz w:val="28"/>
          <w:szCs w:val="28"/>
        </w:rPr>
        <w:t>В данной подпрограмме отражена основная деятельность министерства, выполнение функций министерства, определенных Положением о министерстве, и мероприятия, не включенные в другие программные документы, в которых принимает участие либо полностью реализует министерство.</w:t>
      </w:r>
    </w:p>
    <w:p w:rsidR="00E6596A" w:rsidRPr="00972CDF" w:rsidRDefault="00E6596A" w:rsidP="00751071">
      <w:pPr>
        <w:pStyle w:val="ConsPlusNormal"/>
        <w:ind w:firstLine="709"/>
        <w:jc w:val="both"/>
        <w:rPr>
          <w:rFonts w:ascii="Times New Roman" w:hAnsi="Times New Roman"/>
          <w:sz w:val="28"/>
          <w:szCs w:val="28"/>
        </w:rPr>
      </w:pPr>
      <w:r w:rsidRPr="00972CDF">
        <w:rPr>
          <w:rFonts w:ascii="Times New Roman" w:hAnsi="Times New Roman"/>
          <w:sz w:val="28"/>
          <w:szCs w:val="28"/>
        </w:rPr>
        <w:t xml:space="preserve">Выполнение функций министерства регулируется Положением о министерстве, а также Законом Иркутской области от 4 апреля 2008 года </w:t>
      </w:r>
      <w:r w:rsidRPr="00972CDF">
        <w:rPr>
          <w:rFonts w:ascii="Times New Roman" w:hAnsi="Times New Roman"/>
          <w:sz w:val="28"/>
          <w:szCs w:val="28"/>
        </w:rPr>
        <w:br/>
        <w:t xml:space="preserve">№ 2-оз «Об отдельных вопросах государственной гражданской службы Иркутской области». </w:t>
      </w:r>
    </w:p>
    <w:p w:rsidR="00E6596A" w:rsidRPr="00972CDF" w:rsidRDefault="00E6596A" w:rsidP="00751071">
      <w:pPr>
        <w:pStyle w:val="ConsPlusNormal"/>
        <w:ind w:firstLine="709"/>
        <w:jc w:val="both"/>
        <w:rPr>
          <w:rFonts w:ascii="Times New Roman" w:hAnsi="Times New Roman"/>
          <w:sz w:val="28"/>
          <w:szCs w:val="28"/>
        </w:rPr>
      </w:pPr>
      <w:r w:rsidRPr="00972CDF">
        <w:rPr>
          <w:rFonts w:ascii="Times New Roman" w:hAnsi="Times New Roman"/>
          <w:sz w:val="28"/>
          <w:szCs w:val="28"/>
        </w:rPr>
        <w:t>Реализация мероприятий подпрограммы осуществляется в соответствии с бюджетным законодательством Российской Федерации, нормативными правовыми актами Иркутской области, нормативными правовыми актами министерства.</w:t>
      </w:r>
    </w:p>
    <w:p w:rsidR="00664D4A" w:rsidRPr="00972CDF" w:rsidRDefault="00664D4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E6596A" w:rsidRPr="00972CDF" w:rsidRDefault="00E6596A" w:rsidP="00751071">
      <w:pPr>
        <w:suppressAutoHyphens/>
        <w:spacing w:line="0" w:lineRule="atLeast"/>
        <w:contextualSpacing/>
        <w:jc w:val="both"/>
        <w:rPr>
          <w:rFonts w:ascii="Times New Roman" w:hAnsi="Times New Roman"/>
          <w:sz w:val="28"/>
          <w:szCs w:val="28"/>
        </w:rPr>
      </w:pPr>
    </w:p>
    <w:p w:rsidR="0016142F" w:rsidRPr="00972CDF" w:rsidRDefault="0016142F" w:rsidP="00751071">
      <w:pPr>
        <w:suppressAutoHyphens/>
        <w:spacing w:line="0" w:lineRule="atLeast"/>
        <w:contextualSpacing/>
        <w:jc w:val="both"/>
        <w:rPr>
          <w:rFonts w:ascii="Times New Roman" w:hAnsi="Times New Roman"/>
          <w:sz w:val="28"/>
          <w:szCs w:val="28"/>
        </w:rPr>
        <w:sectPr w:rsidR="0016142F" w:rsidRPr="00972CDF" w:rsidSect="00A6379A">
          <w:pgSz w:w="11906" w:h="16838"/>
          <w:pgMar w:top="1134" w:right="567" w:bottom="851" w:left="1701" w:header="454" w:footer="0" w:gutter="0"/>
          <w:cols w:space="720"/>
          <w:noEndnote/>
          <w:titlePg/>
          <w:docGrid w:linePitch="272"/>
        </w:sectPr>
      </w:pPr>
    </w:p>
    <w:p w:rsidR="00487696" w:rsidRPr="00972CDF" w:rsidRDefault="00487696" w:rsidP="00751071">
      <w:pPr>
        <w:pStyle w:val="ConsPlusNormal"/>
        <w:ind w:firstLine="9639"/>
        <w:outlineLvl w:val="1"/>
        <w:rPr>
          <w:rFonts w:ascii="Times New Roman" w:hAnsi="Times New Roman"/>
          <w:sz w:val="28"/>
          <w:szCs w:val="28"/>
        </w:rPr>
      </w:pPr>
      <w:r w:rsidRPr="00972CDF">
        <w:rPr>
          <w:rFonts w:ascii="Times New Roman" w:hAnsi="Times New Roman"/>
          <w:sz w:val="28"/>
          <w:szCs w:val="28"/>
        </w:rPr>
        <w:lastRenderedPageBreak/>
        <w:t>Приложение 5</w:t>
      </w:r>
    </w:p>
    <w:p w:rsidR="00487696" w:rsidRPr="00972CDF" w:rsidRDefault="00487696" w:rsidP="00751071">
      <w:pPr>
        <w:pStyle w:val="ConsPlusNormal"/>
        <w:ind w:firstLine="9639"/>
        <w:rPr>
          <w:rFonts w:ascii="Times New Roman" w:hAnsi="Times New Roman"/>
          <w:sz w:val="28"/>
          <w:szCs w:val="28"/>
        </w:rPr>
      </w:pPr>
      <w:r w:rsidRPr="00972CDF">
        <w:rPr>
          <w:rFonts w:ascii="Times New Roman" w:hAnsi="Times New Roman"/>
          <w:sz w:val="28"/>
          <w:szCs w:val="28"/>
        </w:rPr>
        <w:t>к государственной программе</w:t>
      </w:r>
    </w:p>
    <w:p w:rsidR="00487696" w:rsidRPr="00972CDF" w:rsidRDefault="00487696" w:rsidP="00751071">
      <w:pPr>
        <w:pStyle w:val="ConsPlusNormal"/>
        <w:ind w:right="-1068" w:firstLine="9639"/>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487696" w:rsidRPr="00972CDF" w:rsidRDefault="00487696" w:rsidP="00751071">
      <w:pPr>
        <w:pStyle w:val="ConsPlusNormal"/>
        <w:ind w:firstLine="9639"/>
        <w:rPr>
          <w:rFonts w:ascii="Times New Roman" w:hAnsi="Times New Roman"/>
          <w:sz w:val="28"/>
          <w:szCs w:val="28"/>
        </w:rPr>
      </w:pPr>
      <w:r w:rsidRPr="00972CDF">
        <w:rPr>
          <w:rFonts w:ascii="Times New Roman" w:hAnsi="Times New Roman"/>
          <w:sz w:val="28"/>
          <w:szCs w:val="28"/>
        </w:rPr>
        <w:t>на 2019 - 2024 годы</w:t>
      </w:r>
    </w:p>
    <w:p w:rsidR="00487696" w:rsidRPr="00972CDF" w:rsidRDefault="00450C47" w:rsidP="00450C47">
      <w:pPr>
        <w:pStyle w:val="ConsPlusNormal"/>
        <w:tabs>
          <w:tab w:val="left" w:pos="4337"/>
        </w:tabs>
        <w:jc w:val="both"/>
        <w:rPr>
          <w:rFonts w:ascii="Times New Roman" w:hAnsi="Times New Roman"/>
          <w:sz w:val="28"/>
          <w:szCs w:val="28"/>
        </w:rPr>
      </w:pPr>
      <w:r w:rsidRPr="00972CDF">
        <w:rPr>
          <w:rFonts w:ascii="Times New Roman" w:hAnsi="Times New Roman"/>
          <w:sz w:val="28"/>
          <w:szCs w:val="28"/>
        </w:rPr>
        <w:tab/>
      </w:r>
    </w:p>
    <w:p w:rsidR="007E003C" w:rsidRPr="00972CDF" w:rsidRDefault="007E003C" w:rsidP="007E003C">
      <w:pPr>
        <w:pStyle w:val="ConsPlusNormal"/>
        <w:jc w:val="center"/>
        <w:rPr>
          <w:rFonts w:ascii="Times New Roman" w:hAnsi="Times New Roman"/>
          <w:sz w:val="28"/>
          <w:szCs w:val="28"/>
        </w:rPr>
      </w:pPr>
      <w:bookmarkStart w:id="20" w:name="Par3678"/>
      <w:bookmarkEnd w:id="20"/>
      <w:r w:rsidRPr="00972CDF">
        <w:rPr>
          <w:rFonts w:ascii="Times New Roman" w:hAnsi="Times New Roman"/>
          <w:sz w:val="28"/>
          <w:szCs w:val="28"/>
        </w:rPr>
        <w:t xml:space="preserve">СВЕДЕНИЯ О СОСТАВЕ И ЗНАЧЕНИЯХ ЦЕЛЕВЫХ ПОКАЗАТЕЛЕЙ ГОСУДАРСТВЕННОЙ ПРОГРАММЫ </w:t>
      </w:r>
    </w:p>
    <w:p w:rsidR="007E003C" w:rsidRPr="00972CDF" w:rsidRDefault="007E003C" w:rsidP="007E003C">
      <w:pPr>
        <w:pStyle w:val="ConsPlusNormal"/>
        <w:jc w:val="center"/>
        <w:rPr>
          <w:rFonts w:ascii="Times New Roman" w:hAnsi="Times New Roman"/>
          <w:sz w:val="28"/>
          <w:szCs w:val="28"/>
        </w:rPr>
      </w:pPr>
      <w:r w:rsidRPr="00972CDF">
        <w:rPr>
          <w:rFonts w:ascii="Times New Roman" w:hAnsi="Times New Roman"/>
          <w:sz w:val="28"/>
          <w:szCs w:val="28"/>
        </w:rPr>
        <w:t>ИРКУТСКОЙ ОБЛАСТИ «ТРУД И ЗАНЯТОСТЬ» НА 2019-2024 ГОДЫ</w:t>
      </w:r>
    </w:p>
    <w:p w:rsidR="007E003C" w:rsidRPr="00972CDF" w:rsidRDefault="007E003C" w:rsidP="007E003C">
      <w:pPr>
        <w:pStyle w:val="ConsPlusNormal"/>
        <w:jc w:val="center"/>
        <w:rPr>
          <w:rFonts w:ascii="Times New Roman" w:hAnsi="Times New Roman"/>
          <w:sz w:val="28"/>
          <w:szCs w:val="28"/>
        </w:rPr>
      </w:pPr>
    </w:p>
    <w:tbl>
      <w:tblPr>
        <w:tblW w:w="16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804"/>
        <w:gridCol w:w="851"/>
        <w:gridCol w:w="1024"/>
        <w:gridCol w:w="992"/>
        <w:gridCol w:w="993"/>
        <w:gridCol w:w="992"/>
        <w:gridCol w:w="992"/>
        <w:gridCol w:w="992"/>
        <w:gridCol w:w="993"/>
        <w:gridCol w:w="992"/>
      </w:tblGrid>
      <w:tr w:rsidR="00AF785E" w:rsidRPr="00972CDF" w:rsidTr="00B067F8">
        <w:trPr>
          <w:trHeight w:val="504"/>
          <w:tblHeader/>
        </w:trPr>
        <w:tc>
          <w:tcPr>
            <w:tcW w:w="426" w:type="dxa"/>
            <w:vMerge w:val="restart"/>
            <w:shd w:val="clear" w:color="000000" w:fill="FFFFFF"/>
            <w:vAlign w:val="center"/>
            <w:hideMark/>
          </w:tcPr>
          <w:p w:rsidR="00AF785E" w:rsidRPr="00972CDF" w:rsidRDefault="00AF785E" w:rsidP="00B067F8">
            <w:pPr>
              <w:spacing w:line="0" w:lineRule="atLeast"/>
              <w:ind w:left="-108" w:right="-108"/>
              <w:jc w:val="center"/>
              <w:rPr>
                <w:rFonts w:ascii="Times New Roman" w:hAnsi="Times New Roman"/>
                <w:sz w:val="24"/>
                <w:szCs w:val="24"/>
              </w:rPr>
            </w:pPr>
            <w:r w:rsidRPr="00972CDF">
              <w:rPr>
                <w:rFonts w:ascii="Times New Roman" w:hAnsi="Times New Roman"/>
                <w:sz w:val="24"/>
                <w:szCs w:val="24"/>
              </w:rPr>
              <w:t xml:space="preserve">№ </w:t>
            </w:r>
            <w:proofErr w:type="spellStart"/>
            <w:proofErr w:type="gramStart"/>
            <w:r w:rsidRPr="00972CDF">
              <w:rPr>
                <w:rFonts w:ascii="Times New Roman" w:hAnsi="Times New Roman"/>
                <w:sz w:val="24"/>
                <w:szCs w:val="24"/>
              </w:rPr>
              <w:t>п</w:t>
            </w:r>
            <w:proofErr w:type="spellEnd"/>
            <w:proofErr w:type="gramEnd"/>
            <w:r w:rsidRPr="00972CDF">
              <w:rPr>
                <w:rFonts w:ascii="Times New Roman" w:hAnsi="Times New Roman"/>
                <w:sz w:val="24"/>
                <w:szCs w:val="24"/>
              </w:rPr>
              <w:t>/</w:t>
            </w:r>
            <w:proofErr w:type="spellStart"/>
            <w:r w:rsidRPr="00972CDF">
              <w:rPr>
                <w:rFonts w:ascii="Times New Roman" w:hAnsi="Times New Roman"/>
                <w:sz w:val="24"/>
                <w:szCs w:val="24"/>
              </w:rPr>
              <w:t>п</w:t>
            </w:r>
            <w:proofErr w:type="spellEnd"/>
          </w:p>
        </w:tc>
        <w:tc>
          <w:tcPr>
            <w:tcW w:w="6804" w:type="dxa"/>
            <w:vMerge w:val="restart"/>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Наименование целевого показателя</w:t>
            </w:r>
          </w:p>
        </w:tc>
        <w:tc>
          <w:tcPr>
            <w:tcW w:w="851" w:type="dxa"/>
            <w:vMerge w:val="restart"/>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Ед. измерения</w:t>
            </w:r>
          </w:p>
        </w:tc>
        <w:tc>
          <w:tcPr>
            <w:tcW w:w="7970" w:type="dxa"/>
            <w:gridSpan w:val="8"/>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Значение целевых показателей</w:t>
            </w:r>
          </w:p>
        </w:tc>
      </w:tr>
      <w:tr w:rsidR="00AF785E" w:rsidRPr="00972CDF" w:rsidTr="00B067F8">
        <w:trPr>
          <w:trHeight w:val="707"/>
          <w:tblHeader/>
        </w:trPr>
        <w:tc>
          <w:tcPr>
            <w:tcW w:w="426" w:type="dxa"/>
            <w:vMerge/>
            <w:vAlign w:val="center"/>
            <w:hideMark/>
          </w:tcPr>
          <w:p w:rsidR="00AF785E" w:rsidRPr="00972CDF" w:rsidRDefault="00AF785E" w:rsidP="00B067F8">
            <w:pPr>
              <w:spacing w:line="0" w:lineRule="atLeast"/>
              <w:rPr>
                <w:rFonts w:ascii="Times New Roman" w:hAnsi="Times New Roman"/>
                <w:sz w:val="24"/>
                <w:szCs w:val="24"/>
              </w:rPr>
            </w:pPr>
          </w:p>
        </w:tc>
        <w:tc>
          <w:tcPr>
            <w:tcW w:w="6804" w:type="dxa"/>
            <w:vMerge/>
            <w:vAlign w:val="center"/>
            <w:hideMark/>
          </w:tcPr>
          <w:p w:rsidR="00AF785E" w:rsidRPr="00972CDF" w:rsidRDefault="00AF785E" w:rsidP="00B067F8">
            <w:pPr>
              <w:spacing w:line="0" w:lineRule="atLeast"/>
              <w:rPr>
                <w:rFonts w:ascii="Times New Roman" w:hAnsi="Times New Roman"/>
                <w:sz w:val="24"/>
                <w:szCs w:val="24"/>
              </w:rPr>
            </w:pPr>
          </w:p>
        </w:tc>
        <w:tc>
          <w:tcPr>
            <w:tcW w:w="851" w:type="dxa"/>
            <w:vMerge/>
            <w:vAlign w:val="center"/>
            <w:hideMark/>
          </w:tcPr>
          <w:p w:rsidR="00AF785E" w:rsidRPr="00972CDF" w:rsidRDefault="00AF785E" w:rsidP="00B067F8">
            <w:pPr>
              <w:spacing w:line="0" w:lineRule="atLeast"/>
              <w:rPr>
                <w:rFonts w:ascii="Times New Roman" w:hAnsi="Times New Roman"/>
                <w:sz w:val="24"/>
                <w:szCs w:val="24"/>
              </w:rPr>
            </w:pP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2017 год</w:t>
            </w:r>
          </w:p>
        </w:tc>
        <w:tc>
          <w:tcPr>
            <w:tcW w:w="992" w:type="dxa"/>
            <w:shd w:val="clear" w:color="000000" w:fill="FFFFFF"/>
            <w:vAlign w:val="center"/>
            <w:hideMark/>
          </w:tcPr>
          <w:p w:rsidR="00AF785E" w:rsidRPr="00972CDF" w:rsidRDefault="00AF785E" w:rsidP="00B067F8">
            <w:pPr>
              <w:spacing w:line="0" w:lineRule="atLeast"/>
              <w:ind w:left="-109" w:right="-108"/>
              <w:jc w:val="center"/>
              <w:rPr>
                <w:rFonts w:ascii="Times New Roman" w:hAnsi="Times New Roman"/>
                <w:sz w:val="24"/>
                <w:szCs w:val="24"/>
              </w:rPr>
            </w:pPr>
            <w:r w:rsidRPr="00972CDF">
              <w:rPr>
                <w:rFonts w:ascii="Times New Roman" w:hAnsi="Times New Roman"/>
                <w:sz w:val="24"/>
                <w:szCs w:val="24"/>
              </w:rPr>
              <w:t>2018 год</w:t>
            </w:r>
          </w:p>
          <w:p w:rsidR="00AF785E" w:rsidRPr="00972CDF" w:rsidRDefault="00AF785E" w:rsidP="00B067F8">
            <w:pPr>
              <w:spacing w:line="0" w:lineRule="atLeast"/>
              <w:ind w:left="-109" w:right="-108"/>
              <w:jc w:val="center"/>
              <w:rPr>
                <w:rFonts w:ascii="Times New Roman" w:hAnsi="Times New Roman"/>
                <w:sz w:val="24"/>
                <w:szCs w:val="24"/>
              </w:rPr>
            </w:pPr>
            <w:r w:rsidRPr="00972CDF">
              <w:rPr>
                <w:rFonts w:ascii="Times New Roman" w:hAnsi="Times New Roman"/>
                <w:sz w:val="24"/>
                <w:szCs w:val="24"/>
              </w:rPr>
              <w:t>(оценка)</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2019 год</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2020 год</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2021 год</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2022 год</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2023 год</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2024 год</w:t>
            </w:r>
          </w:p>
        </w:tc>
      </w:tr>
      <w:tr w:rsidR="00AF785E" w:rsidRPr="00972CDF" w:rsidTr="00B067F8">
        <w:trPr>
          <w:trHeight w:val="289"/>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noWrap/>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851"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1024"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w:t>
            </w:r>
          </w:p>
        </w:tc>
        <w:tc>
          <w:tcPr>
            <w:tcW w:w="992"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w:t>
            </w:r>
          </w:p>
        </w:tc>
        <w:tc>
          <w:tcPr>
            <w:tcW w:w="993"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w:t>
            </w:r>
          </w:p>
        </w:tc>
        <w:tc>
          <w:tcPr>
            <w:tcW w:w="992"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w:t>
            </w:r>
          </w:p>
        </w:tc>
        <w:tc>
          <w:tcPr>
            <w:tcW w:w="992"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w:t>
            </w:r>
          </w:p>
        </w:tc>
        <w:tc>
          <w:tcPr>
            <w:tcW w:w="992"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w:t>
            </w:r>
          </w:p>
        </w:tc>
        <w:tc>
          <w:tcPr>
            <w:tcW w:w="993"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w:t>
            </w:r>
          </w:p>
        </w:tc>
        <w:tc>
          <w:tcPr>
            <w:tcW w:w="992" w:type="dxa"/>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11</w:t>
            </w:r>
          </w:p>
        </w:tc>
      </w:tr>
      <w:tr w:rsidR="00AF785E" w:rsidRPr="00972CDF" w:rsidTr="00B067F8">
        <w:trPr>
          <w:trHeight w:val="374"/>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Государственная программа Иркутской области «Труд и занятость» на 2019-2024 годы</w:t>
            </w:r>
          </w:p>
        </w:tc>
      </w:tr>
      <w:tr w:rsidR="00AF785E" w:rsidRPr="00972CDF" w:rsidTr="00B067F8">
        <w:trPr>
          <w:trHeight w:val="43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bookmarkStart w:id="21" w:name="_Hlk526950099"/>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ед.</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0,89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0,4</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0,3</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0,3</w:t>
            </w:r>
          </w:p>
        </w:tc>
      </w:tr>
      <w:tr w:rsidR="00AF785E" w:rsidRPr="00972CDF" w:rsidTr="00B067F8">
        <w:trPr>
          <w:trHeight w:val="37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Удельный вес рабочих мест, на которых по результатам специальной оценки условий труда установлены вредные и (или) опасные условия труда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37,6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38</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37,9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32,2</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32,1</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32,0</w:t>
            </w:r>
          </w:p>
        </w:tc>
      </w:tr>
      <w:tr w:rsidR="00AF785E" w:rsidRPr="00972CDF" w:rsidTr="00B067F8">
        <w:trPr>
          <w:trHeight w:val="42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Уровень регистрируемой безработицы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1,1</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2,1</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1,2</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1,2</w:t>
            </w:r>
          </w:p>
        </w:tc>
      </w:tr>
      <w:bookmarkEnd w:id="21"/>
      <w:tr w:rsidR="00AF785E" w:rsidRPr="00972CDF" w:rsidTr="00B067F8">
        <w:trPr>
          <w:trHeight w:val="403"/>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Подпрограмма «Улучшение условий и охраны труда в Иркутской области» на 2019-2024 годы</w:t>
            </w:r>
          </w:p>
        </w:tc>
      </w:tr>
      <w:tr w:rsidR="00AF785E" w:rsidRPr="00972CDF" w:rsidTr="00B067F8">
        <w:trPr>
          <w:trHeight w:val="183"/>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промилле</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1,7</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r>
      <w:tr w:rsidR="00AF785E" w:rsidRPr="00972CDF" w:rsidTr="00B067F8">
        <w:trPr>
          <w:trHeight w:val="60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Количество рабочих мест, на которых проведена специальная оценка условий труда (по данным ФГИС СОУТ нарастающим итогом с 2014 года)*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раб.</w:t>
            </w:r>
          </w:p>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мест</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212284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278000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315000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352000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491458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501456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511456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521456</w:t>
            </w:r>
          </w:p>
        </w:tc>
      </w:tr>
      <w:tr w:rsidR="00AF785E" w:rsidRPr="00972CDF" w:rsidTr="00B067F8">
        <w:trPr>
          <w:trHeight w:val="350"/>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 на 2019-2024 годы</w:t>
            </w:r>
          </w:p>
        </w:tc>
      </w:tr>
      <w:tr w:rsidR="00AF785E" w:rsidRPr="00972CDF" w:rsidTr="00B067F8">
        <w:trPr>
          <w:trHeight w:val="92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Количество руководителей и специалистов организаций Иркутской области, охваченных информационно-методическими мероприятиями по охране труда, проводимыми министерством труда и занятости Иркутской области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39 400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39 500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40 000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40 500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40 500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40 500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40 500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40 500</w:t>
            </w:r>
          </w:p>
        </w:tc>
      </w:tr>
      <w:tr w:rsidR="00AF785E" w:rsidRPr="00972CDF" w:rsidTr="00B067F8">
        <w:trPr>
          <w:trHeight w:val="382"/>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«Финансовое обеспечение осуществления отдельных областных государственных полномочий в сфере труда» на 2019-2024 годы</w:t>
            </w:r>
          </w:p>
        </w:tc>
      </w:tr>
      <w:tr w:rsidR="00AF785E" w:rsidRPr="00972CDF" w:rsidTr="00B067F8">
        <w:trPr>
          <w:trHeight w:val="93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Доля муниципальных районов (городских округов) Иркутской области, в которых разработаны и действуют территориальные планы мероприятий (программы) по улучшению условий и охраны труда, от общего числа муниципальных районов (городских округов) Иркутской области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97</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99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r>
      <w:tr w:rsidR="00AF785E" w:rsidRPr="00972CDF" w:rsidTr="00B067F8">
        <w:trPr>
          <w:trHeight w:val="458"/>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Подпрограмма «Содействие занятости населения и социальная поддержка безработных граждан» на 2019-2024 годы</w:t>
            </w:r>
          </w:p>
        </w:tc>
      </w:tr>
      <w:tr w:rsidR="00AF785E" w:rsidRPr="00972CDF" w:rsidTr="00B067F8">
        <w:trPr>
          <w:trHeight w:val="29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мес.</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4,2</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4,2</w:t>
            </w:r>
          </w:p>
        </w:tc>
      </w:tr>
      <w:tr w:rsidR="00AF785E" w:rsidRPr="00972CDF" w:rsidTr="00B067F8">
        <w:trPr>
          <w:trHeight w:val="252"/>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60,5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58</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61</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61</w:t>
            </w:r>
          </w:p>
        </w:tc>
      </w:tr>
      <w:tr w:rsidR="00AF785E" w:rsidRPr="00972CDF" w:rsidTr="00B067F8">
        <w:trPr>
          <w:trHeight w:val="39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8,7</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8,2</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7,7</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7,5</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7,4</w:t>
            </w:r>
          </w:p>
        </w:tc>
      </w:tr>
      <w:tr w:rsidR="00AF785E" w:rsidRPr="00972CDF" w:rsidTr="00B067F8">
        <w:trPr>
          <w:trHeight w:val="362"/>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ВЦП «Содействие занятости населения Иркутской области» на 2019-2024 годы</w:t>
            </w:r>
          </w:p>
        </w:tc>
      </w:tr>
      <w:tr w:rsidR="00AF785E" w:rsidRPr="00972CDF" w:rsidTr="00B067F8">
        <w:trPr>
          <w:trHeight w:val="69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Удельный вес безработных граждан, ищущих работу 12 и более месяцев, в общей численности безработных граждан, зарегистрированных в органах занятости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r>
      <w:tr w:rsidR="00AF785E" w:rsidRPr="00972CDF" w:rsidTr="00B067F8">
        <w:trPr>
          <w:trHeight w:val="905"/>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Доля трудоустроенных безработных граждан, прошедших профессиональное обучение и получивших дополнительное профессиональное образование, в общей численности прошедших профессиональное обучение и получивших дополнительное профессиональное образование</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68</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69</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69</w:t>
            </w:r>
          </w:p>
        </w:tc>
      </w:tr>
      <w:tr w:rsidR="00AF785E" w:rsidRPr="00972CDF" w:rsidTr="00B067F8">
        <w:trPr>
          <w:trHeight w:val="34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Доля трудоустроенных инвалидов в общей численности инвалидов, обратившихся за содействием в поиске подходящей работы в органы занятости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38,8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38</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39</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39,5</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40</w:t>
            </w:r>
          </w:p>
        </w:tc>
      </w:tr>
      <w:tr w:rsidR="00AF785E" w:rsidRPr="00972CDF" w:rsidTr="00B067F8">
        <w:trPr>
          <w:trHeight w:val="249"/>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ВЦП «Содействие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в Иркутской области» на 2019-2024 годы</w:t>
            </w:r>
          </w:p>
        </w:tc>
      </w:tr>
      <w:tr w:rsidR="00AF785E" w:rsidRPr="00972CDF" w:rsidTr="00B067F8">
        <w:trPr>
          <w:trHeight w:val="64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Численность инвалидов, многодетных родителей, родителей, воспитывающих детей-инвалидов, трудоустроенных на оборудованные (оснащенные) рабочие места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18</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30</w:t>
            </w:r>
          </w:p>
        </w:tc>
      </w:tr>
      <w:tr w:rsidR="00AF785E" w:rsidRPr="00972CDF" w:rsidTr="00B067F8">
        <w:trPr>
          <w:trHeight w:val="492"/>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ВЦП «Организация стажировок выпускников организаций, осуществляющих образовательную деятельность, в целях приобретения ими опыта работы в Иркутской области» на 2019-2024 годы</w:t>
            </w:r>
          </w:p>
        </w:tc>
      </w:tr>
      <w:tr w:rsidR="00AF785E" w:rsidRPr="00972CDF" w:rsidTr="00B067F8">
        <w:trPr>
          <w:trHeight w:val="1019"/>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Доля выпускников, трудоустроившихся после завершения стажировки по месту прохождения стажировки или в других организациях, от общего количества выпускников, завершивших стажировки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66,1</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66,2</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66,3</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66,3</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66,3</w:t>
            </w:r>
          </w:p>
        </w:tc>
      </w:tr>
      <w:tr w:rsidR="00AF785E" w:rsidRPr="00972CDF" w:rsidTr="00B067F8">
        <w:trPr>
          <w:trHeight w:val="712"/>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Количество выпускников организаций, осуществляющих образовательную деятельность, направленных на стажировки в целях приобретения ими опыта работы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343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321</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320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356</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296</w:t>
            </w:r>
          </w:p>
        </w:tc>
        <w:tc>
          <w:tcPr>
            <w:tcW w:w="993"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296</w:t>
            </w:r>
          </w:p>
        </w:tc>
        <w:tc>
          <w:tcPr>
            <w:tcW w:w="992" w:type="dxa"/>
            <w:tcBorders>
              <w:right w:val="single" w:sz="4" w:space="0" w:color="auto"/>
            </w:tcBorders>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490</w:t>
            </w:r>
          </w:p>
        </w:tc>
      </w:tr>
      <w:tr w:rsidR="00AF785E" w:rsidRPr="00972CDF" w:rsidTr="00B067F8">
        <w:trPr>
          <w:trHeight w:val="949"/>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Количество выпускников организаций, осуществляющих образовательную деятельность, с инвалидностью и ограниченными возможностями здоровья, направленных на стажировки в целях приобретения ими опыта работы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12</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16</w:t>
            </w:r>
          </w:p>
        </w:tc>
      </w:tr>
      <w:tr w:rsidR="00AF785E" w:rsidRPr="00972CDF" w:rsidTr="00B067F8">
        <w:trPr>
          <w:trHeight w:val="461"/>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ВЦП «Содействие в трудоустройстве лиц, освобожденных из учреждений, исполняющих наказание в виде лишения свободы, лиц, осужденных условно, в том числе несовершеннолетних граждан в возрасте от 14 до 18 лет, в Иркутской области» на 2019-2024 годы</w:t>
            </w:r>
          </w:p>
        </w:tc>
      </w:tr>
      <w:tr w:rsidR="00AF785E" w:rsidRPr="00972CDF" w:rsidTr="00B067F8">
        <w:trPr>
          <w:trHeight w:val="183"/>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50" w:lineRule="exact"/>
              <w:jc w:val="both"/>
              <w:rPr>
                <w:rFonts w:ascii="Times New Roman" w:hAnsi="Times New Roman"/>
                <w:sz w:val="24"/>
                <w:szCs w:val="24"/>
              </w:rPr>
            </w:pPr>
            <w:r w:rsidRPr="00972CDF">
              <w:rPr>
                <w:rFonts w:ascii="Times New Roman" w:hAnsi="Times New Roman"/>
                <w:sz w:val="24"/>
                <w:szCs w:val="24"/>
              </w:rPr>
              <w:t>Уровень трудоустройства лиц, освобожденных из учреждений, исполняющих наказание в виде лишения свободы, лиц, осужденных условно и обратившихся в Центры занятости населения в целях поиска подходящей работы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21</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29</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36</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36,5</w:t>
            </w:r>
          </w:p>
        </w:tc>
      </w:tr>
      <w:tr w:rsidR="00AF785E" w:rsidRPr="00972CDF" w:rsidTr="00B067F8">
        <w:trPr>
          <w:trHeight w:val="183"/>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Уровень трудоустройства несовершеннолетних граждан в возрасте от 14 до 18 лет, осужденных условно и обратившихся в Центры занятости населения в целях поиска подходящей работы</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42</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42,5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43,5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44,5</w:t>
            </w:r>
          </w:p>
        </w:tc>
      </w:tr>
      <w:tr w:rsidR="00AF785E" w:rsidRPr="00972CDF" w:rsidTr="00B067F8">
        <w:trPr>
          <w:trHeight w:val="750"/>
        </w:trPr>
        <w:tc>
          <w:tcPr>
            <w:tcW w:w="16051" w:type="dxa"/>
            <w:gridSpan w:val="11"/>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Региональный проект «Разработка и реализация программы системной поддержки и повышения качества жизни граждан старшего поколения (Иркутская область)»</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1</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 xml:space="preserve">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50-ти лет и старше, а также лиц </w:t>
            </w:r>
            <w:proofErr w:type="spellStart"/>
            <w:r w:rsidRPr="00972CDF">
              <w:rPr>
                <w:rFonts w:ascii="Times New Roman" w:hAnsi="Times New Roman"/>
                <w:sz w:val="24"/>
                <w:szCs w:val="24"/>
              </w:rPr>
              <w:t>предпенсионного</w:t>
            </w:r>
            <w:proofErr w:type="spellEnd"/>
            <w:r w:rsidRPr="00972CDF">
              <w:rPr>
                <w:rFonts w:ascii="Times New Roman" w:hAnsi="Times New Roman"/>
                <w:sz w:val="24"/>
                <w:szCs w:val="24"/>
              </w:rPr>
              <w:t xml:space="preserve"> возраста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845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677</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 xml:space="preserve">Доля занятых в численности лиц в возрасте 50-ти лет и старше, а также лиц </w:t>
            </w:r>
            <w:proofErr w:type="spellStart"/>
            <w:r w:rsidRPr="00972CDF">
              <w:rPr>
                <w:rFonts w:ascii="Times New Roman" w:hAnsi="Times New Roman"/>
                <w:sz w:val="24"/>
                <w:szCs w:val="24"/>
              </w:rPr>
              <w:t>предпенсионного</w:t>
            </w:r>
            <w:proofErr w:type="spellEnd"/>
            <w:r w:rsidRPr="00972CDF">
              <w:rPr>
                <w:rFonts w:ascii="Times New Roman" w:hAnsi="Times New Roman"/>
                <w:sz w:val="24"/>
                <w:szCs w:val="24"/>
              </w:rPr>
              <w:t xml:space="preserve"> возраста, прошедших профессиональное обучение или получивших дополнительное профессиональное образование</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 xml:space="preserve">Доля сохранивших занятость лиц в возрасте 50-ти лет и старше, а также лиц </w:t>
            </w:r>
            <w:proofErr w:type="spellStart"/>
            <w:r w:rsidRPr="00972CDF">
              <w:rPr>
                <w:rFonts w:ascii="Times New Roman" w:hAnsi="Times New Roman"/>
                <w:sz w:val="24"/>
                <w:szCs w:val="24"/>
              </w:rPr>
              <w:t>предпенсионного</w:t>
            </w:r>
            <w:proofErr w:type="spellEnd"/>
            <w:r w:rsidRPr="00972CDF">
              <w:rPr>
                <w:rFonts w:ascii="Times New Roman" w:hAnsi="Times New Roman"/>
                <w:sz w:val="24"/>
                <w:szCs w:val="24"/>
              </w:rPr>
              <w:t xml:space="preserve"> возраста, прошедших профессиональное обучение или получивших дополнительное профессиональное образование, в численности лиц в возрасте 50-ти лет и старше, а также лиц </w:t>
            </w:r>
            <w:proofErr w:type="spellStart"/>
            <w:r w:rsidRPr="00972CDF">
              <w:rPr>
                <w:rFonts w:ascii="Times New Roman" w:hAnsi="Times New Roman"/>
                <w:sz w:val="24"/>
                <w:szCs w:val="24"/>
              </w:rPr>
              <w:t>предпенсионного</w:t>
            </w:r>
            <w:proofErr w:type="spellEnd"/>
            <w:r w:rsidRPr="00972CDF">
              <w:rPr>
                <w:rFonts w:ascii="Times New Roman" w:hAnsi="Times New Roman"/>
                <w:sz w:val="24"/>
                <w:szCs w:val="24"/>
              </w:rPr>
              <w:t xml:space="preserve"> возраста, прошедших обучение</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135"/>
        </w:trPr>
        <w:tc>
          <w:tcPr>
            <w:tcW w:w="16051" w:type="dxa"/>
            <w:gridSpan w:val="11"/>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Региональный проект «Содействие занятости»</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p>
        </w:tc>
        <w:tc>
          <w:tcPr>
            <w:tcW w:w="851"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2"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Количество Центров занятости населения в Иркутской области, в которых реализуются или реализованы проекты по модернизации</w:t>
            </w:r>
            <w:r w:rsidR="00076AE8">
              <w:rPr>
                <w:rFonts w:ascii="Times New Roman" w:hAnsi="Times New Roman"/>
                <w:sz w:val="24"/>
                <w:szCs w:val="24"/>
              </w:rPr>
              <w:t xml:space="preserve"> (нарастающим итогом)</w:t>
            </w:r>
          </w:p>
        </w:tc>
        <w:tc>
          <w:tcPr>
            <w:tcW w:w="851"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ед.</w:t>
            </w:r>
          </w:p>
        </w:tc>
        <w:tc>
          <w:tcPr>
            <w:tcW w:w="1024"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auto" w:fill="auto"/>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auto" w:fill="auto"/>
            <w:vAlign w:val="center"/>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992" w:type="dxa"/>
            <w:shd w:val="clear" w:color="auto" w:fill="auto"/>
            <w:vAlign w:val="center"/>
          </w:tcPr>
          <w:p w:rsidR="00AF785E" w:rsidRPr="00972CDF" w:rsidRDefault="00BC596A" w:rsidP="00B067F8">
            <w:pPr>
              <w:spacing w:line="0" w:lineRule="atLeast"/>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AF785E" w:rsidRPr="00972CDF" w:rsidRDefault="00BC596A" w:rsidP="00B067F8">
            <w:pPr>
              <w:spacing w:line="0" w:lineRule="atLeast"/>
              <w:jc w:val="center"/>
              <w:rPr>
                <w:rFonts w:ascii="Times New Roman" w:hAnsi="Times New Roman"/>
                <w:sz w:val="24"/>
                <w:szCs w:val="24"/>
              </w:rPr>
            </w:pPr>
            <w:r>
              <w:rPr>
                <w:rFonts w:ascii="Times New Roman" w:hAnsi="Times New Roman"/>
                <w:sz w:val="24"/>
                <w:szCs w:val="24"/>
              </w:rPr>
              <w:t>3</w:t>
            </w:r>
          </w:p>
        </w:tc>
        <w:tc>
          <w:tcPr>
            <w:tcW w:w="992" w:type="dxa"/>
            <w:tcBorders>
              <w:right w:val="single" w:sz="4" w:space="0" w:color="auto"/>
            </w:tcBorders>
            <w:shd w:val="clear" w:color="auto" w:fill="auto"/>
            <w:vAlign w:val="center"/>
          </w:tcPr>
          <w:p w:rsidR="00AF785E" w:rsidRPr="00972CDF" w:rsidRDefault="00BC596A" w:rsidP="00B067F8">
            <w:pPr>
              <w:spacing w:line="0" w:lineRule="atLeast"/>
              <w:jc w:val="center"/>
              <w:rPr>
                <w:rFonts w:ascii="Times New Roman" w:hAnsi="Times New Roman"/>
                <w:sz w:val="24"/>
                <w:szCs w:val="24"/>
              </w:rPr>
            </w:pPr>
            <w:r>
              <w:rPr>
                <w:rFonts w:ascii="Times New Roman" w:hAnsi="Times New Roman"/>
                <w:sz w:val="24"/>
                <w:szCs w:val="24"/>
              </w:rPr>
              <w:t>4</w:t>
            </w:r>
          </w:p>
        </w:tc>
      </w:tr>
      <w:tr w:rsidR="00AF785E" w:rsidRPr="00972CDF" w:rsidTr="00B067F8">
        <w:trPr>
          <w:trHeight w:val="277"/>
        </w:trPr>
        <w:tc>
          <w:tcPr>
            <w:tcW w:w="16051" w:type="dxa"/>
            <w:gridSpan w:val="11"/>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 xml:space="preserve">Региональный проект «Поддержка занятости и повышение эффективности рынка труда для обеспечения роста производительности труда» </w:t>
            </w:r>
          </w:p>
        </w:tc>
      </w:tr>
      <w:tr w:rsidR="00AF785E" w:rsidRPr="00972CDF" w:rsidTr="00B067F8">
        <w:trPr>
          <w:trHeight w:val="882"/>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1</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прошедших переобучение, повысивших квалификацию работников предприятий в целях поддержки занятости и повышения эффективности рынка труда</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71</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84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 xml:space="preserve">Доля работников, продолжающих осуществлять трудовую деятельность, из числа работников, прошедших переобучение или повысивших квалификацию </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659"/>
        </w:trPr>
        <w:tc>
          <w:tcPr>
            <w:tcW w:w="16051" w:type="dxa"/>
            <w:gridSpan w:val="11"/>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«Дополнительные мероприятия в сфере занятости населения, направленные на снижение напряженности на рынке труда</w:t>
            </w:r>
            <w:r w:rsidRPr="00972CDF">
              <w:rPr>
                <w:rFonts w:ascii="Times New Roman" w:hAnsi="Times New Roman"/>
                <w:sz w:val="24"/>
                <w:szCs w:val="24"/>
              </w:rPr>
              <w:br/>
              <w:t xml:space="preserve">Иркутской области» </w:t>
            </w:r>
            <w:r w:rsidRPr="00972CDF">
              <w:rPr>
                <w:rFonts w:ascii="Times New Roman" w:hAnsi="Times New Roman" w:hint="eastAsia"/>
                <w:sz w:val="24"/>
                <w:szCs w:val="24"/>
              </w:rPr>
              <w:t>на</w:t>
            </w:r>
            <w:r w:rsidRPr="00972CDF">
              <w:rPr>
                <w:rFonts w:ascii="Times New Roman" w:hAnsi="Times New Roman"/>
                <w:sz w:val="24"/>
                <w:szCs w:val="24"/>
              </w:rPr>
              <w:t xml:space="preserve"> 2019-2020 </w:t>
            </w:r>
            <w:r w:rsidRPr="00972CDF">
              <w:rPr>
                <w:rFonts w:ascii="Times New Roman" w:hAnsi="Times New Roman" w:hint="eastAsia"/>
                <w:sz w:val="24"/>
                <w:szCs w:val="24"/>
              </w:rPr>
              <w:t>год</w:t>
            </w:r>
            <w:r w:rsidRPr="00972CDF">
              <w:rPr>
                <w:rFonts w:ascii="Times New Roman" w:hAnsi="Times New Roman"/>
                <w:sz w:val="24"/>
                <w:szCs w:val="24"/>
              </w:rPr>
              <w:t>ы</w:t>
            </w:r>
          </w:p>
        </w:tc>
      </w:tr>
      <w:tr w:rsidR="00AF785E" w:rsidRPr="00972CDF" w:rsidTr="00B067F8">
        <w:trPr>
          <w:trHeight w:val="325"/>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граждан, пострадавших от наводнения, включая работников организаций, расположенных на территориях, подвергшихся наводнению, принявших участие в мероприятии по организации временной занятости</w:t>
            </w:r>
          </w:p>
        </w:tc>
        <w:tc>
          <w:tcPr>
            <w:tcW w:w="851"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293</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41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пострадавших от наводнения граждан, открывших собственное дело</w:t>
            </w:r>
          </w:p>
        </w:tc>
        <w:tc>
          <w:tcPr>
            <w:tcW w:w="851"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41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работников организаций, находящихся под риском увольнения, и трудоустроенных на временные рабочие места, организованные указанными организациями</w:t>
            </w:r>
          </w:p>
        </w:tc>
        <w:tc>
          <w:tcPr>
            <w:tcW w:w="851" w:type="dxa"/>
            <w:shd w:val="clear" w:color="000000" w:fill="FFFFFF"/>
            <w:vAlign w:val="center"/>
            <w:hideMark/>
          </w:tcPr>
          <w:p w:rsidR="00AF785E" w:rsidRPr="00972CDF" w:rsidRDefault="00AF785E" w:rsidP="00B067F8">
            <w:pPr>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375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41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трудоустроенных на общественные работы граждан, ищущих работу и обратившихся в органы службы занятости</w:t>
            </w:r>
          </w:p>
        </w:tc>
        <w:tc>
          <w:tcPr>
            <w:tcW w:w="851" w:type="dxa"/>
            <w:shd w:val="clear" w:color="000000" w:fill="FFFFFF"/>
            <w:vAlign w:val="center"/>
            <w:hideMark/>
          </w:tcPr>
          <w:p w:rsidR="00AF785E" w:rsidRPr="00972CDF" w:rsidRDefault="00AF785E" w:rsidP="00B067F8">
            <w:pPr>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132</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41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5</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трудоустроенных на общественные работы безработных граждан</w:t>
            </w:r>
          </w:p>
        </w:tc>
        <w:tc>
          <w:tcPr>
            <w:tcW w:w="851" w:type="dxa"/>
            <w:shd w:val="clear" w:color="000000" w:fill="FFFFFF"/>
            <w:vAlign w:val="center"/>
            <w:hideMark/>
          </w:tcPr>
          <w:p w:rsidR="00AF785E" w:rsidRPr="00972CDF" w:rsidRDefault="00AF785E" w:rsidP="00B067F8">
            <w:pPr>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290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414"/>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трудоустроенных на временные работы граждан из числа работников организаций, находящихся под риском увольнения</w:t>
            </w:r>
          </w:p>
        </w:tc>
        <w:tc>
          <w:tcPr>
            <w:tcW w:w="851" w:type="dxa"/>
            <w:shd w:val="clear" w:color="000000" w:fill="FFFFFF"/>
            <w:vAlign w:val="center"/>
            <w:hideMark/>
          </w:tcPr>
          <w:p w:rsidR="00AF785E" w:rsidRPr="00972CDF" w:rsidRDefault="00AF785E" w:rsidP="00B067F8">
            <w:pPr>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414</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646"/>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Подпрограмма «Оказание содействия добровольному переселению в Иркутскую область соотечественников, проживающих за рубежом»</w:t>
            </w:r>
          </w:p>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на 2019-2024 годы</w:t>
            </w:r>
          </w:p>
        </w:tc>
      </w:tr>
      <w:tr w:rsidR="00AF785E" w:rsidRPr="00972CDF" w:rsidTr="00B067F8">
        <w:trPr>
          <w:trHeight w:val="601"/>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чел.</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820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755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755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745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735</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725</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720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715</w:t>
            </w:r>
          </w:p>
        </w:tc>
      </w:tr>
      <w:tr w:rsidR="00AF785E" w:rsidRPr="00972CDF" w:rsidTr="00B067F8">
        <w:trPr>
          <w:trHeight w:val="715"/>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2</w:t>
            </w:r>
          </w:p>
        </w:tc>
        <w:tc>
          <w:tcPr>
            <w:tcW w:w="6804" w:type="dxa"/>
            <w:shd w:val="clear" w:color="000000" w:fill="FFFFFF"/>
            <w:vAlign w:val="center"/>
            <w:hideMark/>
          </w:tcPr>
          <w:p w:rsidR="00AF785E" w:rsidRPr="00972CDF" w:rsidRDefault="00AF785E" w:rsidP="00B067F8">
            <w:pPr>
              <w:autoSpaceDE w:val="0"/>
              <w:autoSpaceDN w:val="0"/>
              <w:adjustRightInd w:val="0"/>
              <w:spacing w:line="260" w:lineRule="exact"/>
              <w:jc w:val="both"/>
              <w:rPr>
                <w:rFonts w:ascii="Tahoma" w:eastAsia="Calibri" w:hAnsi="Tahoma" w:cs="Tahoma"/>
                <w:sz w:val="24"/>
                <w:szCs w:val="24"/>
                <w:lang w:eastAsia="en-US"/>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66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70</w:t>
            </w:r>
          </w:p>
        </w:tc>
      </w:tr>
      <w:tr w:rsidR="00AF785E" w:rsidRPr="00972CDF" w:rsidTr="00B067F8">
        <w:trPr>
          <w:trHeight w:val="697"/>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условий</w:t>
            </w:r>
            <w:r w:rsidRPr="00972CDF">
              <w:rPr>
                <w:rFonts w:ascii="Times New Roman" w:hAnsi="Times New Roman"/>
                <w:sz w:val="24"/>
                <w:szCs w:val="24"/>
              </w:rPr>
              <w:t xml:space="preserve"> </w:t>
            </w:r>
            <w:r w:rsidRPr="00972CDF">
              <w:rPr>
                <w:rFonts w:ascii="Times New Roman" w:hAnsi="Times New Roman" w:hint="eastAsia"/>
                <w:sz w:val="24"/>
                <w:szCs w:val="24"/>
              </w:rPr>
              <w:t>для</w:t>
            </w:r>
            <w:r w:rsidRPr="00972CDF">
              <w:rPr>
                <w:rFonts w:ascii="Times New Roman" w:hAnsi="Times New Roman"/>
                <w:sz w:val="24"/>
                <w:szCs w:val="24"/>
              </w:rPr>
              <w:t xml:space="preserve"> </w:t>
            </w:r>
            <w:r w:rsidRPr="00972CDF">
              <w:rPr>
                <w:rFonts w:ascii="Times New Roman" w:hAnsi="Times New Roman" w:hint="eastAsia"/>
                <w:sz w:val="24"/>
                <w:szCs w:val="24"/>
              </w:rPr>
              <w:t>социально</w:t>
            </w:r>
            <w:r w:rsidRPr="00972CDF">
              <w:rPr>
                <w:rFonts w:ascii="Times New Roman" w:hAnsi="Times New Roman"/>
                <w:sz w:val="24"/>
                <w:szCs w:val="24"/>
              </w:rPr>
              <w:t>-</w:t>
            </w:r>
            <w:r w:rsidRPr="00972CDF">
              <w:rPr>
                <w:rFonts w:ascii="Times New Roman" w:hAnsi="Times New Roman" w:hint="eastAsia"/>
                <w:sz w:val="24"/>
                <w:szCs w:val="24"/>
              </w:rPr>
              <w:t>культурной</w:t>
            </w:r>
            <w:r w:rsidRPr="00972CDF">
              <w:rPr>
                <w:rFonts w:ascii="Times New Roman" w:hAnsi="Times New Roman"/>
                <w:sz w:val="24"/>
                <w:szCs w:val="24"/>
              </w:rPr>
              <w:t xml:space="preserve"> </w:t>
            </w:r>
            <w:r w:rsidRPr="00972CDF">
              <w:rPr>
                <w:rFonts w:ascii="Times New Roman" w:hAnsi="Times New Roman" w:hint="eastAsia"/>
                <w:sz w:val="24"/>
                <w:szCs w:val="24"/>
              </w:rPr>
              <w:t>адаптации</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интеграции</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Иркутской</w:t>
            </w:r>
            <w:r w:rsidRPr="00972CDF">
              <w:rPr>
                <w:rFonts w:ascii="Times New Roman" w:hAnsi="Times New Roman"/>
                <w:sz w:val="24"/>
                <w:szCs w:val="24"/>
              </w:rPr>
              <w:t xml:space="preserve"> </w:t>
            </w:r>
            <w:r w:rsidRPr="00972CDF">
              <w:rPr>
                <w:rFonts w:ascii="Times New Roman" w:hAnsi="Times New Roman" w:hint="eastAsia"/>
                <w:sz w:val="24"/>
                <w:szCs w:val="24"/>
              </w:rPr>
              <w:t>области</w:t>
            </w:r>
            <w:r w:rsidRPr="00972CDF">
              <w:rPr>
                <w:rFonts w:ascii="Times New Roman" w:hAnsi="Times New Roman"/>
                <w:sz w:val="24"/>
                <w:szCs w:val="24"/>
              </w:rPr>
              <w:t>» на 2019-2024 годы</w:t>
            </w:r>
          </w:p>
        </w:tc>
      </w:tr>
      <w:tr w:rsidR="00AF785E" w:rsidRPr="00972CDF" w:rsidTr="00B067F8">
        <w:trPr>
          <w:trHeight w:val="1453"/>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80</w:t>
            </w:r>
          </w:p>
        </w:tc>
      </w:tr>
      <w:tr w:rsidR="00AF785E" w:rsidRPr="00972CDF" w:rsidTr="00B067F8">
        <w:trPr>
          <w:trHeight w:val="1133"/>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2</w:t>
            </w:r>
          </w:p>
        </w:tc>
        <w:tc>
          <w:tcPr>
            <w:tcW w:w="6804" w:type="dxa"/>
            <w:shd w:val="clear" w:color="000000" w:fill="FFFFFF"/>
            <w:vAlign w:val="center"/>
            <w:hideMark/>
          </w:tcPr>
          <w:p w:rsidR="00AF785E" w:rsidRPr="00972CDF" w:rsidRDefault="00AF785E" w:rsidP="00B067F8">
            <w:pPr>
              <w:spacing w:line="0" w:lineRule="atLeast"/>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обратившихся по данной услуге</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r>
      <w:tr w:rsidR="00AF785E" w:rsidRPr="00972CDF" w:rsidTr="00B067F8">
        <w:trPr>
          <w:trHeight w:val="2309"/>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3</w:t>
            </w:r>
          </w:p>
        </w:tc>
        <w:tc>
          <w:tcPr>
            <w:tcW w:w="6804" w:type="dxa"/>
            <w:shd w:val="clear" w:color="000000" w:fill="FFFFFF"/>
            <w:vAlign w:val="center"/>
            <w:hideMark/>
          </w:tcPr>
          <w:p w:rsidR="00AF785E" w:rsidRPr="00972CDF" w:rsidRDefault="00AF785E" w:rsidP="00B067F8">
            <w:pPr>
              <w:autoSpaceDE w:val="0"/>
              <w:autoSpaceDN w:val="0"/>
              <w:adjustRightInd w:val="0"/>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w:t>
            </w:r>
          </w:p>
        </w:tc>
        <w:tc>
          <w:tcPr>
            <w:tcW w:w="851"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tcBorders>
              <w:right w:val="single" w:sz="4" w:space="0" w:color="auto"/>
            </w:tcBorders>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r>
      <w:tr w:rsidR="00AF785E" w:rsidRPr="00972CDF" w:rsidTr="00B067F8">
        <w:trPr>
          <w:trHeight w:val="2309"/>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4</w:t>
            </w:r>
          </w:p>
        </w:tc>
        <w:tc>
          <w:tcPr>
            <w:tcW w:w="6804" w:type="dxa"/>
            <w:shd w:val="clear" w:color="000000" w:fill="FFFFFF"/>
            <w:vAlign w:val="center"/>
            <w:hideMark/>
          </w:tcPr>
          <w:p w:rsidR="00AF785E" w:rsidRPr="00972CDF" w:rsidRDefault="00AF785E" w:rsidP="00B067F8">
            <w:pPr>
              <w:autoSpaceDE w:val="0"/>
              <w:autoSpaceDN w:val="0"/>
              <w:adjustRightInd w:val="0"/>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w:t>
            </w:r>
          </w:p>
        </w:tc>
        <w:tc>
          <w:tcPr>
            <w:tcW w:w="851"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r>
      <w:tr w:rsidR="00AF785E" w:rsidRPr="00972CDF" w:rsidTr="00B067F8">
        <w:trPr>
          <w:trHeight w:val="325"/>
        </w:trPr>
        <w:tc>
          <w:tcPr>
            <w:tcW w:w="426" w:type="dxa"/>
            <w:shd w:val="clear" w:color="000000" w:fill="FFFFFF"/>
            <w:noWrap/>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5</w:t>
            </w:r>
          </w:p>
        </w:tc>
        <w:tc>
          <w:tcPr>
            <w:tcW w:w="6804" w:type="dxa"/>
            <w:shd w:val="clear" w:color="000000" w:fill="FFFFFF"/>
            <w:vAlign w:val="center"/>
            <w:hideMark/>
          </w:tcPr>
          <w:p w:rsidR="00AF785E" w:rsidRPr="00972CDF" w:rsidRDefault="00AF785E" w:rsidP="00B067F8">
            <w:pPr>
              <w:autoSpaceDE w:val="0"/>
              <w:autoSpaceDN w:val="0"/>
              <w:adjustRightInd w:val="0"/>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w:t>
            </w:r>
          </w:p>
        </w:tc>
        <w:tc>
          <w:tcPr>
            <w:tcW w:w="851"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r>
      <w:tr w:rsidR="00AF785E" w:rsidRPr="00972CDF" w:rsidTr="00B067F8">
        <w:trPr>
          <w:trHeight w:val="533"/>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Социальная</w:t>
            </w:r>
            <w:r w:rsidRPr="00972CDF">
              <w:rPr>
                <w:rFonts w:ascii="Times New Roman" w:hAnsi="Times New Roman"/>
                <w:sz w:val="24"/>
                <w:szCs w:val="24"/>
              </w:rPr>
              <w:t xml:space="preserve"> </w:t>
            </w:r>
            <w:r w:rsidRPr="00972CDF">
              <w:rPr>
                <w:rFonts w:ascii="Times New Roman" w:hAnsi="Times New Roman" w:hint="eastAsia"/>
                <w:sz w:val="24"/>
                <w:szCs w:val="24"/>
              </w:rPr>
              <w:t>поддержка</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на 2019-2024 годы</w:t>
            </w:r>
          </w:p>
        </w:tc>
      </w:tr>
      <w:tr w:rsidR="00AF785E" w:rsidRPr="00972CDF" w:rsidTr="00B067F8">
        <w:trPr>
          <w:trHeight w:val="885"/>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autoSpaceDE w:val="0"/>
              <w:autoSpaceDN w:val="0"/>
              <w:adjustRightInd w:val="0"/>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w:t>
            </w:r>
          </w:p>
        </w:tc>
        <w:tc>
          <w:tcPr>
            <w:tcW w:w="851"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autoSpaceDE w:val="0"/>
              <w:autoSpaceDN w:val="0"/>
              <w:adjustRightInd w:val="0"/>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jc w:val="center"/>
            </w:pPr>
            <w:r w:rsidRPr="00972CDF">
              <w:rPr>
                <w:rFonts w:ascii="Times New Roman" w:hAnsi="Times New Roman"/>
                <w:sz w:val="24"/>
                <w:szCs w:val="24"/>
              </w:rPr>
              <w:t>100</w:t>
            </w:r>
          </w:p>
        </w:tc>
      </w:tr>
      <w:tr w:rsidR="00AF785E" w:rsidRPr="00972CDF" w:rsidTr="00B067F8">
        <w:trPr>
          <w:trHeight w:val="695"/>
        </w:trPr>
        <w:tc>
          <w:tcPr>
            <w:tcW w:w="16051" w:type="dxa"/>
            <w:gridSpan w:val="11"/>
            <w:tcBorders>
              <w:right w:val="single" w:sz="4" w:space="0" w:color="auto"/>
            </w:tcBorders>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условий</w:t>
            </w:r>
            <w:r w:rsidRPr="00972CDF">
              <w:rPr>
                <w:rFonts w:ascii="Times New Roman" w:hAnsi="Times New Roman"/>
                <w:sz w:val="24"/>
                <w:szCs w:val="24"/>
              </w:rPr>
              <w:t xml:space="preserve"> </w:t>
            </w:r>
            <w:r w:rsidRPr="00972CDF">
              <w:rPr>
                <w:rFonts w:ascii="Times New Roman" w:hAnsi="Times New Roman" w:hint="eastAsia"/>
                <w:sz w:val="24"/>
                <w:szCs w:val="24"/>
              </w:rPr>
              <w:t>для</w:t>
            </w:r>
            <w:r w:rsidRPr="00972CDF">
              <w:rPr>
                <w:rFonts w:ascii="Times New Roman" w:hAnsi="Times New Roman"/>
                <w:sz w:val="24"/>
                <w:szCs w:val="24"/>
              </w:rPr>
              <w:t xml:space="preserve"> </w:t>
            </w:r>
            <w:r w:rsidRPr="00972CDF">
              <w:rPr>
                <w:rFonts w:ascii="Times New Roman" w:hAnsi="Times New Roman" w:hint="eastAsia"/>
                <w:sz w:val="24"/>
                <w:szCs w:val="24"/>
              </w:rPr>
              <w:t>обустройства</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сфере</w:t>
            </w:r>
            <w:r w:rsidRPr="00972CDF">
              <w:rPr>
                <w:rFonts w:ascii="Times New Roman" w:hAnsi="Times New Roman"/>
                <w:sz w:val="24"/>
                <w:szCs w:val="24"/>
              </w:rPr>
              <w:t xml:space="preserve"> </w:t>
            </w:r>
            <w:r w:rsidRPr="00972CDF">
              <w:rPr>
                <w:rFonts w:ascii="Times New Roman" w:hAnsi="Times New Roman" w:hint="eastAsia"/>
                <w:sz w:val="24"/>
                <w:szCs w:val="24"/>
              </w:rPr>
              <w:t>здравоохранения</w:t>
            </w:r>
            <w:r w:rsidRPr="00972CDF">
              <w:rPr>
                <w:rFonts w:ascii="Times New Roman" w:hAnsi="Times New Roman"/>
                <w:sz w:val="24"/>
                <w:szCs w:val="24"/>
              </w:rPr>
              <w:t>» на 2019-2024 годы</w:t>
            </w:r>
          </w:p>
        </w:tc>
      </w:tr>
      <w:tr w:rsidR="00AF785E" w:rsidRPr="00972CDF" w:rsidTr="00B067F8">
        <w:trPr>
          <w:trHeight w:val="325"/>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56" w:lineRule="exact"/>
              <w:jc w:val="both"/>
              <w:rPr>
                <w:rFonts w:ascii="Times New Roman" w:hAnsi="Times New Roman"/>
                <w:sz w:val="24"/>
                <w:szCs w:val="24"/>
              </w:rPr>
            </w:pPr>
            <w:r w:rsidRPr="00972CDF">
              <w:rPr>
                <w:rFonts w:ascii="Times New Roman" w:hAnsi="Times New Roman"/>
                <w:sz w:val="24"/>
                <w:szCs w:val="24"/>
              </w:rPr>
              <w:t xml:space="preserve">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w:t>
            </w:r>
            <w:r w:rsidRPr="00972CDF">
              <w:rPr>
                <w:rFonts w:ascii="Times New Roman" w:hAnsi="Times New Roman"/>
                <w:sz w:val="24"/>
                <w:szCs w:val="24"/>
              </w:rPr>
              <w:lastRenderedPageBreak/>
              <w:t>здравоохранения, обратившихся по данной услуге</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r>
      <w:tr w:rsidR="00AF785E" w:rsidRPr="00972CDF" w:rsidTr="00B067F8">
        <w:trPr>
          <w:trHeight w:val="452"/>
        </w:trPr>
        <w:tc>
          <w:tcPr>
            <w:tcW w:w="16051" w:type="dxa"/>
            <w:gridSpan w:val="11"/>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lastRenderedPageBreak/>
              <w:t>Основное мероприятие «</w:t>
            </w:r>
            <w:r w:rsidRPr="00972CDF">
              <w:rPr>
                <w:rFonts w:ascii="Times New Roman" w:hAnsi="Times New Roman" w:hint="eastAsia"/>
                <w:sz w:val="24"/>
                <w:szCs w:val="24"/>
              </w:rPr>
              <w:t>Информационное</w:t>
            </w:r>
            <w:r w:rsidRPr="00972CDF">
              <w:rPr>
                <w:rFonts w:ascii="Times New Roman" w:hAnsi="Times New Roman"/>
                <w:sz w:val="24"/>
                <w:szCs w:val="24"/>
              </w:rPr>
              <w:t xml:space="preserve">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реализации</w:t>
            </w:r>
            <w:r w:rsidRPr="00972CDF">
              <w:rPr>
                <w:rFonts w:ascii="Times New Roman" w:hAnsi="Times New Roman"/>
                <w:sz w:val="24"/>
                <w:szCs w:val="24"/>
              </w:rPr>
              <w:t xml:space="preserve"> </w:t>
            </w:r>
            <w:r w:rsidRPr="00972CDF">
              <w:rPr>
                <w:rFonts w:ascii="Times New Roman" w:hAnsi="Times New Roman" w:hint="eastAsia"/>
                <w:sz w:val="24"/>
                <w:szCs w:val="24"/>
              </w:rPr>
              <w:t>подпрограммы</w:t>
            </w:r>
            <w:r w:rsidRPr="00972CDF">
              <w:rPr>
                <w:rFonts w:ascii="Times New Roman" w:hAnsi="Times New Roman"/>
                <w:sz w:val="24"/>
                <w:szCs w:val="24"/>
              </w:rPr>
              <w:t>» на 2019-2024 годы</w:t>
            </w:r>
          </w:p>
        </w:tc>
      </w:tr>
      <w:tr w:rsidR="00AF785E" w:rsidRPr="00972CDF" w:rsidTr="00B067F8">
        <w:trPr>
          <w:trHeight w:val="1388"/>
        </w:trPr>
        <w:tc>
          <w:tcPr>
            <w:tcW w:w="426" w:type="dxa"/>
            <w:shd w:val="clear" w:color="000000" w:fill="FFFFFF"/>
            <w:noWrap/>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w:t>
            </w:r>
          </w:p>
        </w:tc>
        <w:tc>
          <w:tcPr>
            <w:tcW w:w="6804" w:type="dxa"/>
            <w:shd w:val="clear" w:color="000000" w:fill="FFFFFF"/>
            <w:vAlign w:val="center"/>
            <w:hideMark/>
          </w:tcPr>
          <w:p w:rsidR="00AF785E" w:rsidRPr="00972CDF" w:rsidRDefault="00AF785E" w:rsidP="00B067F8">
            <w:pPr>
              <w:spacing w:line="256" w:lineRule="exact"/>
              <w:jc w:val="both"/>
              <w:rPr>
                <w:rFonts w:ascii="Times New Roman" w:hAnsi="Times New Roman"/>
                <w:sz w:val="24"/>
                <w:szCs w:val="24"/>
              </w:rPr>
            </w:pPr>
            <w:r w:rsidRPr="00972CDF">
              <w:rPr>
                <w:rFonts w:ascii="Times New Roman" w:hAnsi="Times New Roman"/>
                <w:sz w:val="24"/>
                <w:szCs w:val="24"/>
              </w:rPr>
              <w:t>Доля участников Государственной программы и членов их семей, прибывших в Иркутскую область 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w:t>
            </w:r>
          </w:p>
        </w:tc>
        <w:tc>
          <w:tcPr>
            <w:tcW w:w="851"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w:t>
            </w:r>
          </w:p>
        </w:tc>
        <w:tc>
          <w:tcPr>
            <w:tcW w:w="1024"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111,6</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3" w:type="dxa"/>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c>
          <w:tcPr>
            <w:tcW w:w="992" w:type="dxa"/>
            <w:tcBorders>
              <w:right w:val="single" w:sz="4" w:space="0" w:color="auto"/>
            </w:tcBorders>
            <w:shd w:val="clear" w:color="000000" w:fill="FFFFFF"/>
            <w:vAlign w:val="center"/>
            <w:hideMark/>
          </w:tcPr>
          <w:p w:rsidR="00AF785E" w:rsidRPr="00972CDF" w:rsidRDefault="00AF785E" w:rsidP="00B067F8">
            <w:pPr>
              <w:spacing w:line="0" w:lineRule="atLeast"/>
              <w:jc w:val="center"/>
              <w:rPr>
                <w:rFonts w:ascii="Times New Roman" w:hAnsi="Times New Roman"/>
                <w:sz w:val="24"/>
                <w:szCs w:val="24"/>
              </w:rPr>
            </w:pPr>
            <w:r w:rsidRPr="00972CDF">
              <w:rPr>
                <w:rFonts w:ascii="Times New Roman" w:hAnsi="Times New Roman"/>
                <w:sz w:val="24"/>
                <w:szCs w:val="24"/>
              </w:rPr>
              <w:t>100</w:t>
            </w:r>
          </w:p>
        </w:tc>
      </w:tr>
    </w:tbl>
    <w:p w:rsidR="00AF785E" w:rsidRPr="00972CDF" w:rsidRDefault="00AF785E" w:rsidP="00AF785E">
      <w:pPr>
        <w:pStyle w:val="ConsPlusNormal"/>
        <w:ind w:left="-142"/>
        <w:jc w:val="both"/>
        <w:rPr>
          <w:rFonts w:ascii="Times New Roman" w:hAnsi="Times New Roman"/>
          <w:sz w:val="16"/>
          <w:szCs w:val="16"/>
        </w:rPr>
      </w:pPr>
    </w:p>
    <w:p w:rsidR="00AF785E" w:rsidRPr="00972CDF" w:rsidRDefault="00AF785E" w:rsidP="00AF785E">
      <w:pPr>
        <w:pStyle w:val="ConsPlusNormal"/>
        <w:ind w:left="-142"/>
        <w:jc w:val="both"/>
        <w:rPr>
          <w:rFonts w:ascii="Times New Roman" w:hAnsi="Times New Roman"/>
          <w:sz w:val="24"/>
          <w:szCs w:val="24"/>
        </w:rPr>
      </w:pPr>
      <w:r w:rsidRPr="00972CDF">
        <w:rPr>
          <w:rFonts w:ascii="Times New Roman" w:hAnsi="Times New Roman"/>
          <w:sz w:val="24"/>
          <w:szCs w:val="24"/>
        </w:rPr>
        <w:t>*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w:t>
      </w:r>
    </w:p>
    <w:p w:rsidR="00AF785E" w:rsidRPr="00972CDF" w:rsidRDefault="00AF785E" w:rsidP="00AF785E">
      <w:pPr>
        <w:pStyle w:val="ConsPlusNormal"/>
        <w:ind w:left="-142"/>
        <w:jc w:val="both"/>
      </w:pPr>
      <w:r w:rsidRPr="00972CDF">
        <w:rPr>
          <w:rFonts w:ascii="Times New Roman" w:hAnsi="Times New Roman"/>
          <w:sz w:val="24"/>
          <w:szCs w:val="24"/>
        </w:rPr>
        <w:t>** Отношение численности граждан, снятых с регистрационного учета в связи с трудоустройством, к численности граждан, обратившихся в органы занятости населения за содействием в поиске подходящей работы в отчетном периоде.</w:t>
      </w: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7E003C" w:rsidRPr="00972CDF" w:rsidRDefault="007E003C" w:rsidP="00751071">
      <w:pPr>
        <w:pStyle w:val="ConsPlusNormal"/>
        <w:ind w:right="-926" w:firstLine="9639"/>
        <w:outlineLvl w:val="1"/>
        <w:rPr>
          <w:rFonts w:ascii="Times New Roman" w:hAnsi="Times New Roman"/>
          <w:sz w:val="28"/>
          <w:szCs w:val="28"/>
        </w:rPr>
      </w:pPr>
    </w:p>
    <w:p w:rsidR="007E003C" w:rsidRPr="00972CDF" w:rsidRDefault="007E003C"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B1173D" w:rsidRPr="00972CDF" w:rsidRDefault="00B1173D"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CC74AE" w:rsidRPr="00972CDF" w:rsidRDefault="00CC74AE" w:rsidP="00751071">
      <w:pPr>
        <w:pStyle w:val="ConsPlusNormal"/>
        <w:ind w:right="-926" w:firstLine="9639"/>
        <w:outlineLvl w:val="1"/>
        <w:rPr>
          <w:rFonts w:ascii="Times New Roman" w:hAnsi="Times New Roman"/>
          <w:sz w:val="28"/>
          <w:szCs w:val="28"/>
        </w:rPr>
      </w:pPr>
    </w:p>
    <w:p w:rsidR="004C674E" w:rsidRPr="00972CDF" w:rsidRDefault="004C674E" w:rsidP="00751071">
      <w:pPr>
        <w:pStyle w:val="ConsPlusNormal"/>
        <w:ind w:right="-926" w:firstLine="9639"/>
        <w:outlineLvl w:val="1"/>
        <w:rPr>
          <w:rFonts w:ascii="Times New Roman" w:hAnsi="Times New Roman"/>
          <w:sz w:val="28"/>
          <w:szCs w:val="28"/>
        </w:rPr>
      </w:pPr>
    </w:p>
    <w:p w:rsidR="00487696" w:rsidRPr="00972CDF" w:rsidRDefault="00487696" w:rsidP="00751071">
      <w:pPr>
        <w:pStyle w:val="ConsPlusNormal"/>
        <w:ind w:right="-926" w:firstLine="9639"/>
        <w:outlineLvl w:val="1"/>
        <w:rPr>
          <w:rFonts w:ascii="Times New Roman" w:hAnsi="Times New Roman"/>
          <w:sz w:val="28"/>
          <w:szCs w:val="28"/>
        </w:rPr>
      </w:pPr>
      <w:r w:rsidRPr="00972CDF">
        <w:rPr>
          <w:rFonts w:ascii="Times New Roman" w:hAnsi="Times New Roman"/>
          <w:sz w:val="28"/>
          <w:szCs w:val="28"/>
        </w:rPr>
        <w:lastRenderedPageBreak/>
        <w:t>Приложение 6</w:t>
      </w:r>
    </w:p>
    <w:p w:rsidR="00487696" w:rsidRPr="00972CDF" w:rsidRDefault="00487696" w:rsidP="00751071">
      <w:pPr>
        <w:pStyle w:val="ConsPlusNormal"/>
        <w:ind w:right="-926" w:firstLine="9639"/>
        <w:rPr>
          <w:rFonts w:ascii="Times New Roman" w:hAnsi="Times New Roman"/>
          <w:sz w:val="28"/>
          <w:szCs w:val="28"/>
        </w:rPr>
      </w:pPr>
      <w:r w:rsidRPr="00972CDF">
        <w:rPr>
          <w:rFonts w:ascii="Times New Roman" w:hAnsi="Times New Roman"/>
          <w:sz w:val="28"/>
          <w:szCs w:val="28"/>
        </w:rPr>
        <w:t>к государственной программе</w:t>
      </w:r>
    </w:p>
    <w:p w:rsidR="00487696" w:rsidRPr="00972CDF" w:rsidRDefault="00487696" w:rsidP="00751071">
      <w:pPr>
        <w:pStyle w:val="ConsPlusNormal"/>
        <w:ind w:right="-926" w:firstLine="9639"/>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487696" w:rsidRPr="00972CDF" w:rsidRDefault="00487696" w:rsidP="00751071">
      <w:pPr>
        <w:pStyle w:val="ConsPlusNormal"/>
        <w:ind w:right="-926" w:firstLine="9639"/>
        <w:rPr>
          <w:rFonts w:ascii="Times New Roman" w:hAnsi="Times New Roman"/>
          <w:sz w:val="28"/>
          <w:szCs w:val="28"/>
        </w:rPr>
      </w:pPr>
      <w:r w:rsidRPr="00972CDF">
        <w:rPr>
          <w:rFonts w:ascii="Times New Roman" w:hAnsi="Times New Roman"/>
          <w:sz w:val="28"/>
          <w:szCs w:val="28"/>
        </w:rPr>
        <w:t>на 2019 - 2024 годы</w:t>
      </w:r>
    </w:p>
    <w:p w:rsidR="00487696" w:rsidRPr="00972CDF" w:rsidRDefault="00487696" w:rsidP="00751071">
      <w:pPr>
        <w:pStyle w:val="ConsPlusNormal"/>
        <w:jc w:val="both"/>
        <w:rPr>
          <w:rFonts w:ascii="Times New Roman" w:hAnsi="Times New Roman"/>
          <w:sz w:val="28"/>
          <w:szCs w:val="28"/>
        </w:rPr>
      </w:pPr>
    </w:p>
    <w:p w:rsidR="00487696" w:rsidRPr="00972CDF" w:rsidRDefault="00487696" w:rsidP="00751071">
      <w:pPr>
        <w:pStyle w:val="ConsPlusNormal"/>
        <w:ind w:left="-142" w:right="-740"/>
        <w:jc w:val="center"/>
        <w:rPr>
          <w:rFonts w:ascii="Times New Roman" w:hAnsi="Times New Roman"/>
          <w:sz w:val="28"/>
          <w:szCs w:val="28"/>
        </w:rPr>
      </w:pPr>
      <w:bookmarkStart w:id="22" w:name="Par4637"/>
      <w:bookmarkEnd w:id="22"/>
      <w:r w:rsidRPr="00972CDF">
        <w:rPr>
          <w:rFonts w:ascii="Times New Roman" w:hAnsi="Times New Roman"/>
          <w:sz w:val="28"/>
          <w:szCs w:val="28"/>
        </w:rPr>
        <w:t>СТРУКТУРА ГОСУДАРСТВЕННОЙ ПРОГРАММЫ ИРКУТСКОЙ ОБЛАСТИ «ТРУД И ЗАНЯТОСТЬ» НА 2019-2024 ГОДЫ</w:t>
      </w:r>
    </w:p>
    <w:p w:rsidR="00487696" w:rsidRPr="00972CDF" w:rsidRDefault="00487696" w:rsidP="00751071">
      <w:pPr>
        <w:pStyle w:val="ConsPlusNormal"/>
        <w:jc w:val="center"/>
        <w:rPr>
          <w:rFonts w:ascii="Times New Roman" w:hAnsi="Times New Roman"/>
          <w:sz w:val="28"/>
          <w:szCs w:val="28"/>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7"/>
        <w:gridCol w:w="1984"/>
        <w:gridCol w:w="1275"/>
        <w:gridCol w:w="1275"/>
        <w:gridCol w:w="6239"/>
      </w:tblGrid>
      <w:tr w:rsidR="00392BDC" w:rsidRPr="00972CDF" w:rsidTr="00392BDC">
        <w:trPr>
          <w:trHeight w:val="215"/>
        </w:trPr>
        <w:tc>
          <w:tcPr>
            <w:tcW w:w="567" w:type="dxa"/>
            <w:vMerge w:val="restart"/>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 xml:space="preserve">№ </w:t>
            </w:r>
            <w:proofErr w:type="spellStart"/>
            <w:proofErr w:type="gramStart"/>
            <w:r w:rsidRPr="00972CDF">
              <w:rPr>
                <w:rFonts w:ascii="Times New Roman" w:hAnsi="Times New Roman"/>
                <w:bCs/>
                <w:sz w:val="24"/>
                <w:szCs w:val="24"/>
              </w:rPr>
              <w:t>п</w:t>
            </w:r>
            <w:proofErr w:type="spellEnd"/>
            <w:proofErr w:type="gramEnd"/>
            <w:r w:rsidRPr="00972CDF">
              <w:rPr>
                <w:rFonts w:ascii="Times New Roman" w:hAnsi="Times New Roman"/>
                <w:bCs/>
                <w:sz w:val="24"/>
                <w:szCs w:val="24"/>
              </w:rPr>
              <w:t>/</w:t>
            </w:r>
            <w:proofErr w:type="spellStart"/>
            <w:r w:rsidRPr="00972CDF">
              <w:rPr>
                <w:rFonts w:ascii="Times New Roman" w:hAnsi="Times New Roman"/>
                <w:bCs/>
                <w:sz w:val="24"/>
                <w:szCs w:val="24"/>
              </w:rPr>
              <w:t>п</w:t>
            </w:r>
            <w:proofErr w:type="spellEnd"/>
          </w:p>
        </w:tc>
        <w:tc>
          <w:tcPr>
            <w:tcW w:w="4537" w:type="dxa"/>
            <w:vMerge w:val="restart"/>
            <w:shd w:val="clear" w:color="auto" w:fill="auto"/>
            <w:vAlign w:val="center"/>
            <w:hideMark/>
          </w:tcPr>
          <w:p w:rsidR="00392BDC" w:rsidRPr="00972CDF" w:rsidRDefault="00392BDC" w:rsidP="00BB236F">
            <w:pPr>
              <w:ind w:left="-107" w:right="-108"/>
              <w:jc w:val="center"/>
              <w:rPr>
                <w:rFonts w:ascii="Times New Roman" w:hAnsi="Times New Roman"/>
                <w:bCs/>
                <w:sz w:val="24"/>
                <w:szCs w:val="24"/>
              </w:rPr>
            </w:pPr>
            <w:r w:rsidRPr="00972CDF">
              <w:rPr>
                <w:rFonts w:ascii="Times New Roman" w:hAnsi="Times New Roman"/>
                <w:bCs/>
                <w:sz w:val="24"/>
                <w:szCs w:val="24"/>
              </w:rPr>
              <w:t>Наименование подпрограммы государственной программы, ведомственной целевой программы, основного мероприятия,</w:t>
            </w:r>
            <w:r w:rsidR="00B65C5E" w:rsidRPr="00972CDF">
              <w:rPr>
                <w:rFonts w:ascii="Times New Roman" w:hAnsi="Times New Roman"/>
                <w:bCs/>
                <w:sz w:val="24"/>
                <w:szCs w:val="24"/>
              </w:rPr>
              <w:t xml:space="preserve"> регионального</w:t>
            </w:r>
            <w:r w:rsidRPr="00972CDF">
              <w:rPr>
                <w:rFonts w:ascii="Times New Roman" w:hAnsi="Times New Roman"/>
                <w:bCs/>
                <w:sz w:val="24"/>
                <w:szCs w:val="24"/>
              </w:rPr>
              <w:t xml:space="preserve"> проекта</w:t>
            </w:r>
          </w:p>
        </w:tc>
        <w:tc>
          <w:tcPr>
            <w:tcW w:w="1984" w:type="dxa"/>
            <w:vMerge w:val="restart"/>
            <w:shd w:val="clear" w:color="auto" w:fill="auto"/>
            <w:vAlign w:val="center"/>
            <w:hideMark/>
          </w:tcPr>
          <w:p w:rsidR="00392BDC" w:rsidRPr="00972CDF" w:rsidRDefault="00392BDC" w:rsidP="00392BDC">
            <w:pPr>
              <w:ind w:left="-108" w:right="-108"/>
              <w:jc w:val="center"/>
              <w:rPr>
                <w:rFonts w:ascii="Times New Roman" w:hAnsi="Times New Roman"/>
                <w:bCs/>
                <w:sz w:val="24"/>
                <w:szCs w:val="24"/>
              </w:rPr>
            </w:pPr>
            <w:r w:rsidRPr="00972CDF">
              <w:rPr>
                <w:rFonts w:ascii="Times New Roman" w:hAnsi="Times New Roman"/>
                <w:bCs/>
                <w:sz w:val="24"/>
                <w:szCs w:val="24"/>
              </w:rPr>
              <w:t>Ответственный исполнитель</w:t>
            </w:r>
          </w:p>
        </w:tc>
        <w:tc>
          <w:tcPr>
            <w:tcW w:w="2550" w:type="dxa"/>
            <w:gridSpan w:val="2"/>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Срок</w:t>
            </w:r>
          </w:p>
        </w:tc>
        <w:tc>
          <w:tcPr>
            <w:tcW w:w="6239" w:type="dxa"/>
            <w:vMerge w:val="restart"/>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Целевые показатели государственной программы (подпрограммы), на достижение которых оказывается влияние</w:t>
            </w:r>
          </w:p>
        </w:tc>
      </w:tr>
      <w:tr w:rsidR="00392BDC" w:rsidRPr="00972CDF" w:rsidTr="00392BDC">
        <w:trPr>
          <w:trHeight w:val="698"/>
        </w:trPr>
        <w:tc>
          <w:tcPr>
            <w:tcW w:w="567" w:type="dxa"/>
            <w:vMerge/>
            <w:vAlign w:val="center"/>
            <w:hideMark/>
          </w:tcPr>
          <w:p w:rsidR="00392BDC" w:rsidRPr="00972CDF" w:rsidRDefault="00392BDC" w:rsidP="00392BDC">
            <w:pPr>
              <w:rPr>
                <w:rFonts w:ascii="Times New Roman" w:hAnsi="Times New Roman"/>
                <w:bCs/>
                <w:sz w:val="24"/>
                <w:szCs w:val="24"/>
              </w:rPr>
            </w:pPr>
          </w:p>
        </w:tc>
        <w:tc>
          <w:tcPr>
            <w:tcW w:w="4537" w:type="dxa"/>
            <w:vMerge/>
            <w:vAlign w:val="center"/>
            <w:hideMark/>
          </w:tcPr>
          <w:p w:rsidR="00392BDC" w:rsidRPr="00972CDF" w:rsidRDefault="00392BDC" w:rsidP="00392BDC">
            <w:pPr>
              <w:rPr>
                <w:rFonts w:ascii="Times New Roman" w:hAnsi="Times New Roman"/>
                <w:bCs/>
                <w:sz w:val="24"/>
                <w:szCs w:val="24"/>
              </w:rPr>
            </w:pPr>
          </w:p>
        </w:tc>
        <w:tc>
          <w:tcPr>
            <w:tcW w:w="1984" w:type="dxa"/>
            <w:vMerge/>
            <w:vAlign w:val="center"/>
            <w:hideMark/>
          </w:tcPr>
          <w:p w:rsidR="00392BDC" w:rsidRPr="00972CDF" w:rsidRDefault="00392BDC" w:rsidP="00392BDC">
            <w:pPr>
              <w:ind w:left="-108" w:right="-108"/>
              <w:jc w:val="center"/>
              <w:rPr>
                <w:rFonts w:ascii="Times New Roman" w:hAnsi="Times New Roman"/>
                <w:bCs/>
                <w:sz w:val="24"/>
                <w:szCs w:val="24"/>
              </w:rPr>
            </w:pPr>
          </w:p>
        </w:tc>
        <w:tc>
          <w:tcPr>
            <w:tcW w:w="1275" w:type="dxa"/>
            <w:shd w:val="clear" w:color="auto" w:fill="auto"/>
            <w:hideMark/>
          </w:tcPr>
          <w:p w:rsidR="00392BDC" w:rsidRPr="00972CDF" w:rsidRDefault="00392BDC" w:rsidP="00392BDC">
            <w:pPr>
              <w:ind w:left="-108" w:right="-108"/>
              <w:jc w:val="center"/>
              <w:rPr>
                <w:rFonts w:ascii="Times New Roman" w:hAnsi="Times New Roman"/>
                <w:bCs/>
                <w:sz w:val="24"/>
                <w:szCs w:val="24"/>
              </w:rPr>
            </w:pPr>
            <w:r w:rsidRPr="00972CDF">
              <w:rPr>
                <w:rFonts w:ascii="Times New Roman" w:hAnsi="Times New Roman"/>
                <w:bCs/>
                <w:sz w:val="24"/>
                <w:szCs w:val="24"/>
              </w:rPr>
              <w:t>начала реализации</w:t>
            </w:r>
          </w:p>
        </w:tc>
        <w:tc>
          <w:tcPr>
            <w:tcW w:w="1275" w:type="dxa"/>
            <w:shd w:val="clear" w:color="auto" w:fill="auto"/>
            <w:hideMark/>
          </w:tcPr>
          <w:p w:rsidR="00392BDC" w:rsidRPr="00972CDF" w:rsidRDefault="00392BDC" w:rsidP="00392BDC">
            <w:pPr>
              <w:ind w:left="-108" w:right="-108"/>
              <w:jc w:val="center"/>
              <w:rPr>
                <w:rFonts w:ascii="Times New Roman" w:hAnsi="Times New Roman"/>
                <w:bCs/>
                <w:sz w:val="24"/>
                <w:szCs w:val="24"/>
              </w:rPr>
            </w:pPr>
            <w:r w:rsidRPr="00972CDF">
              <w:rPr>
                <w:rFonts w:ascii="Times New Roman" w:hAnsi="Times New Roman"/>
                <w:bCs/>
                <w:sz w:val="24"/>
                <w:szCs w:val="24"/>
              </w:rPr>
              <w:t>окончания реализации</w:t>
            </w:r>
          </w:p>
        </w:tc>
        <w:tc>
          <w:tcPr>
            <w:tcW w:w="6239" w:type="dxa"/>
            <w:vMerge/>
            <w:tcBorders>
              <w:right w:val="single" w:sz="4" w:space="0" w:color="auto"/>
            </w:tcBorders>
            <w:vAlign w:val="center"/>
            <w:hideMark/>
          </w:tcPr>
          <w:p w:rsidR="00392BDC" w:rsidRPr="00972CDF" w:rsidRDefault="00392BDC" w:rsidP="00392BDC">
            <w:pPr>
              <w:rPr>
                <w:rFonts w:ascii="Times New Roman" w:hAnsi="Times New Roman"/>
                <w:bCs/>
                <w:sz w:val="24"/>
                <w:szCs w:val="24"/>
              </w:rPr>
            </w:pPr>
          </w:p>
        </w:tc>
      </w:tr>
      <w:tr w:rsidR="00392BDC" w:rsidRPr="00972CDF" w:rsidTr="00392BDC">
        <w:trPr>
          <w:trHeight w:val="278"/>
        </w:trPr>
        <w:tc>
          <w:tcPr>
            <w:tcW w:w="567" w:type="dxa"/>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1</w:t>
            </w:r>
          </w:p>
        </w:tc>
        <w:tc>
          <w:tcPr>
            <w:tcW w:w="4537" w:type="dxa"/>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2</w:t>
            </w:r>
          </w:p>
        </w:tc>
        <w:tc>
          <w:tcPr>
            <w:tcW w:w="1984" w:type="dxa"/>
            <w:shd w:val="clear" w:color="auto" w:fill="auto"/>
            <w:vAlign w:val="center"/>
            <w:hideMark/>
          </w:tcPr>
          <w:p w:rsidR="00392BDC" w:rsidRPr="00972CDF" w:rsidRDefault="00392BDC" w:rsidP="00392BDC">
            <w:pPr>
              <w:ind w:left="-108" w:right="-108"/>
              <w:jc w:val="center"/>
              <w:rPr>
                <w:rFonts w:ascii="Times New Roman" w:hAnsi="Times New Roman"/>
                <w:bCs/>
                <w:sz w:val="24"/>
                <w:szCs w:val="24"/>
              </w:rPr>
            </w:pPr>
            <w:r w:rsidRPr="00972CDF">
              <w:rPr>
                <w:rFonts w:ascii="Times New Roman" w:hAnsi="Times New Roman"/>
                <w:bCs/>
                <w:sz w:val="24"/>
                <w:szCs w:val="24"/>
              </w:rPr>
              <w:t>3</w:t>
            </w:r>
          </w:p>
        </w:tc>
        <w:tc>
          <w:tcPr>
            <w:tcW w:w="1275" w:type="dxa"/>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4</w:t>
            </w:r>
          </w:p>
        </w:tc>
        <w:tc>
          <w:tcPr>
            <w:tcW w:w="1275" w:type="dxa"/>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5</w:t>
            </w:r>
          </w:p>
        </w:tc>
        <w:tc>
          <w:tcPr>
            <w:tcW w:w="6239" w:type="dxa"/>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bCs/>
                <w:sz w:val="24"/>
                <w:szCs w:val="24"/>
              </w:rPr>
              <w:t>6</w:t>
            </w:r>
          </w:p>
        </w:tc>
      </w:tr>
      <w:tr w:rsidR="00392BDC" w:rsidRPr="00972CDF" w:rsidTr="00BB236F">
        <w:trPr>
          <w:trHeight w:val="305"/>
        </w:trPr>
        <w:tc>
          <w:tcPr>
            <w:tcW w:w="567" w:type="dxa"/>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sz w:val="24"/>
                <w:szCs w:val="24"/>
              </w:rPr>
              <w:t>1</w:t>
            </w:r>
          </w:p>
        </w:tc>
        <w:tc>
          <w:tcPr>
            <w:tcW w:w="15310" w:type="dxa"/>
            <w:gridSpan w:val="5"/>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bCs/>
                <w:sz w:val="24"/>
                <w:szCs w:val="24"/>
              </w:rPr>
            </w:pPr>
            <w:r w:rsidRPr="00972CDF">
              <w:rPr>
                <w:rFonts w:ascii="Times New Roman" w:hAnsi="Times New Roman"/>
                <w:sz w:val="24"/>
                <w:szCs w:val="24"/>
              </w:rPr>
              <w:t>Подпрограмма «Улучшение условий и охраны труда в Иркутской области» на 2019 - 2024 годы</w:t>
            </w:r>
          </w:p>
        </w:tc>
      </w:tr>
      <w:tr w:rsidR="00B1173D" w:rsidRPr="00972CDF" w:rsidTr="00392BDC">
        <w:trPr>
          <w:trHeight w:val="1757"/>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1.1</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промилле;</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Количество рабочих мест, на которых проведена специальная оценка условий труда (по данным ФГИС СОУТ нарастающим итогом с 2014 года), раб</w:t>
            </w:r>
            <w:proofErr w:type="gramStart"/>
            <w:r w:rsidRPr="00972CDF">
              <w:rPr>
                <w:rFonts w:ascii="Times New Roman" w:hAnsi="Times New Roman"/>
                <w:sz w:val="24"/>
                <w:szCs w:val="24"/>
              </w:rPr>
              <w:t>.</w:t>
            </w:r>
            <w:proofErr w:type="gramEnd"/>
            <w:r w:rsidRPr="00972CDF">
              <w:rPr>
                <w:rFonts w:ascii="Times New Roman" w:hAnsi="Times New Roman"/>
                <w:sz w:val="24"/>
                <w:szCs w:val="24"/>
              </w:rPr>
              <w:t xml:space="preserve"> </w:t>
            </w:r>
            <w:proofErr w:type="gramStart"/>
            <w:r w:rsidRPr="00972CDF">
              <w:rPr>
                <w:rFonts w:ascii="Times New Roman" w:hAnsi="Times New Roman"/>
                <w:sz w:val="24"/>
                <w:szCs w:val="24"/>
              </w:rPr>
              <w:t>м</w:t>
            </w:r>
            <w:proofErr w:type="gramEnd"/>
            <w:r w:rsidRPr="00972CDF">
              <w:rPr>
                <w:rFonts w:ascii="Times New Roman" w:hAnsi="Times New Roman"/>
                <w:sz w:val="24"/>
                <w:szCs w:val="24"/>
              </w:rPr>
              <w:t>ест;</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Удельный вес рабочих мест, на которых по результатам специальной оценки условий труда установлены вредные и (или) опасные условия труда, %</w:t>
            </w:r>
          </w:p>
        </w:tc>
      </w:tr>
      <w:tr w:rsidR="00B1173D" w:rsidRPr="00972CDF" w:rsidTr="00392BDC">
        <w:trPr>
          <w:trHeight w:val="279"/>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1.2</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«Финансовое обеспечение осуществления отдельных областных государственных полномочий в сфере труда»</w:t>
            </w:r>
          </w:p>
        </w:tc>
        <w:tc>
          <w:tcPr>
            <w:tcW w:w="1984" w:type="dxa"/>
            <w:shd w:val="clear" w:color="auto" w:fill="auto"/>
            <w:hideMark/>
          </w:tcPr>
          <w:p w:rsidR="00B1173D" w:rsidRPr="00972CDF" w:rsidRDefault="00B1173D" w:rsidP="00B067F8">
            <w:pPr>
              <w:ind w:left="-108" w:firstLine="141"/>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промилле;</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Количество рабочих мест, на которых проведена специальная оценка условий труда (по данным ФГИС СОУТ нарастающим итогом с 2014 года), раб</w:t>
            </w:r>
            <w:proofErr w:type="gramStart"/>
            <w:r w:rsidRPr="00972CDF">
              <w:rPr>
                <w:rFonts w:ascii="Times New Roman" w:hAnsi="Times New Roman"/>
                <w:sz w:val="24"/>
                <w:szCs w:val="24"/>
              </w:rPr>
              <w:t>.</w:t>
            </w:r>
            <w:proofErr w:type="gramEnd"/>
            <w:r w:rsidRPr="00972CDF">
              <w:rPr>
                <w:rFonts w:ascii="Times New Roman" w:hAnsi="Times New Roman"/>
                <w:sz w:val="24"/>
                <w:szCs w:val="24"/>
              </w:rPr>
              <w:t xml:space="preserve"> </w:t>
            </w:r>
            <w:proofErr w:type="gramStart"/>
            <w:r w:rsidRPr="00972CDF">
              <w:rPr>
                <w:rFonts w:ascii="Times New Roman" w:hAnsi="Times New Roman"/>
                <w:sz w:val="24"/>
                <w:szCs w:val="24"/>
              </w:rPr>
              <w:t>м</w:t>
            </w:r>
            <w:proofErr w:type="gramEnd"/>
            <w:r w:rsidRPr="00972CDF">
              <w:rPr>
                <w:rFonts w:ascii="Times New Roman" w:hAnsi="Times New Roman"/>
                <w:sz w:val="24"/>
                <w:szCs w:val="24"/>
              </w:rPr>
              <w:t>ест;</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Удельный вес рабочих мест, на которых по результатам специальной оценки условий труда установлены вредные и (или) опасные условия труда, %</w:t>
            </w:r>
          </w:p>
        </w:tc>
      </w:tr>
      <w:tr w:rsidR="00392BDC" w:rsidRPr="00972CDF" w:rsidTr="00392BDC">
        <w:trPr>
          <w:trHeight w:val="429"/>
        </w:trPr>
        <w:tc>
          <w:tcPr>
            <w:tcW w:w="567" w:type="dxa"/>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lastRenderedPageBreak/>
              <w:t>2</w:t>
            </w:r>
          </w:p>
        </w:tc>
        <w:tc>
          <w:tcPr>
            <w:tcW w:w="15310" w:type="dxa"/>
            <w:gridSpan w:val="5"/>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Подпрограмма «Содействие занятости населения и социальная поддержка безработных граждан» на 2019 - 2024 годы</w:t>
            </w:r>
          </w:p>
        </w:tc>
      </w:tr>
      <w:tr w:rsidR="00B1173D" w:rsidRPr="00972CDF" w:rsidTr="00392BDC">
        <w:trPr>
          <w:trHeight w:val="996"/>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2.1</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ВЦП «Содействие занятости населения Иркутской области»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279"/>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2.2</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ВЦП «Содействие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в Иркутской области»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113"/>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2.3</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ВЦП «Организация стажировок выпускников организаций, осуществляющих образовательную деятельность, в целях приобретения ими опыта работы в Иркутской области»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265"/>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2.4</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 xml:space="preserve">ВЦП «Содействие в трудоустройстве лиц, освобожденных из учреждений, исполняющих наказание в виде лишения свободы, </w:t>
            </w:r>
            <w:r w:rsidRPr="00972CDF">
              <w:rPr>
                <w:rFonts w:ascii="Times New Roman" w:hAnsi="Times New Roman" w:hint="eastAsia"/>
                <w:sz w:val="24"/>
                <w:szCs w:val="24"/>
              </w:rPr>
              <w:t>лиц</w:t>
            </w:r>
            <w:r w:rsidRPr="00972CDF">
              <w:rPr>
                <w:rFonts w:ascii="Times New Roman" w:hAnsi="Times New Roman"/>
                <w:sz w:val="24"/>
                <w:szCs w:val="24"/>
              </w:rPr>
              <w:t xml:space="preserve">, </w:t>
            </w:r>
            <w:r w:rsidRPr="00972CDF">
              <w:rPr>
                <w:rFonts w:ascii="Times New Roman" w:hAnsi="Times New Roman" w:hint="eastAsia"/>
                <w:sz w:val="24"/>
                <w:szCs w:val="24"/>
              </w:rPr>
              <w:t>осужденных</w:t>
            </w:r>
            <w:r w:rsidRPr="00972CDF">
              <w:rPr>
                <w:rFonts w:ascii="Times New Roman" w:hAnsi="Times New Roman"/>
                <w:sz w:val="24"/>
                <w:szCs w:val="24"/>
              </w:rPr>
              <w:t xml:space="preserve"> </w:t>
            </w:r>
            <w:r w:rsidRPr="00972CDF">
              <w:rPr>
                <w:rFonts w:ascii="Times New Roman" w:hAnsi="Times New Roman" w:hint="eastAsia"/>
                <w:sz w:val="24"/>
                <w:szCs w:val="24"/>
              </w:rPr>
              <w:t>условно</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том</w:t>
            </w:r>
            <w:r w:rsidRPr="00972CDF">
              <w:rPr>
                <w:rFonts w:ascii="Times New Roman" w:hAnsi="Times New Roman"/>
                <w:sz w:val="24"/>
                <w:szCs w:val="24"/>
              </w:rPr>
              <w:t xml:space="preserve"> </w:t>
            </w:r>
            <w:r w:rsidRPr="00972CDF">
              <w:rPr>
                <w:rFonts w:ascii="Times New Roman" w:hAnsi="Times New Roman" w:hint="eastAsia"/>
                <w:sz w:val="24"/>
                <w:szCs w:val="24"/>
              </w:rPr>
              <w:t>числе</w:t>
            </w:r>
            <w:r w:rsidRPr="00972CDF">
              <w:rPr>
                <w:rFonts w:ascii="Times New Roman" w:hAnsi="Times New Roman"/>
                <w:sz w:val="24"/>
                <w:szCs w:val="24"/>
              </w:rPr>
              <w:t xml:space="preserve"> </w:t>
            </w:r>
            <w:r w:rsidRPr="00972CDF">
              <w:rPr>
                <w:rFonts w:ascii="Times New Roman" w:hAnsi="Times New Roman" w:hint="eastAsia"/>
                <w:sz w:val="24"/>
                <w:szCs w:val="24"/>
              </w:rPr>
              <w:t>несовершеннолетних</w:t>
            </w:r>
            <w:r w:rsidRPr="00972CDF">
              <w:rPr>
                <w:rFonts w:ascii="Times New Roman" w:hAnsi="Times New Roman"/>
                <w:sz w:val="24"/>
                <w:szCs w:val="24"/>
              </w:rPr>
              <w:t xml:space="preserve"> </w:t>
            </w:r>
            <w:r w:rsidRPr="00972CDF">
              <w:rPr>
                <w:rFonts w:ascii="Times New Roman" w:hAnsi="Times New Roman" w:hint="eastAsia"/>
                <w:sz w:val="24"/>
                <w:szCs w:val="24"/>
              </w:rPr>
              <w:t>граждан</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возрасте</w:t>
            </w:r>
            <w:r w:rsidRPr="00972CDF">
              <w:rPr>
                <w:rFonts w:ascii="Times New Roman" w:hAnsi="Times New Roman"/>
                <w:sz w:val="24"/>
                <w:szCs w:val="24"/>
              </w:rPr>
              <w:t xml:space="preserve"> </w:t>
            </w:r>
            <w:r w:rsidRPr="00972CDF">
              <w:rPr>
                <w:rFonts w:ascii="Times New Roman" w:hAnsi="Times New Roman" w:hint="eastAsia"/>
                <w:sz w:val="24"/>
                <w:szCs w:val="24"/>
              </w:rPr>
              <w:t>от</w:t>
            </w:r>
            <w:r w:rsidRPr="00972CDF">
              <w:rPr>
                <w:rFonts w:ascii="Times New Roman" w:hAnsi="Times New Roman"/>
                <w:sz w:val="24"/>
                <w:szCs w:val="24"/>
              </w:rPr>
              <w:t xml:space="preserve"> 14 </w:t>
            </w:r>
            <w:r w:rsidRPr="00972CDF">
              <w:rPr>
                <w:rFonts w:ascii="Times New Roman" w:hAnsi="Times New Roman" w:hint="eastAsia"/>
                <w:sz w:val="24"/>
                <w:szCs w:val="24"/>
              </w:rPr>
              <w:t>до</w:t>
            </w:r>
            <w:r w:rsidRPr="00972CDF">
              <w:rPr>
                <w:rFonts w:ascii="Times New Roman" w:hAnsi="Times New Roman"/>
                <w:sz w:val="24"/>
                <w:szCs w:val="24"/>
              </w:rPr>
              <w:t xml:space="preserve"> 18 </w:t>
            </w:r>
            <w:r w:rsidRPr="00972CDF">
              <w:rPr>
                <w:rFonts w:ascii="Times New Roman" w:hAnsi="Times New Roman" w:hint="eastAsia"/>
                <w:sz w:val="24"/>
                <w:szCs w:val="24"/>
              </w:rPr>
              <w:t>лет</w:t>
            </w:r>
            <w:r w:rsidRPr="00972CDF">
              <w:rPr>
                <w:rFonts w:ascii="Times New Roman" w:hAnsi="Times New Roman"/>
                <w:sz w:val="24"/>
                <w:szCs w:val="24"/>
              </w:rPr>
              <w:t>, в Иркутской области»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271"/>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2.5</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Региональный проект «Разработка и реализация программы системной поддержки и повышения качества жизни граждан старшего поколения (Иркутская область)»</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2020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271"/>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lastRenderedPageBreak/>
              <w:t>2.6</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Региональный проект «Содействие занятости»</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076AE8">
            <w:pPr>
              <w:jc w:val="center"/>
              <w:rPr>
                <w:rFonts w:ascii="Times New Roman" w:hAnsi="Times New Roman"/>
                <w:sz w:val="24"/>
                <w:szCs w:val="24"/>
              </w:rPr>
            </w:pPr>
            <w:r w:rsidRPr="00972CDF">
              <w:rPr>
                <w:rFonts w:ascii="Times New Roman" w:hAnsi="Times New Roman"/>
                <w:sz w:val="24"/>
                <w:szCs w:val="24"/>
              </w:rPr>
              <w:t>202</w:t>
            </w:r>
            <w:r w:rsidR="00076AE8">
              <w:rPr>
                <w:rFonts w:ascii="Times New Roman" w:hAnsi="Times New Roman"/>
                <w:sz w:val="24"/>
                <w:szCs w:val="24"/>
              </w:rPr>
              <w:t>4</w:t>
            </w:r>
            <w:r w:rsidRPr="00972CDF">
              <w:rPr>
                <w:rFonts w:ascii="Times New Roman" w:hAnsi="Times New Roman"/>
                <w:sz w:val="24"/>
                <w:szCs w:val="24"/>
              </w:rPr>
              <w:t xml:space="preserve">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271"/>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2.7</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Региональный проект «Поддержка занятости и повышение эффективности рынка труда для обеспечения роста производительности труда»</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2020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2020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271"/>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2.8</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«Дополнительные мероприятия в сфере занятости населения, направленные на снижение напряженности на рынке труда Иркутской области»</w:t>
            </w:r>
          </w:p>
        </w:tc>
        <w:tc>
          <w:tcPr>
            <w:tcW w:w="1984"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2020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трудоустройства граждан</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Средняя продолжительность безработицы, мес.;</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392BDC" w:rsidRPr="00972CDF" w:rsidTr="00392BDC">
        <w:trPr>
          <w:trHeight w:val="411"/>
        </w:trPr>
        <w:tc>
          <w:tcPr>
            <w:tcW w:w="567" w:type="dxa"/>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3</w:t>
            </w:r>
          </w:p>
        </w:tc>
        <w:tc>
          <w:tcPr>
            <w:tcW w:w="15310" w:type="dxa"/>
            <w:gridSpan w:val="5"/>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 xml:space="preserve">Подпрограмма «Оказание содействия добровольному переселению в Иркутскую область соотечественников, проживающих за рубежом» </w:t>
            </w:r>
          </w:p>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на 2019 - 2024 годы</w:t>
            </w:r>
          </w:p>
        </w:tc>
      </w:tr>
      <w:tr w:rsidR="00B1173D" w:rsidRPr="00972CDF" w:rsidTr="00392BDC">
        <w:trPr>
          <w:trHeight w:val="1129"/>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3.1</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условий</w:t>
            </w:r>
            <w:r w:rsidRPr="00972CDF">
              <w:rPr>
                <w:rFonts w:ascii="Times New Roman" w:hAnsi="Times New Roman"/>
                <w:sz w:val="24"/>
                <w:szCs w:val="24"/>
              </w:rPr>
              <w:t xml:space="preserve"> </w:t>
            </w:r>
            <w:r w:rsidRPr="00972CDF">
              <w:rPr>
                <w:rFonts w:ascii="Times New Roman" w:hAnsi="Times New Roman" w:hint="eastAsia"/>
                <w:sz w:val="24"/>
                <w:szCs w:val="24"/>
              </w:rPr>
              <w:t>для</w:t>
            </w:r>
            <w:r w:rsidRPr="00972CDF">
              <w:rPr>
                <w:rFonts w:ascii="Times New Roman" w:hAnsi="Times New Roman"/>
                <w:sz w:val="24"/>
                <w:szCs w:val="24"/>
              </w:rPr>
              <w:t xml:space="preserve"> </w:t>
            </w:r>
            <w:r w:rsidRPr="00972CDF">
              <w:rPr>
                <w:rFonts w:ascii="Times New Roman" w:hAnsi="Times New Roman" w:hint="eastAsia"/>
                <w:sz w:val="24"/>
                <w:szCs w:val="24"/>
              </w:rPr>
              <w:t>социально</w:t>
            </w:r>
            <w:r w:rsidRPr="00972CDF">
              <w:rPr>
                <w:rFonts w:ascii="Times New Roman" w:hAnsi="Times New Roman"/>
                <w:sz w:val="24"/>
                <w:szCs w:val="24"/>
              </w:rPr>
              <w:t>-</w:t>
            </w:r>
            <w:r w:rsidRPr="00972CDF">
              <w:rPr>
                <w:rFonts w:ascii="Times New Roman" w:hAnsi="Times New Roman" w:hint="eastAsia"/>
                <w:sz w:val="24"/>
                <w:szCs w:val="24"/>
              </w:rPr>
              <w:t>культурной</w:t>
            </w:r>
            <w:r w:rsidRPr="00972CDF">
              <w:rPr>
                <w:rFonts w:ascii="Times New Roman" w:hAnsi="Times New Roman"/>
                <w:sz w:val="24"/>
                <w:szCs w:val="24"/>
              </w:rPr>
              <w:t xml:space="preserve"> </w:t>
            </w:r>
            <w:r w:rsidRPr="00972CDF">
              <w:rPr>
                <w:rFonts w:ascii="Times New Roman" w:hAnsi="Times New Roman" w:hint="eastAsia"/>
                <w:sz w:val="24"/>
                <w:szCs w:val="24"/>
              </w:rPr>
              <w:t>адаптации</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интеграции</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Иркутской</w:t>
            </w:r>
            <w:r w:rsidRPr="00972CDF">
              <w:rPr>
                <w:rFonts w:ascii="Times New Roman" w:hAnsi="Times New Roman"/>
                <w:sz w:val="24"/>
                <w:szCs w:val="24"/>
              </w:rPr>
              <w:t xml:space="preserve"> </w:t>
            </w:r>
            <w:r w:rsidRPr="00972CDF">
              <w:rPr>
                <w:rFonts w:ascii="Times New Roman" w:hAnsi="Times New Roman" w:hint="eastAsia"/>
                <w:sz w:val="24"/>
                <w:szCs w:val="24"/>
              </w:rPr>
              <w:t>области</w:t>
            </w:r>
            <w:r w:rsidRPr="00972CDF">
              <w:rPr>
                <w:rFonts w:ascii="Times New Roman" w:hAnsi="Times New Roman"/>
                <w:sz w:val="24"/>
                <w:szCs w:val="24"/>
              </w:rPr>
              <w:t>»</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 чел.;</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4"/>
                <w:szCs w:val="24"/>
              </w:rPr>
              <w:t>, %;</w:t>
            </w:r>
            <w:proofErr w:type="gramEnd"/>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265"/>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3.2</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Социальная</w:t>
            </w:r>
            <w:r w:rsidRPr="00972CDF">
              <w:rPr>
                <w:rFonts w:ascii="Times New Roman" w:hAnsi="Times New Roman"/>
                <w:sz w:val="24"/>
                <w:szCs w:val="24"/>
              </w:rPr>
              <w:t xml:space="preserve"> </w:t>
            </w:r>
            <w:r w:rsidRPr="00972CDF">
              <w:rPr>
                <w:rFonts w:ascii="Times New Roman" w:hAnsi="Times New Roman" w:hint="eastAsia"/>
                <w:sz w:val="24"/>
                <w:szCs w:val="24"/>
              </w:rPr>
              <w:t>поддержка</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 xml:space="preserve">министерство социального развития, опеки и </w:t>
            </w:r>
            <w:r w:rsidRPr="00972CDF">
              <w:rPr>
                <w:rFonts w:ascii="Times New Roman" w:hAnsi="Times New Roman"/>
                <w:sz w:val="24"/>
                <w:szCs w:val="24"/>
              </w:rPr>
              <w:lastRenderedPageBreak/>
              <w:t>попечительства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lastRenderedPageBreak/>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 xml:space="preserve">Численность участников Государственной программы и членов их семей, прибывших в Иркутскую область и поставленных на учет в ГУ МВД России по Иркутской </w:t>
            </w:r>
            <w:r w:rsidRPr="00972CDF">
              <w:rPr>
                <w:rFonts w:ascii="Times New Roman" w:hAnsi="Times New Roman"/>
                <w:sz w:val="24"/>
                <w:szCs w:val="24"/>
              </w:rPr>
              <w:lastRenderedPageBreak/>
              <w:t>области, чел.;</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4"/>
                <w:szCs w:val="24"/>
              </w:rPr>
              <w:t>, %;</w:t>
            </w:r>
            <w:proofErr w:type="gramEnd"/>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2717"/>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lastRenderedPageBreak/>
              <w:t>3.3</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условий</w:t>
            </w:r>
            <w:r w:rsidRPr="00972CDF">
              <w:rPr>
                <w:rFonts w:ascii="Times New Roman" w:hAnsi="Times New Roman"/>
                <w:sz w:val="24"/>
                <w:szCs w:val="24"/>
              </w:rPr>
              <w:t xml:space="preserve"> </w:t>
            </w:r>
            <w:r w:rsidRPr="00972CDF">
              <w:rPr>
                <w:rFonts w:ascii="Times New Roman" w:hAnsi="Times New Roman" w:hint="eastAsia"/>
                <w:sz w:val="24"/>
                <w:szCs w:val="24"/>
              </w:rPr>
              <w:t>для</w:t>
            </w:r>
            <w:r w:rsidRPr="00972CDF">
              <w:rPr>
                <w:rFonts w:ascii="Times New Roman" w:hAnsi="Times New Roman"/>
                <w:sz w:val="24"/>
                <w:szCs w:val="24"/>
              </w:rPr>
              <w:t xml:space="preserve"> </w:t>
            </w:r>
            <w:r w:rsidRPr="00972CDF">
              <w:rPr>
                <w:rFonts w:ascii="Times New Roman" w:hAnsi="Times New Roman" w:hint="eastAsia"/>
                <w:sz w:val="24"/>
                <w:szCs w:val="24"/>
              </w:rPr>
              <w:t>обустройства</w:t>
            </w:r>
            <w:r w:rsidRPr="00972CDF">
              <w:rPr>
                <w:rFonts w:ascii="Times New Roman" w:hAnsi="Times New Roman"/>
                <w:sz w:val="24"/>
                <w:szCs w:val="24"/>
              </w:rPr>
              <w:t xml:space="preserve"> </w:t>
            </w:r>
            <w:r w:rsidRPr="00972CDF">
              <w:rPr>
                <w:rFonts w:ascii="Times New Roman" w:hAnsi="Times New Roman" w:hint="eastAsia"/>
                <w:sz w:val="24"/>
                <w:szCs w:val="24"/>
              </w:rPr>
              <w:t>участников</w:t>
            </w:r>
            <w:r w:rsidRPr="00972CDF">
              <w:rPr>
                <w:rFonts w:ascii="Times New Roman" w:hAnsi="Times New Roman"/>
                <w:sz w:val="24"/>
                <w:szCs w:val="24"/>
              </w:rPr>
              <w:t xml:space="preserve"> </w:t>
            </w:r>
            <w:r w:rsidRPr="00972CDF">
              <w:rPr>
                <w:rFonts w:ascii="Times New Roman" w:hAnsi="Times New Roman" w:hint="eastAsia"/>
                <w:sz w:val="24"/>
                <w:szCs w:val="24"/>
              </w:rPr>
              <w:t>Государственной</w:t>
            </w:r>
            <w:r w:rsidRPr="00972CDF">
              <w:rPr>
                <w:rFonts w:ascii="Times New Roman" w:hAnsi="Times New Roman"/>
                <w:sz w:val="24"/>
                <w:szCs w:val="24"/>
              </w:rPr>
              <w:t xml:space="preserve"> </w:t>
            </w:r>
            <w:r w:rsidRPr="00972CDF">
              <w:rPr>
                <w:rFonts w:ascii="Times New Roman" w:hAnsi="Times New Roman" w:hint="eastAsia"/>
                <w:sz w:val="24"/>
                <w:szCs w:val="24"/>
              </w:rPr>
              <w:t>программы</w:t>
            </w:r>
            <w:r w:rsidRPr="00972CDF">
              <w:rPr>
                <w:rFonts w:ascii="Times New Roman" w:hAnsi="Times New Roman"/>
                <w:sz w:val="24"/>
                <w:szCs w:val="24"/>
              </w:rPr>
              <w:t xml:space="preserve"> </w:t>
            </w:r>
            <w:r w:rsidRPr="00972CDF">
              <w:rPr>
                <w:rFonts w:ascii="Times New Roman" w:hAnsi="Times New Roman" w:hint="eastAsia"/>
                <w:sz w:val="24"/>
                <w:szCs w:val="24"/>
              </w:rPr>
              <w:t>и</w:t>
            </w:r>
            <w:r w:rsidRPr="00972CDF">
              <w:rPr>
                <w:rFonts w:ascii="Times New Roman" w:hAnsi="Times New Roman"/>
                <w:sz w:val="24"/>
                <w:szCs w:val="24"/>
              </w:rPr>
              <w:t xml:space="preserve"> </w:t>
            </w:r>
            <w:r w:rsidRPr="00972CDF">
              <w:rPr>
                <w:rFonts w:ascii="Times New Roman" w:hAnsi="Times New Roman" w:hint="eastAsia"/>
                <w:sz w:val="24"/>
                <w:szCs w:val="24"/>
              </w:rPr>
              <w:t>членов</w:t>
            </w:r>
            <w:r w:rsidRPr="00972CDF">
              <w:rPr>
                <w:rFonts w:ascii="Times New Roman" w:hAnsi="Times New Roman"/>
                <w:sz w:val="24"/>
                <w:szCs w:val="24"/>
              </w:rPr>
              <w:t xml:space="preserve"> </w:t>
            </w:r>
            <w:r w:rsidRPr="00972CDF">
              <w:rPr>
                <w:rFonts w:ascii="Times New Roman" w:hAnsi="Times New Roman" w:hint="eastAsia"/>
                <w:sz w:val="24"/>
                <w:szCs w:val="24"/>
              </w:rPr>
              <w:t>их</w:t>
            </w:r>
            <w:r w:rsidRPr="00972CDF">
              <w:rPr>
                <w:rFonts w:ascii="Times New Roman" w:hAnsi="Times New Roman"/>
                <w:sz w:val="24"/>
                <w:szCs w:val="24"/>
              </w:rPr>
              <w:t xml:space="preserve"> </w:t>
            </w:r>
            <w:r w:rsidRPr="00972CDF">
              <w:rPr>
                <w:rFonts w:ascii="Times New Roman" w:hAnsi="Times New Roman" w:hint="eastAsia"/>
                <w:sz w:val="24"/>
                <w:szCs w:val="24"/>
              </w:rPr>
              <w:t>семей</w:t>
            </w:r>
            <w:r w:rsidRPr="00972CDF">
              <w:rPr>
                <w:rFonts w:ascii="Times New Roman" w:hAnsi="Times New Roman"/>
                <w:sz w:val="24"/>
                <w:szCs w:val="24"/>
              </w:rPr>
              <w:t xml:space="preserve"> </w:t>
            </w:r>
            <w:r w:rsidRPr="00972CDF">
              <w:rPr>
                <w:rFonts w:ascii="Times New Roman" w:hAnsi="Times New Roman" w:hint="eastAsia"/>
                <w:sz w:val="24"/>
                <w:szCs w:val="24"/>
              </w:rPr>
              <w:t>в</w:t>
            </w:r>
            <w:r w:rsidRPr="00972CDF">
              <w:rPr>
                <w:rFonts w:ascii="Times New Roman" w:hAnsi="Times New Roman"/>
                <w:sz w:val="24"/>
                <w:szCs w:val="24"/>
              </w:rPr>
              <w:t xml:space="preserve"> </w:t>
            </w:r>
            <w:r w:rsidRPr="00972CDF">
              <w:rPr>
                <w:rFonts w:ascii="Times New Roman" w:hAnsi="Times New Roman" w:hint="eastAsia"/>
                <w:sz w:val="24"/>
                <w:szCs w:val="24"/>
              </w:rPr>
              <w:t>сфере</w:t>
            </w:r>
            <w:r w:rsidRPr="00972CDF">
              <w:rPr>
                <w:rFonts w:ascii="Times New Roman" w:hAnsi="Times New Roman"/>
                <w:sz w:val="24"/>
                <w:szCs w:val="24"/>
              </w:rPr>
              <w:t xml:space="preserve"> </w:t>
            </w:r>
            <w:r w:rsidRPr="00972CDF">
              <w:rPr>
                <w:rFonts w:ascii="Times New Roman" w:hAnsi="Times New Roman" w:hint="eastAsia"/>
                <w:sz w:val="24"/>
                <w:szCs w:val="24"/>
              </w:rPr>
              <w:t>здравоохранения</w:t>
            </w:r>
            <w:r w:rsidRPr="00972CDF">
              <w:rPr>
                <w:rFonts w:ascii="Times New Roman" w:hAnsi="Times New Roman"/>
                <w:sz w:val="24"/>
                <w:szCs w:val="24"/>
              </w:rPr>
              <w:t>»</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 чел.;</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4"/>
                <w:szCs w:val="24"/>
              </w:rPr>
              <w:t>, %;</w:t>
            </w:r>
            <w:proofErr w:type="gramEnd"/>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B1173D" w:rsidRPr="00972CDF" w:rsidTr="00392BDC">
        <w:trPr>
          <w:trHeight w:val="1128"/>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3.4</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w:t>
            </w:r>
            <w:r w:rsidRPr="00972CDF">
              <w:rPr>
                <w:rFonts w:ascii="Times New Roman" w:hAnsi="Times New Roman" w:hint="eastAsia"/>
                <w:sz w:val="24"/>
                <w:szCs w:val="24"/>
              </w:rPr>
              <w:t>Информационное</w:t>
            </w:r>
            <w:r w:rsidRPr="00972CDF">
              <w:rPr>
                <w:rFonts w:ascii="Times New Roman" w:hAnsi="Times New Roman"/>
                <w:sz w:val="24"/>
                <w:szCs w:val="24"/>
              </w:rPr>
              <w:t xml:space="preserve"> </w:t>
            </w:r>
            <w:r w:rsidRPr="00972CDF">
              <w:rPr>
                <w:rFonts w:ascii="Times New Roman" w:hAnsi="Times New Roman" w:hint="eastAsia"/>
                <w:sz w:val="24"/>
                <w:szCs w:val="24"/>
              </w:rPr>
              <w:t>обеспечение</w:t>
            </w:r>
            <w:r w:rsidRPr="00972CDF">
              <w:rPr>
                <w:rFonts w:ascii="Times New Roman" w:hAnsi="Times New Roman"/>
                <w:sz w:val="24"/>
                <w:szCs w:val="24"/>
              </w:rPr>
              <w:t xml:space="preserve"> </w:t>
            </w:r>
            <w:r w:rsidRPr="00972CDF">
              <w:rPr>
                <w:rFonts w:ascii="Times New Roman" w:hAnsi="Times New Roman" w:hint="eastAsia"/>
                <w:sz w:val="24"/>
                <w:szCs w:val="24"/>
              </w:rPr>
              <w:t>реализации</w:t>
            </w:r>
            <w:r w:rsidRPr="00972CDF">
              <w:rPr>
                <w:rFonts w:ascii="Times New Roman" w:hAnsi="Times New Roman"/>
                <w:sz w:val="24"/>
                <w:szCs w:val="24"/>
              </w:rPr>
              <w:t xml:space="preserve"> </w:t>
            </w:r>
            <w:r w:rsidRPr="00972CDF">
              <w:rPr>
                <w:rFonts w:ascii="Times New Roman" w:hAnsi="Times New Roman" w:hint="eastAsia"/>
                <w:sz w:val="24"/>
                <w:szCs w:val="24"/>
              </w:rPr>
              <w:t>подпрограммы</w:t>
            </w:r>
            <w:r w:rsidRPr="00972CDF">
              <w:rPr>
                <w:rFonts w:ascii="Times New Roman" w:hAnsi="Times New Roman"/>
                <w:sz w:val="24"/>
                <w:szCs w:val="24"/>
              </w:rPr>
              <w:t>»</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Численность участников Государственной программы и членов их семей, прибывших в Иркутскую область и поставленных на учет в ГУ МВД России по Иркутской области, чел.;</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4"/>
                <w:szCs w:val="24"/>
              </w:rPr>
              <w:t>, %;</w:t>
            </w:r>
            <w:proofErr w:type="gramEnd"/>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Уровень регистрируемой безработицы, %</w:t>
            </w:r>
          </w:p>
        </w:tc>
      </w:tr>
      <w:tr w:rsidR="00392BDC" w:rsidRPr="00972CDF" w:rsidTr="00392BDC">
        <w:trPr>
          <w:trHeight w:val="410"/>
        </w:trPr>
        <w:tc>
          <w:tcPr>
            <w:tcW w:w="567" w:type="dxa"/>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4</w:t>
            </w:r>
          </w:p>
        </w:tc>
        <w:tc>
          <w:tcPr>
            <w:tcW w:w="15310" w:type="dxa"/>
            <w:gridSpan w:val="5"/>
            <w:tcBorders>
              <w:right w:val="single" w:sz="4" w:space="0" w:color="auto"/>
            </w:tcBorders>
            <w:shd w:val="clear" w:color="auto" w:fill="auto"/>
            <w:vAlign w:val="center"/>
            <w:hideMark/>
          </w:tcPr>
          <w:p w:rsidR="00392BDC" w:rsidRPr="00972CDF" w:rsidRDefault="00392BDC" w:rsidP="00392BDC">
            <w:pPr>
              <w:jc w:val="center"/>
              <w:rPr>
                <w:rFonts w:ascii="Times New Roman" w:hAnsi="Times New Roman"/>
                <w:sz w:val="24"/>
                <w:szCs w:val="24"/>
              </w:rPr>
            </w:pPr>
            <w:r w:rsidRPr="00972CDF">
              <w:rPr>
                <w:rFonts w:ascii="Times New Roman" w:hAnsi="Times New Roman"/>
                <w:sz w:val="24"/>
                <w:szCs w:val="24"/>
              </w:rPr>
              <w:t>Обеспечивающая подпрограмма «Осуществление государственной политики в сфере труда и занятости населения» на 2019 – 2024 годы</w:t>
            </w:r>
          </w:p>
        </w:tc>
      </w:tr>
      <w:tr w:rsidR="00B1173D" w:rsidRPr="00972CDF" w:rsidTr="00392BDC">
        <w:trPr>
          <w:trHeight w:val="984"/>
        </w:trPr>
        <w:tc>
          <w:tcPr>
            <w:tcW w:w="567"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4.1</w:t>
            </w:r>
          </w:p>
        </w:tc>
        <w:tc>
          <w:tcPr>
            <w:tcW w:w="4537" w:type="dxa"/>
            <w:shd w:val="clear" w:color="auto" w:fill="auto"/>
            <w:hideMark/>
          </w:tcPr>
          <w:p w:rsidR="00B1173D" w:rsidRPr="00972CDF" w:rsidRDefault="00B1173D" w:rsidP="00B067F8">
            <w:pPr>
              <w:jc w:val="both"/>
              <w:rPr>
                <w:rFonts w:ascii="Times New Roman" w:hAnsi="Times New Roman"/>
                <w:sz w:val="24"/>
                <w:szCs w:val="24"/>
              </w:rPr>
            </w:pPr>
            <w:r w:rsidRPr="00972CDF">
              <w:rPr>
                <w:rFonts w:ascii="Times New Roman" w:hAnsi="Times New Roman"/>
                <w:sz w:val="24"/>
                <w:szCs w:val="24"/>
              </w:rPr>
              <w:t>Основное мероприятие «Осуществление государственной политики в сфере труда и занятости населения»</w:t>
            </w:r>
          </w:p>
        </w:tc>
        <w:tc>
          <w:tcPr>
            <w:tcW w:w="1984" w:type="dxa"/>
            <w:shd w:val="clear" w:color="auto" w:fill="auto"/>
            <w:hideMark/>
          </w:tcPr>
          <w:p w:rsidR="00B1173D" w:rsidRPr="00972CDF" w:rsidRDefault="00B1173D" w:rsidP="00B067F8">
            <w:pPr>
              <w:ind w:left="-108"/>
              <w:jc w:val="cente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2019 г.</w:t>
            </w:r>
          </w:p>
        </w:tc>
        <w:tc>
          <w:tcPr>
            <w:tcW w:w="1275" w:type="dxa"/>
            <w:shd w:val="clear" w:color="auto" w:fill="auto"/>
            <w:hideMark/>
          </w:tcPr>
          <w:p w:rsidR="00B1173D" w:rsidRPr="00972CDF" w:rsidRDefault="00B1173D" w:rsidP="00B067F8">
            <w:pPr>
              <w:jc w:val="center"/>
              <w:rPr>
                <w:rFonts w:ascii="Times New Roman" w:hAnsi="Times New Roman"/>
                <w:sz w:val="24"/>
                <w:szCs w:val="24"/>
              </w:rPr>
            </w:pPr>
            <w:r w:rsidRPr="00972CDF">
              <w:rPr>
                <w:rFonts w:ascii="Times New Roman" w:hAnsi="Times New Roman"/>
                <w:sz w:val="24"/>
                <w:szCs w:val="24"/>
              </w:rPr>
              <w:t>2024 г.</w:t>
            </w:r>
          </w:p>
        </w:tc>
        <w:tc>
          <w:tcPr>
            <w:tcW w:w="6239" w:type="dxa"/>
            <w:tcBorders>
              <w:right w:val="single" w:sz="4" w:space="0" w:color="auto"/>
            </w:tcBorders>
            <w:shd w:val="clear" w:color="auto" w:fill="auto"/>
            <w:hideMark/>
          </w:tcPr>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Коэффициент напряженности на рынке труда, ед.;</w:t>
            </w:r>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Уровень регистрируемой безработицы</w:t>
            </w:r>
            <w:proofErr w:type="gramStart"/>
            <w:r w:rsidRPr="00972CDF">
              <w:rPr>
                <w:rFonts w:ascii="Times New Roman" w:hAnsi="Times New Roman"/>
                <w:sz w:val="24"/>
                <w:szCs w:val="24"/>
              </w:rPr>
              <w:t>, %;</w:t>
            </w:r>
            <w:proofErr w:type="gramEnd"/>
          </w:p>
          <w:p w:rsidR="00B1173D" w:rsidRPr="00972CDF" w:rsidRDefault="00B1173D" w:rsidP="00B067F8">
            <w:pPr>
              <w:spacing w:line="260" w:lineRule="exact"/>
              <w:jc w:val="both"/>
              <w:rPr>
                <w:rFonts w:ascii="Times New Roman" w:hAnsi="Times New Roman"/>
                <w:sz w:val="24"/>
                <w:szCs w:val="24"/>
              </w:rPr>
            </w:pPr>
            <w:r w:rsidRPr="00972CDF">
              <w:rPr>
                <w:rFonts w:ascii="Times New Roman" w:hAnsi="Times New Roman"/>
                <w:sz w:val="24"/>
                <w:szCs w:val="24"/>
              </w:rPr>
              <w:t>Удельный вес рабочих мест, на которых по результатам специальной оценки условий труда установлены вредные и (или) опасные условия труда, %</w:t>
            </w:r>
          </w:p>
        </w:tc>
      </w:tr>
    </w:tbl>
    <w:p w:rsidR="00B76A6F" w:rsidRPr="00972CDF" w:rsidRDefault="00B76A6F" w:rsidP="00751071">
      <w:pPr>
        <w:pStyle w:val="ConsPlusNormal"/>
        <w:ind w:right="-926" w:firstLine="9639"/>
        <w:outlineLvl w:val="1"/>
        <w:rPr>
          <w:rFonts w:ascii="Times New Roman" w:hAnsi="Times New Roman"/>
          <w:sz w:val="28"/>
          <w:szCs w:val="28"/>
        </w:rPr>
      </w:pPr>
      <w:r w:rsidRPr="00972CDF">
        <w:rPr>
          <w:rFonts w:ascii="Times New Roman" w:hAnsi="Times New Roman"/>
          <w:sz w:val="28"/>
          <w:szCs w:val="28"/>
        </w:rPr>
        <w:lastRenderedPageBreak/>
        <w:t>Приложение 7</w:t>
      </w:r>
    </w:p>
    <w:p w:rsidR="00B76A6F" w:rsidRPr="00972CDF" w:rsidRDefault="00B76A6F" w:rsidP="00751071">
      <w:pPr>
        <w:pStyle w:val="ConsPlusNormal"/>
        <w:ind w:right="-926" w:firstLine="9639"/>
        <w:rPr>
          <w:rFonts w:ascii="Times New Roman" w:hAnsi="Times New Roman"/>
          <w:sz w:val="28"/>
          <w:szCs w:val="28"/>
        </w:rPr>
      </w:pPr>
      <w:r w:rsidRPr="00972CDF">
        <w:rPr>
          <w:rFonts w:ascii="Times New Roman" w:hAnsi="Times New Roman"/>
          <w:sz w:val="28"/>
          <w:szCs w:val="28"/>
        </w:rPr>
        <w:t>к государственной программе</w:t>
      </w:r>
    </w:p>
    <w:p w:rsidR="00B76A6F" w:rsidRPr="00972CDF" w:rsidRDefault="00B76A6F" w:rsidP="00751071">
      <w:pPr>
        <w:pStyle w:val="ConsPlusNormal"/>
        <w:ind w:right="-926" w:firstLine="9639"/>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B76A6F" w:rsidRPr="00972CDF" w:rsidRDefault="00B76A6F" w:rsidP="00751071">
      <w:pPr>
        <w:pStyle w:val="ConsPlusNormal"/>
        <w:ind w:right="-926" w:firstLine="9639"/>
        <w:rPr>
          <w:rFonts w:ascii="Times New Roman" w:hAnsi="Times New Roman"/>
          <w:sz w:val="28"/>
          <w:szCs w:val="28"/>
        </w:rPr>
      </w:pPr>
      <w:r w:rsidRPr="00972CDF">
        <w:rPr>
          <w:rFonts w:ascii="Times New Roman" w:hAnsi="Times New Roman"/>
          <w:sz w:val="28"/>
          <w:szCs w:val="28"/>
        </w:rPr>
        <w:t>на 2019 - 2024 годы</w:t>
      </w:r>
    </w:p>
    <w:p w:rsidR="00B76A6F" w:rsidRPr="00972CDF" w:rsidRDefault="00B76A6F" w:rsidP="00751071">
      <w:pPr>
        <w:pStyle w:val="ConsPlusNormal"/>
        <w:ind w:right="-926" w:firstLine="9639"/>
        <w:rPr>
          <w:rFonts w:ascii="Times New Roman" w:hAnsi="Times New Roman"/>
          <w:sz w:val="28"/>
          <w:szCs w:val="28"/>
        </w:rPr>
      </w:pPr>
    </w:p>
    <w:p w:rsidR="003B0DDC" w:rsidRPr="00972CDF" w:rsidRDefault="003B0DDC" w:rsidP="00751071">
      <w:pPr>
        <w:pStyle w:val="ConsPlusNormal"/>
        <w:ind w:right="-926"/>
        <w:jc w:val="center"/>
        <w:rPr>
          <w:rFonts w:ascii="Times New Roman" w:hAnsi="Times New Roman"/>
          <w:sz w:val="28"/>
          <w:szCs w:val="28"/>
        </w:rPr>
      </w:pPr>
      <w:r w:rsidRPr="00972CDF">
        <w:rPr>
          <w:rFonts w:ascii="Times New Roman" w:hAnsi="Times New Roman"/>
          <w:sz w:val="28"/>
          <w:szCs w:val="28"/>
        </w:rPr>
        <w:t xml:space="preserve">РЕСУРСНОЕ ОБЕСПЕЧЕНИЕ РЕАЛИЗАЦИИ ГОСУДАРСТВЕННОЙ ПРОГРАММЫ ИРКУТСКОЙ ОБЛАСТИ </w:t>
      </w:r>
    </w:p>
    <w:p w:rsidR="00B76A6F" w:rsidRPr="00972CDF" w:rsidRDefault="003B0DDC" w:rsidP="00751071">
      <w:pPr>
        <w:pStyle w:val="ConsPlusNormal"/>
        <w:ind w:right="-926"/>
        <w:jc w:val="center"/>
        <w:rPr>
          <w:rFonts w:ascii="Times New Roman" w:hAnsi="Times New Roman"/>
          <w:sz w:val="28"/>
          <w:szCs w:val="28"/>
        </w:rPr>
      </w:pPr>
      <w:r w:rsidRPr="00972CDF">
        <w:rPr>
          <w:rFonts w:ascii="Times New Roman" w:hAnsi="Times New Roman"/>
          <w:sz w:val="28"/>
          <w:szCs w:val="28"/>
        </w:rPr>
        <w:t>«ТРУД И ЗАНЯТОСТЬ» НА 2019-2024 ГОДЫ</w:t>
      </w:r>
      <w:r w:rsidRPr="00972CDF">
        <w:t xml:space="preserve"> </w:t>
      </w:r>
      <w:r w:rsidRPr="00972CDF">
        <w:rPr>
          <w:rFonts w:ascii="Times New Roman" w:hAnsi="Times New Roman"/>
          <w:sz w:val="28"/>
          <w:szCs w:val="28"/>
        </w:rPr>
        <w:t>ЗА СЧЕТ СРЕДСТВ, ПРЕДУСМОТРЕННЫХ В ОБЛАСТНОМ БЮДЖЕТЕ</w:t>
      </w:r>
    </w:p>
    <w:p w:rsidR="004B1711" w:rsidRPr="00972CDF" w:rsidRDefault="004B1711" w:rsidP="00751071">
      <w:pPr>
        <w:pStyle w:val="ConsPlusNormal"/>
        <w:ind w:right="-926"/>
        <w:jc w:val="center"/>
        <w:rPr>
          <w:rFonts w:ascii="Times New Roman" w:hAnsi="Times New Roman"/>
          <w:sz w:val="28"/>
          <w:szCs w:val="28"/>
        </w:rPr>
      </w:pPr>
    </w:p>
    <w:tbl>
      <w:tblPr>
        <w:tblW w:w="16160" w:type="dxa"/>
        <w:tblInd w:w="-176" w:type="dxa"/>
        <w:tblLayout w:type="fixed"/>
        <w:tblLook w:val="04A0"/>
      </w:tblPr>
      <w:tblGrid>
        <w:gridCol w:w="4112"/>
        <w:gridCol w:w="1984"/>
        <w:gridCol w:w="1134"/>
        <w:gridCol w:w="1417"/>
        <w:gridCol w:w="1417"/>
        <w:gridCol w:w="1418"/>
        <w:gridCol w:w="1417"/>
        <w:gridCol w:w="1702"/>
        <w:gridCol w:w="1559"/>
      </w:tblGrid>
      <w:tr w:rsidR="004B1711" w:rsidRPr="00972CDF" w:rsidTr="00BF115B">
        <w:trPr>
          <w:trHeight w:val="39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Наименование государственной программы, подпрограммы, ведомственной целевой программы, основного мероприятия, регионального проекта,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Ответственный исполнитель, соисполнители, участники, исполнители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Источники финансирования</w:t>
            </w:r>
          </w:p>
        </w:tc>
        <w:tc>
          <w:tcPr>
            <w:tcW w:w="8930" w:type="dxa"/>
            <w:gridSpan w:val="6"/>
            <w:tcBorders>
              <w:top w:val="single" w:sz="4" w:space="0" w:color="auto"/>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Расходы (тыс</w:t>
            </w:r>
            <w:proofErr w:type="gramStart"/>
            <w:r w:rsidRPr="00972CDF">
              <w:rPr>
                <w:rFonts w:ascii="Times New Roman" w:hAnsi="Times New Roman"/>
                <w:sz w:val="24"/>
                <w:szCs w:val="24"/>
              </w:rPr>
              <w:t>.р</w:t>
            </w:r>
            <w:proofErr w:type="gramEnd"/>
            <w:r w:rsidRPr="00972CDF">
              <w:rPr>
                <w:rFonts w:ascii="Times New Roman" w:hAnsi="Times New Roman"/>
                <w:sz w:val="24"/>
                <w:szCs w:val="24"/>
              </w:rPr>
              <w:t>уб.), годы</w:t>
            </w:r>
          </w:p>
        </w:tc>
      </w:tr>
      <w:tr w:rsidR="004B1711" w:rsidRPr="00972CDF" w:rsidTr="00BF115B">
        <w:trPr>
          <w:trHeight w:val="55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2019 год</w:t>
            </w:r>
          </w:p>
        </w:tc>
        <w:tc>
          <w:tcPr>
            <w:tcW w:w="1417"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2020 год</w:t>
            </w:r>
          </w:p>
        </w:tc>
        <w:tc>
          <w:tcPr>
            <w:tcW w:w="1418"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2021 год</w:t>
            </w:r>
          </w:p>
        </w:tc>
        <w:tc>
          <w:tcPr>
            <w:tcW w:w="1417"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2022 год</w:t>
            </w:r>
          </w:p>
        </w:tc>
        <w:tc>
          <w:tcPr>
            <w:tcW w:w="1702"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2023 год</w:t>
            </w:r>
          </w:p>
        </w:tc>
        <w:tc>
          <w:tcPr>
            <w:tcW w:w="1559" w:type="dxa"/>
            <w:tcBorders>
              <w:top w:val="nil"/>
              <w:left w:val="nil"/>
              <w:bottom w:val="single" w:sz="4" w:space="0" w:color="auto"/>
              <w:right w:val="single" w:sz="4" w:space="0" w:color="auto"/>
            </w:tcBorders>
            <w:shd w:val="clear" w:color="auto" w:fill="auto"/>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2024 год</w:t>
            </w:r>
          </w:p>
        </w:tc>
      </w:tr>
      <w:tr w:rsidR="004B1711" w:rsidRPr="00972CDF" w:rsidTr="009143BA">
        <w:trPr>
          <w:trHeight w:val="334"/>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6</w:t>
            </w:r>
          </w:p>
        </w:tc>
        <w:tc>
          <w:tcPr>
            <w:tcW w:w="1417"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7</w:t>
            </w:r>
          </w:p>
        </w:tc>
        <w:tc>
          <w:tcPr>
            <w:tcW w:w="1702"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rsidR="004B1711" w:rsidRPr="00972CDF" w:rsidRDefault="004B1711" w:rsidP="004B1711">
            <w:pPr>
              <w:jc w:val="center"/>
              <w:rPr>
                <w:rFonts w:ascii="Times New Roman" w:hAnsi="Times New Roman"/>
                <w:sz w:val="24"/>
                <w:szCs w:val="24"/>
              </w:rPr>
            </w:pPr>
            <w:r w:rsidRPr="00972CDF">
              <w:rPr>
                <w:rFonts w:ascii="Times New Roman" w:hAnsi="Times New Roman"/>
                <w:sz w:val="24"/>
                <w:szCs w:val="24"/>
              </w:rPr>
              <w:t>9</w:t>
            </w:r>
          </w:p>
        </w:tc>
      </w:tr>
      <w:tr w:rsidR="004B1711" w:rsidRPr="00972CDF" w:rsidTr="009143BA">
        <w:trPr>
          <w:trHeight w:val="37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Государственная программа Иркутской области «Труд и занятость»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Всего, в том числе</w:t>
            </w: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sz w:val="24"/>
                <w:szCs w:val="24"/>
              </w:rPr>
            </w:pPr>
            <w:r w:rsidRPr="00972CDF">
              <w:rPr>
                <w:rFonts w:ascii="Times New Roman" w:hAnsi="Times New Roman"/>
                <w:b/>
                <w:bCs/>
                <w:sz w:val="24"/>
                <w:szCs w:val="24"/>
              </w:rPr>
              <w:t>1 946 872,5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sz w:val="24"/>
                <w:szCs w:val="24"/>
              </w:rPr>
            </w:pPr>
            <w:r w:rsidRPr="00972CDF">
              <w:rPr>
                <w:rFonts w:ascii="Times New Roman" w:hAnsi="Times New Roman"/>
                <w:b/>
                <w:bCs/>
                <w:sz w:val="24"/>
                <w:szCs w:val="24"/>
              </w:rPr>
              <w:t>4 599 431,0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sz w:val="24"/>
                <w:szCs w:val="24"/>
              </w:rPr>
            </w:pPr>
            <w:r w:rsidRPr="00972CDF">
              <w:rPr>
                <w:rFonts w:ascii="Times New Roman" w:hAnsi="Times New Roman"/>
                <w:b/>
                <w:bCs/>
                <w:sz w:val="24"/>
                <w:szCs w:val="24"/>
              </w:rPr>
              <w:t>2 701 756,9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sz w:val="24"/>
                <w:szCs w:val="24"/>
              </w:rPr>
            </w:pPr>
            <w:r w:rsidRPr="00972CDF">
              <w:rPr>
                <w:rFonts w:ascii="Times New Roman" w:hAnsi="Times New Roman"/>
                <w:b/>
                <w:bCs/>
                <w:sz w:val="24"/>
                <w:szCs w:val="24"/>
              </w:rPr>
              <w:t>1 968 644,8</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0"/>
              </w:tabs>
              <w:ind w:right="240"/>
              <w:jc w:val="center"/>
              <w:rPr>
                <w:rFonts w:ascii="Times New Roman" w:hAnsi="Times New Roman"/>
                <w:b/>
                <w:bCs/>
                <w:sz w:val="24"/>
                <w:szCs w:val="24"/>
              </w:rPr>
            </w:pPr>
            <w:r w:rsidRPr="00972CDF">
              <w:rPr>
                <w:rFonts w:ascii="Times New Roman" w:hAnsi="Times New Roman"/>
                <w:b/>
                <w:bCs/>
                <w:sz w:val="24"/>
                <w:szCs w:val="24"/>
              </w:rPr>
              <w:t>1 971 483,3</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sz w:val="24"/>
                <w:szCs w:val="24"/>
              </w:rPr>
            </w:pPr>
            <w:r w:rsidRPr="00972CDF">
              <w:rPr>
                <w:rFonts w:ascii="Times New Roman" w:hAnsi="Times New Roman"/>
                <w:b/>
                <w:bCs/>
                <w:sz w:val="24"/>
                <w:szCs w:val="24"/>
              </w:rPr>
              <w:t>749 916,1</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782 022,3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851 140,0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715 907,0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696 152,7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sz w:val="24"/>
                <w:szCs w:val="24"/>
              </w:rPr>
            </w:pPr>
            <w:r w:rsidRPr="00972CDF">
              <w:rPr>
                <w:rFonts w:ascii="Times New Roman" w:hAnsi="Times New Roman"/>
                <w:sz w:val="24"/>
                <w:szCs w:val="24"/>
              </w:rPr>
              <w:t>685 859,9</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749 916,1</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1 164 850,2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3 748 291,0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1 985 849,9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1 272 492,1</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sz w:val="24"/>
                <w:szCs w:val="24"/>
              </w:rPr>
            </w:pPr>
            <w:r w:rsidRPr="00972CDF">
              <w:rPr>
                <w:rFonts w:ascii="Times New Roman" w:hAnsi="Times New Roman"/>
                <w:sz w:val="24"/>
                <w:szCs w:val="24"/>
              </w:rPr>
              <w:t>1 285 623,4</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0,0</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84,1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80,0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67,2</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b/>
                <w:bCs/>
                <w:i/>
                <w:iCs/>
                <w:sz w:val="24"/>
                <w:szCs w:val="24"/>
              </w:rPr>
            </w:pPr>
            <w:r w:rsidRPr="00972CDF">
              <w:rPr>
                <w:rFonts w:ascii="Times New Roman" w:hAnsi="Times New Roman"/>
                <w:b/>
                <w:bCs/>
                <w:i/>
                <w:iCs/>
                <w:sz w:val="24"/>
                <w:szCs w:val="24"/>
              </w:rPr>
              <w:t>67,2</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ind w:left="-250" w:firstLine="250"/>
              <w:jc w:val="center"/>
              <w:rPr>
                <w:rFonts w:ascii="Times New Roman" w:hAnsi="Times New Roman"/>
                <w:b/>
                <w:bCs/>
                <w:i/>
                <w:iCs/>
                <w:sz w:val="24"/>
                <w:szCs w:val="24"/>
              </w:rPr>
            </w:pPr>
            <w:r w:rsidRPr="00972CDF">
              <w:rPr>
                <w:rFonts w:ascii="Times New Roman" w:hAnsi="Times New Roman"/>
                <w:b/>
                <w:bCs/>
                <w:i/>
                <w:iCs/>
                <w:sz w:val="24"/>
                <w:szCs w:val="24"/>
              </w:rPr>
              <w:t>16,8</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17,7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16,8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16,8</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sz w:val="24"/>
                <w:szCs w:val="24"/>
              </w:rPr>
            </w:pPr>
            <w:r w:rsidRPr="00972CDF">
              <w:rPr>
                <w:rFonts w:ascii="Times New Roman" w:hAnsi="Times New Roman"/>
                <w:sz w:val="24"/>
                <w:szCs w:val="24"/>
              </w:rPr>
              <w:t>16,8</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16,8</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66,4</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63,2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50,4</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BF115B">
            <w:pPr>
              <w:tabs>
                <w:tab w:val="left" w:pos="176"/>
              </w:tabs>
              <w:jc w:val="center"/>
              <w:rPr>
                <w:rFonts w:ascii="Times New Roman" w:hAnsi="Times New Roman"/>
                <w:sz w:val="24"/>
                <w:szCs w:val="24"/>
              </w:rPr>
            </w:pPr>
            <w:r w:rsidRPr="00972CDF">
              <w:rPr>
                <w:rFonts w:ascii="Times New Roman" w:hAnsi="Times New Roman"/>
                <w:sz w:val="24"/>
                <w:szCs w:val="24"/>
              </w:rPr>
              <w:t>50,4</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0,0</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99,5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76,7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252,0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b/>
                <w:bCs/>
                <w:i/>
                <w:iCs/>
                <w:sz w:val="24"/>
                <w:szCs w:val="24"/>
              </w:rPr>
            </w:pPr>
            <w:r w:rsidRPr="00972CDF">
              <w:rPr>
                <w:rFonts w:ascii="Times New Roman" w:hAnsi="Times New Roman"/>
                <w:b/>
                <w:bCs/>
                <w:i/>
                <w:iCs/>
                <w:sz w:val="24"/>
                <w:szCs w:val="24"/>
              </w:rPr>
              <w:t>252,0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63,0</w:t>
            </w:r>
          </w:p>
        </w:tc>
      </w:tr>
      <w:tr w:rsidR="004B1711"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63,0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63,0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sz w:val="24"/>
                <w:szCs w:val="24"/>
              </w:rPr>
            </w:pPr>
            <w:r w:rsidRPr="00972CDF">
              <w:rPr>
                <w:rFonts w:ascii="Times New Roman" w:hAnsi="Times New Roman"/>
                <w:sz w:val="24"/>
                <w:szCs w:val="24"/>
              </w:rPr>
              <w:t>63,0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63,0</w:t>
            </w:r>
          </w:p>
        </w:tc>
      </w:tr>
      <w:tr w:rsidR="004B1711"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78,6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60,6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237,0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189,0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sz w:val="24"/>
                <w:szCs w:val="24"/>
              </w:rPr>
            </w:pPr>
            <w:r w:rsidRPr="00972CDF">
              <w:rPr>
                <w:rFonts w:ascii="Times New Roman" w:hAnsi="Times New Roman"/>
                <w:sz w:val="24"/>
                <w:szCs w:val="24"/>
              </w:rPr>
              <w:t>189,0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sz w:val="24"/>
                <w:szCs w:val="24"/>
              </w:rPr>
            </w:pPr>
            <w:r w:rsidRPr="00972CDF">
              <w:rPr>
                <w:rFonts w:ascii="Times New Roman" w:hAnsi="Times New Roman"/>
                <w:sz w:val="24"/>
                <w:szCs w:val="24"/>
              </w:rPr>
              <w:t>0,0</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 xml:space="preserve">министерство труда и </w:t>
            </w:r>
            <w:r w:rsidRPr="00972CDF">
              <w:rPr>
                <w:rFonts w:ascii="Times New Roman" w:hAnsi="Times New Roman"/>
                <w:sz w:val="24"/>
                <w:szCs w:val="24"/>
              </w:rPr>
              <w:lastRenderedPageBreak/>
              <w:t>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lastRenderedPageBreak/>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1 946 688,9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4 599 354,3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2 701 376,9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1 968 325,6</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tabs>
                <w:tab w:val="left" w:pos="176"/>
              </w:tabs>
              <w:ind w:right="240"/>
              <w:jc w:val="center"/>
              <w:rPr>
                <w:rFonts w:ascii="Times New Roman" w:hAnsi="Times New Roman"/>
                <w:b/>
                <w:bCs/>
                <w:i/>
                <w:iCs/>
                <w:sz w:val="24"/>
                <w:szCs w:val="24"/>
              </w:rPr>
            </w:pPr>
            <w:r w:rsidRPr="00972CDF">
              <w:rPr>
                <w:rFonts w:ascii="Times New Roman" w:hAnsi="Times New Roman"/>
                <w:b/>
                <w:bCs/>
                <w:i/>
                <w:iCs/>
                <w:sz w:val="24"/>
                <w:szCs w:val="24"/>
              </w:rPr>
              <w:t>1 971 164,1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BF115B">
            <w:pPr>
              <w:jc w:val="center"/>
              <w:rPr>
                <w:rFonts w:ascii="Times New Roman" w:hAnsi="Times New Roman"/>
                <w:b/>
                <w:bCs/>
                <w:i/>
                <w:iCs/>
                <w:sz w:val="24"/>
                <w:szCs w:val="24"/>
              </w:rPr>
            </w:pPr>
            <w:r w:rsidRPr="00972CDF">
              <w:rPr>
                <w:rFonts w:ascii="Times New Roman" w:hAnsi="Times New Roman"/>
                <w:b/>
                <w:bCs/>
                <w:i/>
                <w:iCs/>
                <w:sz w:val="24"/>
                <w:szCs w:val="24"/>
              </w:rPr>
              <w:t>749 836,3</w:t>
            </w:r>
          </w:p>
        </w:tc>
      </w:tr>
      <w:tr w:rsidR="004B1711" w:rsidRPr="00972CDF" w:rsidTr="009143BA">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781 983,7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851 123,9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715 827,2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696 072,9</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ED3782">
            <w:pPr>
              <w:tabs>
                <w:tab w:val="left" w:pos="34"/>
              </w:tabs>
              <w:jc w:val="right"/>
              <w:rPr>
                <w:rFonts w:ascii="Times New Roman" w:hAnsi="Times New Roman"/>
                <w:sz w:val="24"/>
                <w:szCs w:val="24"/>
              </w:rPr>
            </w:pPr>
            <w:r w:rsidRPr="00972CDF">
              <w:rPr>
                <w:rFonts w:ascii="Times New Roman" w:hAnsi="Times New Roman"/>
                <w:sz w:val="24"/>
                <w:szCs w:val="24"/>
              </w:rPr>
              <w:t>685 780,1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749 836,3</w:t>
            </w:r>
          </w:p>
        </w:tc>
      </w:tr>
      <w:tr w:rsidR="004B1711" w:rsidRPr="00972CDF" w:rsidTr="009143BA">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1 164 705,2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3 748 230,4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1 985 549,7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1 272 252,7</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ED3782">
            <w:pPr>
              <w:tabs>
                <w:tab w:val="left" w:pos="34"/>
              </w:tabs>
              <w:jc w:val="right"/>
              <w:rPr>
                <w:rFonts w:ascii="Times New Roman" w:hAnsi="Times New Roman"/>
                <w:sz w:val="24"/>
                <w:szCs w:val="24"/>
              </w:rPr>
            </w:pPr>
            <w:r w:rsidRPr="00972CDF">
              <w:rPr>
                <w:rFonts w:ascii="Times New Roman" w:hAnsi="Times New Roman"/>
                <w:sz w:val="24"/>
                <w:szCs w:val="24"/>
              </w:rPr>
              <w:t>1 285 384,0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9143BA">
        <w:trPr>
          <w:trHeight w:val="34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lastRenderedPageBreak/>
              <w:t>Подпрограмма «Улучшение условий и охраны труда в Иркутской области»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34 611,2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39 133,5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42 500,5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42 500,5</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42 500,5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32 635,3</w:t>
            </w:r>
          </w:p>
        </w:tc>
      </w:tr>
      <w:tr w:rsidR="004B1711" w:rsidRPr="00972CDF" w:rsidTr="009143BA">
        <w:trPr>
          <w:trHeight w:val="34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34 611,2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39 133,5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32 635,3</w:t>
            </w:r>
          </w:p>
        </w:tc>
      </w:tr>
      <w:tr w:rsidR="004B1711" w:rsidRPr="00972CDF" w:rsidTr="009143BA">
        <w:trPr>
          <w:trHeight w:val="34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9143BA">
        <w:trPr>
          <w:trHeight w:val="34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34 611,2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39 133,5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42 500,5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42 500,5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42 500,5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32 635,3</w:t>
            </w:r>
          </w:p>
        </w:tc>
      </w:tr>
      <w:tr w:rsidR="004B1711" w:rsidRPr="00972CDF" w:rsidTr="009143BA">
        <w:trPr>
          <w:trHeight w:val="34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34 611,2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39 133,5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42 500,5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32 635,3</w:t>
            </w:r>
          </w:p>
        </w:tc>
      </w:tr>
      <w:tr w:rsidR="004B1711" w:rsidRPr="00972CDF" w:rsidTr="009143BA">
        <w:trPr>
          <w:trHeight w:val="34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6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Основное мероприятие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4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464,0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545,9</w:t>
            </w:r>
          </w:p>
        </w:tc>
      </w:tr>
      <w:tr w:rsidR="004B1711"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464,0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545,9</w:t>
            </w:r>
          </w:p>
        </w:tc>
      </w:tr>
      <w:tr w:rsidR="004B1711"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1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Основное мероприятие «Финансовое обеспечение осуществления отдельных областных государственных полномочий в сфере труда»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38 587,6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32 089,4</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38 587,6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32 089,4</w:t>
            </w:r>
          </w:p>
        </w:tc>
      </w:tr>
      <w:tr w:rsidR="004B1711"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Субвенции на осуществление отдельных областных государственных полномочий в сфере труда</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38 587,6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42 036,5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32 089,4</w:t>
            </w:r>
          </w:p>
        </w:tc>
      </w:tr>
      <w:tr w:rsidR="004B1711" w:rsidRPr="00972CDF" w:rsidTr="0058607A">
        <w:trPr>
          <w:trHeight w:val="479"/>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38 587,6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42 036,5</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32 089,4</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6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t xml:space="preserve">Подпрограмма «Содействие </w:t>
            </w:r>
            <w:r w:rsidRPr="00972CDF">
              <w:rPr>
                <w:rFonts w:ascii="Times New Roman" w:hAnsi="Times New Roman"/>
                <w:b/>
                <w:bCs/>
                <w:sz w:val="24"/>
                <w:szCs w:val="24"/>
              </w:rPr>
              <w:lastRenderedPageBreak/>
              <w:t>занятости населения и социальная поддержка безработных граждан»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lastRenderedPageBreak/>
              <w:t xml:space="preserve">Всего, в том </w:t>
            </w:r>
            <w:r w:rsidRPr="00972CDF">
              <w:rPr>
                <w:rFonts w:ascii="Times New Roman" w:hAnsi="Times New Roman"/>
                <w:b/>
                <w:bCs/>
                <w:sz w:val="24"/>
                <w:szCs w:val="24"/>
              </w:rPr>
              <w:lastRenderedPageBreak/>
              <w:t>числе</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sz w:val="24"/>
                <w:szCs w:val="24"/>
              </w:rPr>
            </w:pPr>
            <w:r w:rsidRPr="00972CDF">
              <w:rPr>
                <w:rFonts w:ascii="Times New Roman" w:hAnsi="Times New Roman"/>
                <w:b/>
                <w:bCs/>
                <w:sz w:val="24"/>
                <w:szCs w:val="24"/>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1 795 080,6</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4 427 915,3</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2 532 469,9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1 799 417,8</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sz w:val="24"/>
                <w:szCs w:val="24"/>
              </w:rPr>
            </w:pPr>
            <w:r w:rsidRPr="00972CDF">
              <w:rPr>
                <w:rFonts w:ascii="Times New Roman" w:hAnsi="Times New Roman"/>
                <w:b/>
                <w:bCs/>
                <w:sz w:val="24"/>
                <w:szCs w:val="24"/>
              </w:rPr>
              <w:t>1 801 950,3</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786B61">
            <w:pPr>
              <w:jc w:val="right"/>
              <w:rPr>
                <w:rFonts w:ascii="Times New Roman" w:hAnsi="Times New Roman"/>
                <w:b/>
                <w:bCs/>
                <w:sz w:val="24"/>
                <w:szCs w:val="24"/>
              </w:rPr>
            </w:pPr>
            <w:r w:rsidRPr="00972CDF">
              <w:rPr>
                <w:rFonts w:ascii="Times New Roman" w:hAnsi="Times New Roman"/>
                <w:b/>
                <w:bCs/>
                <w:sz w:val="24"/>
                <w:szCs w:val="24"/>
              </w:rPr>
              <w:t xml:space="preserve">609 </w:t>
            </w:r>
            <w:r w:rsidR="00786B61">
              <w:rPr>
                <w:rFonts w:ascii="Times New Roman" w:hAnsi="Times New Roman"/>
                <w:b/>
                <w:bCs/>
                <w:sz w:val="24"/>
                <w:szCs w:val="24"/>
              </w:rPr>
              <w:t>2</w:t>
            </w:r>
            <w:r w:rsidRPr="00972CDF">
              <w:rPr>
                <w:rFonts w:ascii="Times New Roman" w:hAnsi="Times New Roman"/>
                <w:b/>
                <w:bCs/>
                <w:sz w:val="24"/>
                <w:szCs w:val="24"/>
              </w:rPr>
              <w:t>75,3</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632 837,4</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682 191,8</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549 685,2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529 790,7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519 421,4</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786B61" w:rsidP="004B1711">
            <w:pPr>
              <w:jc w:val="right"/>
              <w:rPr>
                <w:rFonts w:ascii="Times New Roman" w:hAnsi="Times New Roman"/>
                <w:sz w:val="24"/>
                <w:szCs w:val="24"/>
              </w:rPr>
            </w:pPr>
            <w:r>
              <w:rPr>
                <w:rFonts w:ascii="Times New Roman" w:hAnsi="Times New Roman"/>
                <w:sz w:val="24"/>
                <w:szCs w:val="24"/>
              </w:rPr>
              <w:t>609 2</w:t>
            </w:r>
            <w:r w:rsidR="004B1711" w:rsidRPr="00972CDF">
              <w:rPr>
                <w:rFonts w:ascii="Times New Roman" w:hAnsi="Times New Roman"/>
                <w:sz w:val="24"/>
                <w:szCs w:val="24"/>
              </w:rPr>
              <w:t>75,3</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1 162 243,2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3 745 723,5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1 982 784,7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1 269 627,1</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1 282 528,9</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1 795 080,6</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4 427 915,3</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2 532 469,9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1 799 417,8</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1 801 950,3</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786B61">
            <w:pPr>
              <w:jc w:val="right"/>
              <w:rPr>
                <w:rFonts w:ascii="Times New Roman" w:hAnsi="Times New Roman"/>
                <w:b/>
                <w:bCs/>
                <w:i/>
                <w:iCs/>
                <w:sz w:val="24"/>
                <w:szCs w:val="24"/>
              </w:rPr>
            </w:pPr>
            <w:r w:rsidRPr="00972CDF">
              <w:rPr>
                <w:rFonts w:ascii="Times New Roman" w:hAnsi="Times New Roman"/>
                <w:b/>
                <w:bCs/>
                <w:i/>
                <w:iCs/>
                <w:sz w:val="24"/>
                <w:szCs w:val="24"/>
              </w:rPr>
              <w:t xml:space="preserve">609 </w:t>
            </w:r>
            <w:r w:rsidR="00786B61">
              <w:rPr>
                <w:rFonts w:ascii="Times New Roman" w:hAnsi="Times New Roman"/>
                <w:b/>
                <w:bCs/>
                <w:i/>
                <w:iCs/>
                <w:sz w:val="24"/>
                <w:szCs w:val="24"/>
              </w:rPr>
              <w:t>2</w:t>
            </w:r>
            <w:r w:rsidRPr="00972CDF">
              <w:rPr>
                <w:rFonts w:ascii="Times New Roman" w:hAnsi="Times New Roman"/>
                <w:b/>
                <w:bCs/>
                <w:i/>
                <w:iCs/>
                <w:sz w:val="24"/>
                <w:szCs w:val="24"/>
              </w:rPr>
              <w:t>75,3</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632 837,4</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682 191,8</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549 685,2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529 790,7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519 421,4</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786B61">
            <w:pPr>
              <w:jc w:val="right"/>
              <w:rPr>
                <w:rFonts w:ascii="Times New Roman" w:hAnsi="Times New Roman"/>
                <w:sz w:val="24"/>
                <w:szCs w:val="24"/>
              </w:rPr>
            </w:pPr>
            <w:r w:rsidRPr="00972CDF">
              <w:rPr>
                <w:rFonts w:ascii="Times New Roman" w:hAnsi="Times New Roman"/>
                <w:sz w:val="24"/>
                <w:szCs w:val="24"/>
              </w:rPr>
              <w:t xml:space="preserve">609 </w:t>
            </w:r>
            <w:r w:rsidR="00786B61">
              <w:rPr>
                <w:rFonts w:ascii="Times New Roman" w:hAnsi="Times New Roman"/>
                <w:sz w:val="24"/>
                <w:szCs w:val="24"/>
              </w:rPr>
              <w:t>2</w:t>
            </w:r>
            <w:r w:rsidRPr="00972CDF">
              <w:rPr>
                <w:rFonts w:ascii="Times New Roman" w:hAnsi="Times New Roman"/>
                <w:sz w:val="24"/>
                <w:szCs w:val="24"/>
              </w:rPr>
              <w:t>75,3</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1 162 243,2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3 745 723,5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1 982 784,7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1 269 627,1</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1 282 528,9</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6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ВЦП «Содействие занятости населения Иркутской области»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1 649 538,9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4 268 746,9</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2 484 076,8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1 770 753,2</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1 773 285,7</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561 763,6</w:t>
            </w:r>
          </w:p>
        </w:tc>
      </w:tr>
      <w:tr w:rsidR="004B1711" w:rsidRPr="00972CDF" w:rsidTr="00BF115B">
        <w:trPr>
          <w:trHeight w:val="36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578 566,5</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625 601,7</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520 492,1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505 926,1</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495 556,8</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561 763,6</w:t>
            </w:r>
          </w:p>
        </w:tc>
      </w:tr>
      <w:tr w:rsidR="004B1711" w:rsidRPr="00972CDF" w:rsidTr="00BF115B">
        <w:trPr>
          <w:trHeight w:val="36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1 070 972,4</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3 643 145,2</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1 963 584,7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1 264 827,1</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1 277 728,9</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4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ВЦП «Содействие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в Иркутской области»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2 139,9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1 828,4</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1 163,1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972,7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972,7</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1 928,3</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2 139,9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1 828,4</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1 163,1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972,7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972,7</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1 928,3</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4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ВЦП «Организация стажировок выпускников организаций, осуществляющих образовательную деятельность, в целях приобретения ими опыта работы в Иркутской области»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45 210,2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19 960,7</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25 908,7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21 590,7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21 590,7</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43 181,2</w:t>
            </w:r>
          </w:p>
        </w:tc>
      </w:tr>
      <w:tr w:rsidR="004B1711"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45 210,2</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19 960,7</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25 908,7</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21 590,7</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21 590,7</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43 181,2</w:t>
            </w:r>
          </w:p>
        </w:tc>
      </w:tr>
      <w:tr w:rsidR="004B1711"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7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 xml:space="preserve">ВЦП «Содействие в трудоустройстве лиц, освобожденных из учреждений, исполняющих наказание в виде лишения свободы, лиц, осужденных условно, в том числе несовершеннолетних граждан в возрасте от 14 до 18 лет, в Иркутской области» на 2019-2024 годы </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2 446,8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2 037,1</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1 321,3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1 101,2</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1 101,2</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2 202,2</w:t>
            </w:r>
          </w:p>
        </w:tc>
      </w:tr>
      <w:tr w:rsidR="004B1711"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2 446,8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2 037,1</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1 321,3</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1 101,2</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1 101,2</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2 202,2</w:t>
            </w:r>
          </w:p>
        </w:tc>
      </w:tr>
      <w:tr w:rsidR="004B1711" w:rsidRPr="00972CDF" w:rsidTr="00BF115B">
        <w:trPr>
          <w:trHeight w:val="52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40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58607A">
            <w:pPr>
              <w:rPr>
                <w:rFonts w:ascii="Times New Roman" w:hAnsi="Times New Roman"/>
                <w:sz w:val="24"/>
                <w:szCs w:val="24"/>
              </w:rPr>
            </w:pPr>
            <w:r w:rsidRPr="00972CDF">
              <w:rPr>
                <w:rFonts w:ascii="Times New Roman" w:hAnsi="Times New Roman"/>
                <w:sz w:val="24"/>
                <w:szCs w:val="24"/>
              </w:rPr>
              <w:lastRenderedPageBreak/>
              <w:t>Региональный проект «Разработка и реализация программы системной поддержки и повышения качества жизни граждан старшего поколения (Иркутская область)» на 2019-202</w:t>
            </w:r>
            <w:r w:rsidR="0058607A" w:rsidRPr="00972CDF">
              <w:rPr>
                <w:rFonts w:ascii="Times New Roman" w:hAnsi="Times New Roman"/>
                <w:sz w:val="24"/>
                <w:szCs w:val="24"/>
              </w:rPr>
              <w:t>0</w:t>
            </w:r>
            <w:r w:rsidRPr="00972CDF">
              <w:rPr>
                <w:rFonts w:ascii="Times New Roman" w:hAnsi="Times New Roman"/>
                <w:sz w:val="24"/>
                <w:szCs w:val="24"/>
              </w:rPr>
              <w:t xml:space="preserve">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64 414,9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28 787,6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3 220,8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1 151,5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61 194,1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27 636,1</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3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 xml:space="preserve">«Организация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972CDF">
              <w:rPr>
                <w:rFonts w:ascii="Times New Roman" w:hAnsi="Times New Roman"/>
                <w:sz w:val="24"/>
                <w:szCs w:val="24"/>
              </w:rPr>
              <w:t>предпенсионного</w:t>
            </w:r>
            <w:proofErr w:type="spellEnd"/>
            <w:r w:rsidRPr="00972CDF">
              <w:rPr>
                <w:rFonts w:ascii="Times New Roman" w:hAnsi="Times New Roman"/>
                <w:sz w:val="24"/>
                <w:szCs w:val="24"/>
              </w:rPr>
              <w:t xml:space="preserve"> возраста»</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64 414,9</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28 787,6</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3 220,8</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1 151,5</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61 194,1</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27 636,1</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5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58607A">
            <w:pPr>
              <w:rPr>
                <w:rFonts w:ascii="Times New Roman" w:hAnsi="Times New Roman"/>
                <w:sz w:val="24"/>
                <w:szCs w:val="24"/>
              </w:rPr>
            </w:pPr>
            <w:r w:rsidRPr="00972CDF">
              <w:rPr>
                <w:rFonts w:ascii="Times New Roman" w:hAnsi="Times New Roman"/>
                <w:sz w:val="24"/>
                <w:szCs w:val="24"/>
              </w:rPr>
              <w:t>Региональный проект «Содействие занятости»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b/>
                <w:bCs/>
                <w:i/>
                <w:iCs/>
                <w:sz w:val="24"/>
                <w:szCs w:val="24"/>
              </w:rPr>
            </w:pPr>
            <w:r w:rsidRPr="00972CDF">
              <w:rPr>
                <w:rFonts w:ascii="Times New Roman" w:hAnsi="Times New Roman"/>
                <w:b/>
                <w:bCs/>
                <w:i/>
                <w:iCs/>
                <w:sz w:val="24"/>
                <w:szCs w:val="24"/>
              </w:rPr>
              <w:t>27 156,4</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b/>
                <w:bCs/>
                <w:i/>
                <w:iCs/>
                <w:sz w:val="24"/>
                <w:szCs w:val="24"/>
              </w:rPr>
            </w:pPr>
            <w:r w:rsidRPr="00972CDF">
              <w:rPr>
                <w:rFonts w:ascii="Times New Roman" w:hAnsi="Times New Roman"/>
                <w:b/>
                <w:bCs/>
                <w:i/>
                <w:iCs/>
                <w:sz w:val="24"/>
                <w:szCs w:val="24"/>
              </w:rPr>
              <w:t>20 000,0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b/>
                <w:bCs/>
                <w:i/>
                <w:iCs/>
                <w:sz w:val="24"/>
                <w:szCs w:val="24"/>
              </w:rPr>
            </w:pPr>
            <w:r w:rsidRPr="00972CDF">
              <w:rPr>
                <w:rFonts w:ascii="Times New Roman" w:hAnsi="Times New Roman"/>
                <w:b/>
                <w:bCs/>
                <w:i/>
                <w:iCs/>
                <w:sz w:val="24"/>
                <w:szCs w:val="24"/>
              </w:rPr>
              <w:t>5 000,0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b/>
                <w:bCs/>
                <w:i/>
                <w:iCs/>
                <w:sz w:val="24"/>
                <w:szCs w:val="24"/>
              </w:rPr>
            </w:pPr>
            <w:r w:rsidRPr="00972CDF">
              <w:rPr>
                <w:rFonts w:ascii="Times New Roman" w:hAnsi="Times New Roman"/>
                <w:b/>
                <w:bCs/>
                <w:i/>
                <w:iCs/>
                <w:sz w:val="24"/>
                <w:szCs w:val="24"/>
              </w:rPr>
              <w:t>5 000,0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786B61">
            <w:pPr>
              <w:jc w:val="right"/>
              <w:rPr>
                <w:rFonts w:ascii="Times New Roman" w:hAnsi="Times New Roman"/>
                <w:b/>
                <w:bCs/>
                <w:i/>
                <w:iCs/>
                <w:sz w:val="24"/>
                <w:szCs w:val="24"/>
              </w:rPr>
            </w:pPr>
            <w:r>
              <w:rPr>
                <w:rFonts w:ascii="Times New Roman" w:hAnsi="Times New Roman"/>
                <w:b/>
                <w:bCs/>
                <w:i/>
                <w:iCs/>
                <w:sz w:val="24"/>
                <w:szCs w:val="24"/>
              </w:rPr>
              <w:t>200,0</w:t>
            </w:r>
          </w:p>
        </w:tc>
      </w:tr>
      <w:tr w:rsidR="0058607A"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1 086,3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800,0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200,0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200,0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786B61">
            <w:pPr>
              <w:jc w:val="right"/>
              <w:rPr>
                <w:rFonts w:ascii="Times New Roman" w:hAnsi="Times New Roman"/>
                <w:sz w:val="24"/>
                <w:szCs w:val="24"/>
              </w:rPr>
            </w:pPr>
            <w:r>
              <w:rPr>
                <w:rFonts w:ascii="Times New Roman" w:hAnsi="Times New Roman"/>
                <w:sz w:val="24"/>
                <w:szCs w:val="24"/>
              </w:rPr>
              <w:t>200,0</w:t>
            </w:r>
          </w:p>
        </w:tc>
      </w:tr>
      <w:tr w:rsidR="0058607A"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26 070,1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19 200,0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4 800,0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4 800,0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45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«Организация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27 156,4</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4B1711" w:rsidRPr="00972CDF" w:rsidTr="00BF115B">
        <w:trPr>
          <w:trHeight w:val="465"/>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1 086,3</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4B1711" w:rsidRPr="00972CDF" w:rsidTr="00BF115B">
        <w:trPr>
          <w:trHeight w:val="390"/>
        </w:trPr>
        <w:tc>
          <w:tcPr>
            <w:tcW w:w="4112"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B1711" w:rsidRPr="00972CDF" w:rsidRDefault="004B1711"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4B1711" w:rsidRPr="00972CDF" w:rsidRDefault="004B1711"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26 070,1</w:t>
            </w:r>
          </w:p>
        </w:tc>
        <w:tc>
          <w:tcPr>
            <w:tcW w:w="1418"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4B1711" w:rsidRPr="00972CDF" w:rsidRDefault="004B1711"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067F8">
        <w:trPr>
          <w:trHeight w:val="390"/>
        </w:trPr>
        <w:tc>
          <w:tcPr>
            <w:tcW w:w="4112" w:type="dxa"/>
            <w:vMerge w:val="restart"/>
            <w:tcBorders>
              <w:top w:val="nil"/>
              <w:left w:val="single" w:sz="4" w:space="0" w:color="auto"/>
              <w:right w:val="single" w:sz="4" w:space="0" w:color="auto"/>
            </w:tcBorders>
            <w:hideMark/>
          </w:tcPr>
          <w:p w:rsidR="0058607A" w:rsidRPr="00972CDF" w:rsidRDefault="0058607A" w:rsidP="00B067F8">
            <w:pPr>
              <w:rPr>
                <w:rFonts w:ascii="Times New Roman" w:hAnsi="Times New Roman"/>
                <w:sz w:val="24"/>
                <w:szCs w:val="24"/>
              </w:rPr>
            </w:pPr>
            <w:r w:rsidRPr="00972CDF">
              <w:rPr>
                <w:rFonts w:ascii="Times New Roman" w:hAnsi="Times New Roman"/>
                <w:sz w:val="24"/>
                <w:szCs w:val="24"/>
              </w:rPr>
              <w:t>«Организация повышения эффективности службы занятости»</w:t>
            </w:r>
          </w:p>
        </w:tc>
        <w:tc>
          <w:tcPr>
            <w:tcW w:w="1984" w:type="dxa"/>
            <w:vMerge w:val="restart"/>
            <w:tcBorders>
              <w:top w:val="nil"/>
              <w:left w:val="single" w:sz="4" w:space="0" w:color="auto"/>
              <w:right w:val="single" w:sz="4" w:space="0" w:color="auto"/>
            </w:tcBorders>
            <w:hideMark/>
          </w:tcPr>
          <w:p w:rsidR="0058607A" w:rsidRPr="00972CDF" w:rsidRDefault="0058607A" w:rsidP="00B067F8">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B067F8">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20 000,0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5 000,0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5 000,0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067F8">
        <w:trPr>
          <w:trHeight w:val="390"/>
        </w:trPr>
        <w:tc>
          <w:tcPr>
            <w:tcW w:w="4112" w:type="dxa"/>
            <w:vMerge/>
            <w:tcBorders>
              <w:left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left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9143BA">
        <w:trPr>
          <w:trHeight w:val="390"/>
        </w:trPr>
        <w:tc>
          <w:tcPr>
            <w:tcW w:w="4112" w:type="dxa"/>
            <w:vMerge/>
            <w:tcBorders>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19 200,0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4 800,0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4 800,0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9143BA">
        <w:trPr>
          <w:trHeight w:val="33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58607A">
            <w:pPr>
              <w:rPr>
                <w:rFonts w:ascii="Times New Roman" w:hAnsi="Times New Roman"/>
                <w:sz w:val="24"/>
                <w:szCs w:val="24"/>
              </w:rPr>
            </w:pPr>
            <w:r w:rsidRPr="00972CDF">
              <w:rPr>
                <w:rFonts w:ascii="Times New Roman" w:hAnsi="Times New Roman"/>
                <w:sz w:val="24"/>
                <w:szCs w:val="24"/>
              </w:rPr>
              <w:t xml:space="preserve">Региональный проект «Поддержка занятости и повышение эффективности рынка труда для </w:t>
            </w:r>
            <w:r w:rsidRPr="00972CDF">
              <w:rPr>
                <w:rFonts w:ascii="Times New Roman" w:hAnsi="Times New Roman"/>
                <w:sz w:val="24"/>
                <w:szCs w:val="24"/>
              </w:rPr>
              <w:lastRenderedPageBreak/>
              <w:t>обеспечения роста производительности труда» на 2020 год</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 xml:space="preserve">министерство труда и занятости </w:t>
            </w:r>
            <w:r w:rsidRPr="00972CDF">
              <w:rPr>
                <w:rFonts w:ascii="Times New Roman" w:hAnsi="Times New Roman"/>
                <w:sz w:val="24"/>
                <w:szCs w:val="24"/>
              </w:rPr>
              <w:lastRenderedPageBreak/>
              <w:t>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lastRenderedPageBreak/>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1 069,7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42,8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1 026,9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9143BA">
        <w:trPr>
          <w:trHeight w:val="33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«Организация переобучения, повышения квалификации работников предприятий в целях поддержки занятости и повышения эффективности рынка труда»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1 069,7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42,8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9143BA">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1 026,9</w:t>
            </w:r>
          </w:p>
        </w:tc>
        <w:tc>
          <w:tcPr>
            <w:tcW w:w="1418"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8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Основное мероприятие «Дополнительные мероприятия в сфере занятости населения, направленные на снижение напряженности на рынке труда Иркутской области»</w:t>
            </w:r>
            <w:r w:rsidRPr="00972CDF">
              <w:rPr>
                <w:rFonts w:ascii="Times New Roman" w:hAnsi="Times New Roman"/>
                <w:sz w:val="24"/>
                <w:szCs w:val="24"/>
              </w:rPr>
              <w:br/>
              <w:t xml:space="preserve"> на 2019-2020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31 329,9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78 328,5</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1 253,2</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30 483,3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30 076,7</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47 845,2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66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«Предоставление субсидий из областного бюджета юридическим лицам (за исключением государственных (муниципальных) учреждений), индивидуальным предпринимателям в целях финансового обеспечения затрат (части затрат) на реализацию мероприятия по организации временной занятости граждан, пострадавших от наводнения, включая работников организаций, расположенных на территориях, подвергшихся наводнению»</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27 810,5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F115B">
        <w:trPr>
          <w:trHeight w:val="66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1 112,4</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60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26 698,1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6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 xml:space="preserve">«Предоставление единовременной финансовой помощи на содействие </w:t>
            </w:r>
            <w:proofErr w:type="spellStart"/>
            <w:r w:rsidRPr="00972CDF">
              <w:rPr>
                <w:rFonts w:ascii="Times New Roman" w:hAnsi="Times New Roman"/>
                <w:sz w:val="24"/>
                <w:szCs w:val="24"/>
              </w:rPr>
              <w:t>самозанятости</w:t>
            </w:r>
            <w:proofErr w:type="spellEnd"/>
            <w:r w:rsidRPr="00972CDF">
              <w:rPr>
                <w:rFonts w:ascii="Times New Roman" w:hAnsi="Times New Roman"/>
                <w:sz w:val="24"/>
                <w:szCs w:val="24"/>
              </w:rPr>
              <w:t xml:space="preserve"> пострадавшим от наводнения граждан»</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3 519,4</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F115B">
        <w:trPr>
          <w:trHeight w:val="46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140,8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6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3 378,6</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645"/>
        </w:trPr>
        <w:tc>
          <w:tcPr>
            <w:tcW w:w="4112" w:type="dxa"/>
            <w:vMerge w:val="restart"/>
            <w:tcBorders>
              <w:top w:val="nil"/>
              <w:left w:val="single" w:sz="4" w:space="0" w:color="auto"/>
              <w:bottom w:val="single" w:sz="4" w:space="0" w:color="000000"/>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«Предоставление субсидий юридическим лицам (за исключением государственных (муниципальных) учреждений), индивидуальным предпринимателям, в целях возмещения затрат (части затрат) на оплату труда работников организаций, находящихся под риском увольнения и трудоустроенных на временные рабочие места, организованные указанными организациями»</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30 000,0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F115B">
        <w:trPr>
          <w:trHeight w:val="705"/>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30 000,0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705"/>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65"/>
        </w:trPr>
        <w:tc>
          <w:tcPr>
            <w:tcW w:w="4112" w:type="dxa"/>
            <w:vMerge w:val="restart"/>
            <w:tcBorders>
              <w:top w:val="nil"/>
              <w:left w:val="single" w:sz="4" w:space="0" w:color="auto"/>
              <w:bottom w:val="single" w:sz="4" w:space="0" w:color="000000"/>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48 328,5</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90"/>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483,3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30"/>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47 845,2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6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Подпрограмма «Оказание содействия добровольному переселению в Иркутскую область соотечественников, проживающих за рубежом»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Всего, в том числе</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3 421,8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3 250,0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3 880,0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3 820,0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4 126,0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955,0</w:t>
            </w:r>
          </w:p>
        </w:tc>
      </w:tr>
      <w:tr w:rsidR="0058607A"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814,8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682,5</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814,8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955,0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1 031,5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955,0</w:t>
            </w:r>
          </w:p>
        </w:tc>
      </w:tr>
      <w:tr w:rsidR="0058607A" w:rsidRPr="00972CDF" w:rsidTr="00BF115B">
        <w:trPr>
          <w:trHeight w:val="36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2 607,0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2 567,5</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3 065,2</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2 865,0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3 094,5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84,1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16,8</w:t>
            </w:r>
          </w:p>
        </w:tc>
      </w:tr>
      <w:tr w:rsidR="0058607A"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17,7</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r>
      <w:tr w:rsidR="0058607A"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66,4</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63,2</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 xml:space="preserve">министерство социального развития, опеки и попечительства Иркутской </w:t>
            </w:r>
            <w:r w:rsidRPr="00972CDF">
              <w:rPr>
                <w:rFonts w:ascii="Times New Roman" w:hAnsi="Times New Roman"/>
                <w:sz w:val="24"/>
                <w:szCs w:val="24"/>
              </w:rPr>
              <w:lastRenderedPageBreak/>
              <w:t>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99,5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76,7</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63,0</w:t>
            </w:r>
          </w:p>
        </w:tc>
      </w:tr>
      <w:tr w:rsidR="0058607A" w:rsidRPr="00972CDF" w:rsidTr="00BF115B">
        <w:trPr>
          <w:trHeight w:val="33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20,9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r>
      <w:tr w:rsidR="0058607A"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78,6</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60,6</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237,0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34"/>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3 238,2</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3 173,3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3 500,0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3 500,8</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3 806,8</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875,2</w:t>
            </w:r>
          </w:p>
        </w:tc>
      </w:tr>
      <w:tr w:rsidR="0058607A" w:rsidRPr="00972CDF" w:rsidTr="00BF115B">
        <w:trPr>
          <w:trHeight w:val="334"/>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776,2</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666,4</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735,0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875,2</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951,7</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875,2</w:t>
            </w:r>
          </w:p>
        </w:tc>
      </w:tr>
      <w:tr w:rsidR="0058607A" w:rsidRPr="00972CDF" w:rsidTr="00BF115B">
        <w:trPr>
          <w:trHeight w:val="334"/>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2 462,0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2 506,9</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2 765,0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2 625,6</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2 855,1</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7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Основное мероприятие «Обеспечение условий для социально-культурной адаптации и интеграции участников Государственной программы и членов их семей в Иркутской области»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3 003,3</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1 896,4</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3 038,1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2 924,0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3 230,0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731,0</w:t>
            </w:r>
          </w:p>
        </w:tc>
      </w:tr>
      <w:tr w:rsidR="0058607A"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685,8</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398,3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638,0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731,0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807,5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731,0</w:t>
            </w:r>
          </w:p>
        </w:tc>
      </w:tr>
      <w:tr w:rsidR="0058607A" w:rsidRPr="00972CDF" w:rsidTr="00BF115B">
        <w:trPr>
          <w:trHeight w:val="31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2 317,5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1 498,1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2 400,1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2 193,0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2 422,5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45"/>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«Предоставление частичного возмещения расходов на оплату стоимости найма временного жилья»</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2 887,4</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1 823,8</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2 500,0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2 400,0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2 706,0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600,0</w:t>
            </w:r>
          </w:p>
        </w:tc>
      </w:tr>
      <w:tr w:rsidR="0058607A"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646,9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383,0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525,0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676,5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600,0</w:t>
            </w:r>
          </w:p>
        </w:tc>
      </w:tr>
      <w:tr w:rsidR="0058607A" w:rsidRPr="00972CDF" w:rsidTr="00BF115B">
        <w:trPr>
          <w:trHeight w:val="34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2 240,5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1 440,8</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1 975,0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1 800,0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2 029,5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35"/>
        </w:trPr>
        <w:tc>
          <w:tcPr>
            <w:tcW w:w="4112" w:type="dxa"/>
            <w:vMerge w:val="restart"/>
            <w:tcBorders>
              <w:top w:val="nil"/>
              <w:left w:val="single" w:sz="4" w:space="0" w:color="auto"/>
              <w:bottom w:val="single" w:sz="4" w:space="0" w:color="auto"/>
              <w:right w:val="single" w:sz="4" w:space="0" w:color="auto"/>
            </w:tcBorders>
            <w:shd w:val="clear" w:color="auto" w:fill="auto"/>
            <w:vAlign w:val="center"/>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трех и более детей, и членам их семей»</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115,9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57,0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r>
      <w:tr w:rsidR="0058607A" w:rsidRPr="00972CDF" w:rsidTr="00BF115B">
        <w:trPr>
          <w:trHeight w:val="43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3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45,0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570"/>
        </w:trPr>
        <w:tc>
          <w:tcPr>
            <w:tcW w:w="4112" w:type="dxa"/>
            <w:vMerge w:val="restart"/>
            <w:tcBorders>
              <w:top w:val="nil"/>
              <w:left w:val="single" w:sz="4" w:space="0" w:color="auto"/>
              <w:bottom w:val="single" w:sz="4" w:space="0" w:color="000000"/>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 xml:space="preserve">«Предоставление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w:t>
            </w:r>
            <w:r w:rsidRPr="00972CDF">
              <w:rPr>
                <w:rFonts w:ascii="Times New Roman" w:hAnsi="Times New Roman"/>
                <w:sz w:val="24"/>
                <w:szCs w:val="24"/>
              </w:rPr>
              <w:lastRenderedPageBreak/>
              <w:t>Иркутской области, участникам Государственной программы, имеющим одного и более детей, и членам их семей»</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296,0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296,0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74,0</w:t>
            </w:r>
          </w:p>
        </w:tc>
      </w:tr>
      <w:tr w:rsidR="0058607A" w:rsidRPr="00972CDF" w:rsidTr="00BF115B">
        <w:trPr>
          <w:trHeight w:val="510"/>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74,0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74,0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74,0</w:t>
            </w:r>
          </w:p>
        </w:tc>
      </w:tr>
      <w:tr w:rsidR="0058607A" w:rsidRPr="00972CDF" w:rsidTr="00BF115B">
        <w:trPr>
          <w:trHeight w:val="360"/>
        </w:trPr>
        <w:tc>
          <w:tcPr>
            <w:tcW w:w="4112" w:type="dxa"/>
            <w:vMerge/>
            <w:tcBorders>
              <w:top w:val="nil"/>
              <w:left w:val="single" w:sz="4" w:space="0" w:color="auto"/>
              <w:bottom w:val="single" w:sz="4" w:space="0" w:color="000000"/>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237,0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222,0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222,0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405"/>
        </w:trPr>
        <w:tc>
          <w:tcPr>
            <w:tcW w:w="4112" w:type="dxa"/>
            <w:vMerge w:val="restart"/>
            <w:tcBorders>
              <w:top w:val="nil"/>
              <w:left w:val="single" w:sz="4" w:space="0" w:color="auto"/>
              <w:bottom w:val="single" w:sz="4" w:space="0" w:color="auto"/>
              <w:right w:val="single" w:sz="4" w:space="0" w:color="auto"/>
            </w:tcBorders>
            <w:shd w:val="clear" w:color="auto" w:fill="auto"/>
            <w:vAlign w:val="center"/>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«Предоставление участникам Государственной программы и членам их семей компенсации расходов на признание образования и (или) квалификации, ученых степеней, ученых званий, полученных в иностранном государстве»</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15,6</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238,1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228,0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228,0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57,0</w:t>
            </w:r>
          </w:p>
        </w:tc>
      </w:tr>
      <w:tr w:rsidR="0058607A" w:rsidRPr="00972CDF" w:rsidTr="00BF115B">
        <w:trPr>
          <w:trHeight w:val="43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57,0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57,0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57,0</w:t>
            </w:r>
          </w:p>
        </w:tc>
      </w:tr>
      <w:tr w:rsidR="0058607A" w:rsidRPr="00972CDF" w:rsidTr="00BF115B">
        <w:trPr>
          <w:trHeight w:val="43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12,3</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188,1</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171,0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171,0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3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Основное мероприятие «Социальная поддержка участников Государственной программы и членов их семей» на 2019-2024 годы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99,5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76,7</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63,0</w:t>
            </w:r>
          </w:p>
        </w:tc>
      </w:tr>
      <w:tr w:rsidR="0058607A" w:rsidRPr="00972CDF" w:rsidTr="00BF115B">
        <w:trPr>
          <w:trHeight w:val="36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20,9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r>
      <w:tr w:rsidR="0058607A" w:rsidRPr="00972CDF" w:rsidTr="00BF115B">
        <w:trPr>
          <w:trHeight w:val="36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78,6</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60,6</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237,0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«Предоставление мер социальной поддержки (адресная материальная помощь, пособие на ребенка)»</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99,5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76,7</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300,0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252,0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63,0</w:t>
            </w:r>
          </w:p>
        </w:tc>
      </w:tr>
      <w:tr w:rsidR="0058607A" w:rsidRPr="00972CDF" w:rsidTr="00BF115B">
        <w:trPr>
          <w:trHeight w:val="39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20,9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63,0</w:t>
            </w:r>
          </w:p>
        </w:tc>
      </w:tr>
      <w:tr w:rsidR="0058607A" w:rsidRPr="00972CDF" w:rsidTr="00A97C9F">
        <w:trPr>
          <w:trHeight w:val="30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78,6</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60,6</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237,0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189,0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9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Основное мероприятие «Обеспечение условий для обустройства участников Государственной программы и членов их семей в сфере здравоохранения»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здравоохранения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16,8</w:t>
            </w:r>
          </w:p>
        </w:tc>
      </w:tr>
      <w:tr w:rsidR="0058607A" w:rsidRPr="00972CDF" w:rsidTr="00A97C9F">
        <w:trPr>
          <w:trHeight w:val="39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17,7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r>
      <w:tr w:rsidR="0058607A" w:rsidRPr="00972CDF" w:rsidTr="00A97C9F">
        <w:trPr>
          <w:trHeight w:val="33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66,4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6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 xml:space="preserve">«Организация подготовки специалистов в сфере </w:t>
            </w:r>
            <w:r w:rsidRPr="00972CDF">
              <w:rPr>
                <w:rFonts w:ascii="Times New Roman" w:hAnsi="Times New Roman"/>
                <w:sz w:val="24"/>
                <w:szCs w:val="24"/>
              </w:rPr>
              <w:lastRenderedPageBreak/>
              <w:t>здравоохранения, в том числе в государственных профессиональных образовательных организациях»</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 xml:space="preserve">министерство здравоохранения </w:t>
            </w:r>
            <w:r w:rsidRPr="00972CDF">
              <w:rPr>
                <w:rFonts w:ascii="Times New Roman" w:hAnsi="Times New Roman"/>
                <w:sz w:val="24"/>
                <w:szCs w:val="24"/>
              </w:rPr>
              <w:lastRenderedPageBreak/>
              <w:t>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lastRenderedPageBreak/>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67,2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16,8</w:t>
            </w:r>
          </w:p>
        </w:tc>
      </w:tr>
      <w:tr w:rsidR="0058607A" w:rsidRPr="00972CDF" w:rsidTr="00A97C9F">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17,7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16,8</w:t>
            </w:r>
          </w:p>
        </w:tc>
      </w:tr>
      <w:tr w:rsidR="0058607A" w:rsidRPr="00972CDF" w:rsidTr="00A97C9F">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66,4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63,2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50,4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34"/>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lastRenderedPageBreak/>
              <w:t>Основное мероприятие «Информационное обеспечение реализации подпрограммы»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234,9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1 276,9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461,9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576,8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576,8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144,2</w:t>
            </w:r>
          </w:p>
        </w:tc>
      </w:tr>
      <w:tr w:rsidR="0058607A" w:rsidRPr="00972CDF" w:rsidTr="00A97C9F">
        <w:trPr>
          <w:trHeight w:val="33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268,1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97,0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144,2</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144,2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144,2</w:t>
            </w:r>
          </w:p>
        </w:tc>
      </w:tr>
      <w:tr w:rsidR="0058607A" w:rsidRPr="00972CDF" w:rsidTr="00A97C9F">
        <w:trPr>
          <w:trHeight w:val="33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144,5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1 008,8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364,9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432,6</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432,6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7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«Проведение презентаций подпрограммы за рубежом, в том числе с использованием технических каналов связи»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328,8</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328,8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82,2</w:t>
            </w:r>
          </w:p>
        </w:tc>
      </w:tr>
      <w:tr w:rsidR="0058607A" w:rsidRPr="00972CDF" w:rsidTr="00A97C9F">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82,2</w:t>
            </w:r>
          </w:p>
        </w:tc>
        <w:tc>
          <w:tcPr>
            <w:tcW w:w="1702"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82,2</w:t>
            </w:r>
          </w:p>
        </w:tc>
        <w:tc>
          <w:tcPr>
            <w:tcW w:w="1559"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82,2</w:t>
            </w:r>
          </w:p>
        </w:tc>
      </w:tr>
      <w:tr w:rsidR="0058607A" w:rsidRPr="00972CDF" w:rsidTr="00BF115B">
        <w:trPr>
          <w:trHeight w:val="375"/>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246,6</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246,6</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BF115B">
        <w:trPr>
          <w:trHeight w:val="3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«Информационное сопровождение реализации подпрограммы»</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234,9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1 276,9</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b/>
                <w:bCs/>
                <w:i/>
                <w:iCs/>
                <w:sz w:val="24"/>
                <w:szCs w:val="24"/>
              </w:rPr>
            </w:pPr>
            <w:r w:rsidRPr="00972CDF">
              <w:rPr>
                <w:rFonts w:ascii="Times New Roman" w:hAnsi="Times New Roman"/>
                <w:b/>
                <w:bCs/>
                <w:i/>
                <w:iCs/>
                <w:sz w:val="24"/>
                <w:szCs w:val="24"/>
              </w:rPr>
              <w:t>461,9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248,0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248,0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62,0</w:t>
            </w:r>
          </w:p>
        </w:tc>
      </w:tr>
      <w:tr w:rsidR="0058607A" w:rsidRPr="00972CDF" w:rsidTr="00BF115B">
        <w:trPr>
          <w:trHeight w:val="39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90,4</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268,1</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sz w:val="24"/>
                <w:szCs w:val="24"/>
              </w:rPr>
            </w:pPr>
            <w:r w:rsidRPr="00972CDF">
              <w:rPr>
                <w:rFonts w:ascii="Times New Roman" w:hAnsi="Times New Roman"/>
                <w:sz w:val="24"/>
                <w:szCs w:val="24"/>
              </w:rPr>
              <w:t>97,0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62,0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62,0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62,0</w:t>
            </w:r>
          </w:p>
        </w:tc>
      </w:tr>
      <w:tr w:rsidR="0058607A" w:rsidRPr="00972CDF" w:rsidTr="00A97C9F">
        <w:trPr>
          <w:trHeight w:val="390"/>
        </w:trPr>
        <w:tc>
          <w:tcPr>
            <w:tcW w:w="4112"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144,5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1 008,8</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B067F8">
            <w:pPr>
              <w:jc w:val="right"/>
              <w:rPr>
                <w:rFonts w:ascii="Times New Roman" w:hAnsi="Times New Roman"/>
                <w:sz w:val="24"/>
                <w:szCs w:val="24"/>
              </w:rPr>
            </w:pPr>
            <w:r w:rsidRPr="00972CDF">
              <w:rPr>
                <w:rFonts w:ascii="Times New Roman" w:hAnsi="Times New Roman"/>
                <w:sz w:val="24"/>
                <w:szCs w:val="24"/>
              </w:rPr>
              <w:t>364,9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186,0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186,0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1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 xml:space="preserve">Обеспечивающая подпрограмма «Осуществление государственной политики в сфере труда и занятости населения» на 2019-2024 годы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Всего, в том числе</w:t>
            </w: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sz w:val="24"/>
                <w:szCs w:val="24"/>
              </w:rPr>
            </w:pPr>
            <w:r w:rsidRPr="00972CDF">
              <w:rPr>
                <w:rFonts w:ascii="Times New Roman" w:hAnsi="Times New Roman"/>
                <w:b/>
                <w:bCs/>
                <w:sz w:val="24"/>
                <w:szCs w:val="24"/>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sz w:val="24"/>
                <w:szCs w:val="24"/>
              </w:rPr>
            </w:pPr>
            <w:r w:rsidRPr="00972CDF">
              <w:rPr>
                <w:rFonts w:ascii="Times New Roman" w:hAnsi="Times New Roman"/>
                <w:b/>
                <w:bCs/>
                <w:sz w:val="24"/>
                <w:szCs w:val="24"/>
              </w:rPr>
              <w:t>107 250,5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107 250,5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107 250,5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107 250,5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1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Основное мероприятие «Осуществление государственной политики в сфере труда и занятости населения»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786B61">
            <w:pPr>
              <w:jc w:val="right"/>
              <w:rPr>
                <w:rFonts w:ascii="Times New Roman" w:hAnsi="Times New Roman"/>
                <w:b/>
                <w:bCs/>
                <w:i/>
                <w:iCs/>
                <w:sz w:val="24"/>
                <w:szCs w:val="24"/>
              </w:rPr>
            </w:pPr>
            <w:r w:rsidRPr="00972CDF">
              <w:rPr>
                <w:rFonts w:ascii="Times New Roman" w:hAnsi="Times New Roman"/>
                <w:b/>
                <w:bCs/>
                <w:i/>
                <w:iCs/>
                <w:sz w:val="24"/>
                <w:szCs w:val="24"/>
              </w:rPr>
              <w:t xml:space="preserve">107 </w:t>
            </w:r>
            <w:r w:rsidR="00786B61">
              <w:rPr>
                <w:rFonts w:ascii="Times New Roman" w:hAnsi="Times New Roman"/>
                <w:b/>
                <w:bCs/>
                <w:i/>
                <w:iCs/>
                <w:sz w:val="24"/>
                <w:szCs w:val="24"/>
              </w:rPr>
              <w:t>0</w:t>
            </w:r>
            <w:r w:rsidRPr="00972CDF">
              <w:rPr>
                <w:rFonts w:ascii="Times New Roman" w:hAnsi="Times New Roman"/>
                <w:b/>
                <w:bCs/>
                <w:i/>
                <w:iCs/>
                <w:sz w:val="24"/>
                <w:szCs w:val="24"/>
              </w:rPr>
              <w:t>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113 758,9</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129 132,2</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786B61">
            <w:pPr>
              <w:jc w:val="right"/>
              <w:rPr>
                <w:rFonts w:ascii="Times New Roman" w:hAnsi="Times New Roman"/>
                <w:sz w:val="24"/>
                <w:szCs w:val="24"/>
              </w:rPr>
            </w:pPr>
            <w:r w:rsidRPr="00972CDF">
              <w:rPr>
                <w:rFonts w:ascii="Times New Roman" w:hAnsi="Times New Roman"/>
                <w:sz w:val="24"/>
                <w:szCs w:val="24"/>
              </w:rPr>
              <w:t xml:space="preserve">107 </w:t>
            </w:r>
            <w:r w:rsidR="00786B61">
              <w:rPr>
                <w:rFonts w:ascii="Times New Roman" w:hAnsi="Times New Roman"/>
                <w:sz w:val="24"/>
                <w:szCs w:val="24"/>
              </w:rPr>
              <w:t>0</w:t>
            </w:r>
            <w:r w:rsidRPr="00972CDF">
              <w:rPr>
                <w:rFonts w:ascii="Times New Roman" w:hAnsi="Times New Roman"/>
                <w:sz w:val="24"/>
                <w:szCs w:val="24"/>
              </w:rPr>
              <w:t>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r w:rsidR="0058607A" w:rsidRPr="00972CDF" w:rsidTr="00A97C9F">
        <w:trPr>
          <w:trHeight w:val="31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«Обеспечение реализации программ Министерством»</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 xml:space="preserve">министерство труда и </w:t>
            </w:r>
            <w:r w:rsidRPr="00972CDF">
              <w:rPr>
                <w:rFonts w:ascii="Times New Roman" w:hAnsi="Times New Roman"/>
                <w:sz w:val="24"/>
                <w:szCs w:val="24"/>
              </w:rPr>
              <w:lastRenderedPageBreak/>
              <w:t>занятости Иркутской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b/>
                <w:bCs/>
                <w:i/>
                <w:iCs/>
                <w:sz w:val="24"/>
                <w:szCs w:val="24"/>
              </w:rPr>
            </w:pPr>
            <w:r w:rsidRPr="00972CDF">
              <w:rPr>
                <w:rFonts w:ascii="Times New Roman" w:hAnsi="Times New Roman"/>
                <w:b/>
                <w:bCs/>
                <w:i/>
                <w:iCs/>
                <w:sz w:val="24"/>
                <w:szCs w:val="24"/>
              </w:rPr>
              <w:lastRenderedPageBreak/>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113 758,9</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129 132,2</w:t>
            </w:r>
          </w:p>
        </w:tc>
        <w:tc>
          <w:tcPr>
            <w:tcW w:w="1418"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702"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b/>
                <w:bCs/>
                <w:i/>
                <w:iCs/>
                <w:sz w:val="24"/>
                <w:szCs w:val="24"/>
              </w:rPr>
            </w:pPr>
            <w:r w:rsidRPr="00972CDF">
              <w:rPr>
                <w:rFonts w:ascii="Times New Roman" w:hAnsi="Times New Roman"/>
                <w:b/>
                <w:bCs/>
                <w:i/>
                <w:iCs/>
                <w:sz w:val="24"/>
                <w:szCs w:val="24"/>
              </w:rPr>
              <w:t>122 906,5</w:t>
            </w:r>
          </w:p>
        </w:tc>
        <w:tc>
          <w:tcPr>
            <w:tcW w:w="1559"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786B61">
            <w:pPr>
              <w:jc w:val="right"/>
              <w:rPr>
                <w:rFonts w:ascii="Times New Roman" w:hAnsi="Times New Roman"/>
                <w:b/>
                <w:bCs/>
                <w:i/>
                <w:iCs/>
                <w:sz w:val="24"/>
                <w:szCs w:val="24"/>
              </w:rPr>
            </w:pPr>
            <w:r w:rsidRPr="00972CDF">
              <w:rPr>
                <w:rFonts w:ascii="Times New Roman" w:hAnsi="Times New Roman"/>
                <w:b/>
                <w:bCs/>
                <w:i/>
                <w:iCs/>
                <w:sz w:val="24"/>
                <w:szCs w:val="24"/>
              </w:rPr>
              <w:t xml:space="preserve">107 </w:t>
            </w:r>
            <w:r w:rsidR="00786B61">
              <w:rPr>
                <w:rFonts w:ascii="Times New Roman" w:hAnsi="Times New Roman"/>
                <w:b/>
                <w:bCs/>
                <w:i/>
                <w:iCs/>
                <w:sz w:val="24"/>
                <w:szCs w:val="24"/>
              </w:rPr>
              <w:t>0</w:t>
            </w:r>
            <w:r w:rsidRPr="00972CDF">
              <w:rPr>
                <w:rFonts w:ascii="Times New Roman" w:hAnsi="Times New Roman"/>
                <w:b/>
                <w:bCs/>
                <w:i/>
                <w:iCs/>
                <w:sz w:val="24"/>
                <w:szCs w:val="24"/>
              </w:rPr>
              <w:t>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ОБ</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113 758,9</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129 132,2</w:t>
            </w:r>
          </w:p>
        </w:tc>
        <w:tc>
          <w:tcPr>
            <w:tcW w:w="1418"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417"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702"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122 906,5</w:t>
            </w:r>
          </w:p>
        </w:tc>
        <w:tc>
          <w:tcPr>
            <w:tcW w:w="1559" w:type="dxa"/>
            <w:tcBorders>
              <w:top w:val="single" w:sz="4" w:space="0" w:color="auto"/>
              <w:left w:val="nil"/>
              <w:bottom w:val="single" w:sz="4" w:space="0" w:color="auto"/>
              <w:right w:val="single" w:sz="4" w:space="0" w:color="auto"/>
            </w:tcBorders>
            <w:shd w:val="clear" w:color="auto" w:fill="auto"/>
            <w:hideMark/>
          </w:tcPr>
          <w:p w:rsidR="0058607A" w:rsidRPr="00972CDF" w:rsidRDefault="0058607A" w:rsidP="00786B61">
            <w:pPr>
              <w:jc w:val="right"/>
              <w:rPr>
                <w:rFonts w:ascii="Times New Roman" w:hAnsi="Times New Roman"/>
                <w:sz w:val="24"/>
                <w:szCs w:val="24"/>
              </w:rPr>
            </w:pPr>
            <w:r w:rsidRPr="00972CDF">
              <w:rPr>
                <w:rFonts w:ascii="Times New Roman" w:hAnsi="Times New Roman"/>
                <w:sz w:val="24"/>
                <w:szCs w:val="24"/>
              </w:rPr>
              <w:t xml:space="preserve">107 </w:t>
            </w:r>
            <w:r w:rsidR="00786B61">
              <w:rPr>
                <w:rFonts w:ascii="Times New Roman" w:hAnsi="Times New Roman"/>
                <w:sz w:val="24"/>
                <w:szCs w:val="24"/>
              </w:rPr>
              <w:t>0</w:t>
            </w:r>
            <w:r w:rsidRPr="00972CDF">
              <w:rPr>
                <w:rFonts w:ascii="Times New Roman" w:hAnsi="Times New Roman"/>
                <w:sz w:val="24"/>
                <w:szCs w:val="24"/>
              </w:rPr>
              <w:t>50,5</w:t>
            </w:r>
          </w:p>
        </w:tc>
      </w:tr>
      <w:tr w:rsidR="0058607A" w:rsidRPr="00972CDF" w:rsidTr="00A97C9F">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607A" w:rsidRPr="00972CDF" w:rsidRDefault="0058607A" w:rsidP="004B1711">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rPr>
                <w:rFonts w:ascii="Times New Roman" w:hAnsi="Times New Roman"/>
                <w:sz w:val="24"/>
                <w:szCs w:val="24"/>
              </w:rPr>
            </w:pPr>
            <w:r w:rsidRPr="00972CDF">
              <w:rPr>
                <w:rFonts w:ascii="Times New Roman" w:hAnsi="Times New Roman"/>
                <w:sz w:val="24"/>
                <w:szCs w:val="24"/>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607A" w:rsidRPr="00972CDF" w:rsidRDefault="0058607A" w:rsidP="004B1711">
            <w:pPr>
              <w:jc w:val="right"/>
              <w:rPr>
                <w:rFonts w:ascii="Times New Roman" w:hAnsi="Times New Roman"/>
                <w:sz w:val="24"/>
                <w:szCs w:val="24"/>
              </w:rPr>
            </w:pPr>
            <w:r w:rsidRPr="00972CDF">
              <w:rPr>
                <w:rFonts w:ascii="Times New Roman" w:hAnsi="Times New Roman"/>
                <w:sz w:val="24"/>
                <w:szCs w:val="24"/>
              </w:rPr>
              <w:t>0,0</w:t>
            </w:r>
          </w:p>
        </w:tc>
      </w:tr>
    </w:tbl>
    <w:p w:rsidR="004B1711" w:rsidRPr="00972CDF" w:rsidRDefault="004B1711" w:rsidP="00751071">
      <w:pPr>
        <w:pStyle w:val="ConsPlusNormal"/>
        <w:ind w:right="-926"/>
        <w:jc w:val="center"/>
        <w:rPr>
          <w:rFonts w:ascii="Times New Roman" w:hAnsi="Times New Roman"/>
          <w:sz w:val="28"/>
          <w:szCs w:val="28"/>
        </w:rPr>
      </w:pPr>
    </w:p>
    <w:p w:rsidR="00DE5BB7" w:rsidRPr="00972CDF" w:rsidRDefault="00DE5BB7" w:rsidP="00751071">
      <w:pPr>
        <w:pStyle w:val="ConsPlusNormal"/>
        <w:ind w:right="-926" w:firstLine="9639"/>
        <w:outlineLvl w:val="1"/>
        <w:rPr>
          <w:rFonts w:ascii="Times New Roman" w:hAnsi="Times New Roman"/>
          <w:sz w:val="28"/>
          <w:szCs w:val="28"/>
        </w:rPr>
      </w:pPr>
      <w:r w:rsidRPr="00972CDF">
        <w:rPr>
          <w:rFonts w:ascii="Times New Roman" w:hAnsi="Times New Roman"/>
          <w:sz w:val="28"/>
          <w:szCs w:val="28"/>
        </w:rPr>
        <w:t>Приложение 8</w:t>
      </w:r>
    </w:p>
    <w:p w:rsidR="00DE5BB7" w:rsidRPr="00972CDF" w:rsidRDefault="00DE5BB7" w:rsidP="00751071">
      <w:pPr>
        <w:pStyle w:val="ConsPlusNormal"/>
        <w:ind w:right="-926" w:firstLine="9639"/>
        <w:rPr>
          <w:rFonts w:ascii="Times New Roman" w:hAnsi="Times New Roman"/>
          <w:sz w:val="28"/>
          <w:szCs w:val="28"/>
        </w:rPr>
      </w:pPr>
      <w:r w:rsidRPr="00972CDF">
        <w:rPr>
          <w:rFonts w:ascii="Times New Roman" w:hAnsi="Times New Roman"/>
          <w:sz w:val="28"/>
          <w:szCs w:val="28"/>
        </w:rPr>
        <w:t>к государственной программе</w:t>
      </w:r>
    </w:p>
    <w:p w:rsidR="00DE5BB7" w:rsidRPr="00972CDF" w:rsidRDefault="00DE5BB7" w:rsidP="00751071">
      <w:pPr>
        <w:pStyle w:val="ConsPlusNormal"/>
        <w:ind w:right="-926" w:firstLine="9639"/>
        <w:rPr>
          <w:rFonts w:ascii="Times New Roman" w:hAnsi="Times New Roman"/>
          <w:sz w:val="28"/>
          <w:szCs w:val="28"/>
        </w:rPr>
      </w:pPr>
      <w:r w:rsidRPr="00972CDF">
        <w:rPr>
          <w:rFonts w:ascii="Times New Roman" w:hAnsi="Times New Roman"/>
          <w:sz w:val="28"/>
          <w:szCs w:val="28"/>
        </w:rPr>
        <w:t>Иркутской области «Труд и занятость»</w:t>
      </w:r>
    </w:p>
    <w:p w:rsidR="000E0CE8" w:rsidRPr="00972CDF" w:rsidRDefault="00DE5BB7" w:rsidP="00751071">
      <w:pPr>
        <w:pStyle w:val="ConsPlusNormal"/>
        <w:ind w:right="-926" w:firstLine="9639"/>
        <w:rPr>
          <w:rFonts w:ascii="Times New Roman" w:hAnsi="Times New Roman"/>
          <w:sz w:val="28"/>
          <w:szCs w:val="28"/>
        </w:rPr>
      </w:pPr>
      <w:r w:rsidRPr="00972CDF">
        <w:rPr>
          <w:rFonts w:ascii="Times New Roman" w:hAnsi="Times New Roman"/>
          <w:sz w:val="28"/>
          <w:szCs w:val="28"/>
        </w:rPr>
        <w:t>на 2019 - 2024 годы</w:t>
      </w:r>
    </w:p>
    <w:p w:rsidR="00DE5BB7" w:rsidRPr="00972CDF" w:rsidRDefault="00DE5BB7" w:rsidP="00751071">
      <w:pPr>
        <w:pStyle w:val="ConsPlusNormal"/>
        <w:ind w:right="-926" w:firstLine="9639"/>
        <w:rPr>
          <w:rFonts w:ascii="Times New Roman" w:hAnsi="Times New Roman"/>
          <w:sz w:val="28"/>
          <w:szCs w:val="28"/>
        </w:rPr>
      </w:pPr>
    </w:p>
    <w:p w:rsidR="00D8245F" w:rsidRPr="00972CDF" w:rsidRDefault="00D8245F" w:rsidP="000C3807">
      <w:pPr>
        <w:pStyle w:val="ConsPlusNormal"/>
        <w:ind w:right="536"/>
        <w:jc w:val="center"/>
        <w:rPr>
          <w:rFonts w:ascii="Times New Roman" w:hAnsi="Times New Roman"/>
          <w:sz w:val="28"/>
          <w:szCs w:val="28"/>
        </w:rPr>
      </w:pPr>
      <w:r w:rsidRPr="00972CDF">
        <w:rPr>
          <w:rFonts w:ascii="Times New Roman" w:hAnsi="Times New Roman"/>
          <w:sz w:val="28"/>
          <w:szCs w:val="28"/>
        </w:rPr>
        <w:t xml:space="preserve">ПРОГНОЗНАЯ (СПРАВОЧНАЯ) ОЦЕНКА РЕСУРСНОГО ОБЕСПЕЧЕНИЯ РЕАЛИЗАЦИИ </w:t>
      </w:r>
    </w:p>
    <w:p w:rsidR="00D8245F" w:rsidRPr="00972CDF" w:rsidRDefault="00D8245F" w:rsidP="00751071">
      <w:pPr>
        <w:pStyle w:val="ConsPlusNormal"/>
        <w:ind w:right="-926"/>
        <w:jc w:val="center"/>
        <w:rPr>
          <w:rFonts w:ascii="Times New Roman" w:hAnsi="Times New Roman"/>
          <w:sz w:val="28"/>
          <w:szCs w:val="28"/>
        </w:rPr>
      </w:pPr>
      <w:r w:rsidRPr="00972CDF">
        <w:rPr>
          <w:rFonts w:ascii="Times New Roman" w:hAnsi="Times New Roman"/>
          <w:sz w:val="28"/>
          <w:szCs w:val="28"/>
        </w:rPr>
        <w:t xml:space="preserve">ГОСУДАРСТВЕННОЙ ПРОГРАММЫ ИРКУТСКОЙ ОБЛАСТИ «ТРУД И ЗАНЯТОСТЬ» НА 2019-2024 ГОДЫ </w:t>
      </w:r>
    </w:p>
    <w:p w:rsidR="00DE5BB7" w:rsidRDefault="00D8245F" w:rsidP="00751071">
      <w:pPr>
        <w:pStyle w:val="ConsPlusNormal"/>
        <w:ind w:right="-926"/>
        <w:jc w:val="center"/>
        <w:rPr>
          <w:rFonts w:ascii="Times New Roman" w:hAnsi="Times New Roman"/>
          <w:sz w:val="28"/>
          <w:szCs w:val="28"/>
        </w:rPr>
      </w:pPr>
      <w:r w:rsidRPr="00972CDF">
        <w:rPr>
          <w:rFonts w:ascii="Times New Roman" w:hAnsi="Times New Roman"/>
          <w:sz w:val="28"/>
          <w:szCs w:val="28"/>
        </w:rPr>
        <w:t>ЗА СЧЕТ ВСЕХ ИСТОЧНИКОВ ФИНАНСИРОВАНИЯ</w:t>
      </w:r>
    </w:p>
    <w:p w:rsidR="000931AE" w:rsidRDefault="000931AE" w:rsidP="00751071">
      <w:pPr>
        <w:pStyle w:val="ConsPlusNormal"/>
        <w:ind w:right="-926"/>
        <w:jc w:val="center"/>
        <w:rPr>
          <w:rFonts w:ascii="Times New Roman" w:hAnsi="Times New Roman"/>
          <w:sz w:val="28"/>
          <w:szCs w:val="28"/>
        </w:rPr>
      </w:pPr>
    </w:p>
    <w:tbl>
      <w:tblPr>
        <w:tblW w:w="15776" w:type="dxa"/>
        <w:tblInd w:w="93" w:type="dxa"/>
        <w:tblLayout w:type="fixed"/>
        <w:tblLook w:val="04A0"/>
      </w:tblPr>
      <w:tblGrid>
        <w:gridCol w:w="3843"/>
        <w:gridCol w:w="1984"/>
        <w:gridCol w:w="1134"/>
        <w:gridCol w:w="1418"/>
        <w:gridCol w:w="1417"/>
        <w:gridCol w:w="1380"/>
        <w:gridCol w:w="1600"/>
        <w:gridCol w:w="1480"/>
        <w:gridCol w:w="1520"/>
      </w:tblGrid>
      <w:tr w:rsidR="000931AE" w:rsidRPr="000931AE" w:rsidTr="000931AE">
        <w:trPr>
          <w:trHeight w:val="591"/>
        </w:trPr>
        <w:tc>
          <w:tcPr>
            <w:tcW w:w="3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Наименование государственной программы, подпрограммы, ведомственной целевой программы, основного мероприятия, регионального проекта, мероприятия</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Ответственный исполнитель, соисполнители, участники, исполнители мероприятий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Источники финансирования</w:t>
            </w:r>
          </w:p>
        </w:tc>
        <w:tc>
          <w:tcPr>
            <w:tcW w:w="8815" w:type="dxa"/>
            <w:gridSpan w:val="6"/>
            <w:tcBorders>
              <w:top w:val="single" w:sz="4" w:space="0" w:color="auto"/>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Расходы (тыс</w:t>
            </w:r>
            <w:proofErr w:type="gramStart"/>
            <w:r w:rsidRPr="000931AE">
              <w:rPr>
                <w:rFonts w:ascii="Times New Roman" w:hAnsi="Times New Roman"/>
                <w:sz w:val="24"/>
                <w:szCs w:val="24"/>
              </w:rPr>
              <w:t>.р</w:t>
            </w:r>
            <w:proofErr w:type="gramEnd"/>
            <w:r w:rsidRPr="000931AE">
              <w:rPr>
                <w:rFonts w:ascii="Times New Roman" w:hAnsi="Times New Roman"/>
                <w:sz w:val="24"/>
                <w:szCs w:val="24"/>
              </w:rPr>
              <w:t>уб.), годы</w:t>
            </w:r>
          </w:p>
        </w:tc>
      </w:tr>
      <w:tr w:rsidR="000931AE" w:rsidRPr="000931AE" w:rsidTr="000931AE">
        <w:trPr>
          <w:trHeight w:val="870"/>
        </w:trPr>
        <w:tc>
          <w:tcPr>
            <w:tcW w:w="3843"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2019 год</w:t>
            </w:r>
          </w:p>
        </w:tc>
        <w:tc>
          <w:tcPr>
            <w:tcW w:w="1417"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2020 год</w:t>
            </w:r>
          </w:p>
        </w:tc>
        <w:tc>
          <w:tcPr>
            <w:tcW w:w="1380"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2021 год</w:t>
            </w:r>
          </w:p>
        </w:tc>
        <w:tc>
          <w:tcPr>
            <w:tcW w:w="1600"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2022 год</w:t>
            </w:r>
          </w:p>
        </w:tc>
        <w:tc>
          <w:tcPr>
            <w:tcW w:w="1480"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2023 год</w:t>
            </w:r>
          </w:p>
        </w:tc>
        <w:tc>
          <w:tcPr>
            <w:tcW w:w="1520" w:type="dxa"/>
            <w:tcBorders>
              <w:top w:val="nil"/>
              <w:left w:val="nil"/>
              <w:bottom w:val="single" w:sz="4" w:space="0" w:color="auto"/>
              <w:right w:val="single" w:sz="4" w:space="0" w:color="auto"/>
            </w:tcBorders>
            <w:shd w:val="clear" w:color="auto" w:fill="auto"/>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2024 год</w:t>
            </w:r>
          </w:p>
        </w:tc>
      </w:tr>
      <w:tr w:rsidR="000931AE" w:rsidRPr="000931AE" w:rsidTr="000931AE">
        <w:trPr>
          <w:trHeight w:val="31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5</w:t>
            </w:r>
          </w:p>
        </w:tc>
        <w:tc>
          <w:tcPr>
            <w:tcW w:w="1380"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6</w:t>
            </w:r>
          </w:p>
        </w:tc>
        <w:tc>
          <w:tcPr>
            <w:tcW w:w="1600"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7</w:t>
            </w:r>
          </w:p>
        </w:tc>
        <w:tc>
          <w:tcPr>
            <w:tcW w:w="1480"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8</w:t>
            </w:r>
          </w:p>
        </w:tc>
        <w:tc>
          <w:tcPr>
            <w:tcW w:w="1520" w:type="dxa"/>
            <w:tcBorders>
              <w:top w:val="nil"/>
              <w:left w:val="nil"/>
              <w:bottom w:val="single" w:sz="4" w:space="0" w:color="auto"/>
              <w:right w:val="single" w:sz="4" w:space="0" w:color="auto"/>
            </w:tcBorders>
            <w:shd w:val="clear" w:color="auto" w:fill="auto"/>
            <w:noWrap/>
            <w:vAlign w:val="center"/>
            <w:hideMark/>
          </w:tcPr>
          <w:p w:rsidR="000931AE" w:rsidRPr="000931AE" w:rsidRDefault="000931AE" w:rsidP="000931AE">
            <w:pPr>
              <w:jc w:val="center"/>
              <w:rPr>
                <w:rFonts w:ascii="Times New Roman" w:hAnsi="Times New Roman"/>
                <w:sz w:val="24"/>
                <w:szCs w:val="24"/>
              </w:rPr>
            </w:pPr>
            <w:r w:rsidRPr="000931AE">
              <w:rPr>
                <w:rFonts w:ascii="Times New Roman" w:hAnsi="Times New Roman"/>
                <w:sz w:val="24"/>
                <w:szCs w:val="24"/>
              </w:rPr>
              <w:t>9</w:t>
            </w:r>
          </w:p>
        </w:tc>
      </w:tr>
      <w:tr w:rsidR="000931AE" w:rsidRPr="000931AE" w:rsidTr="000931AE">
        <w:trPr>
          <w:trHeight w:val="31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Государственная программа Иркутской области «Труд и занятость»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1 946 872,5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4 599 431,0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2 701 756,9</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1 968 644,8</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1 971 483,3</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b/>
                <w:bCs/>
                <w:sz w:val="24"/>
                <w:szCs w:val="24"/>
              </w:rPr>
            </w:pPr>
            <w:r w:rsidRPr="000931AE">
              <w:rPr>
                <w:rFonts w:ascii="Times New Roman" w:hAnsi="Times New Roman"/>
                <w:b/>
                <w:bCs/>
                <w:sz w:val="24"/>
                <w:szCs w:val="24"/>
              </w:rPr>
              <w:t>1</w:t>
            </w:r>
            <w:r w:rsidR="00F31162">
              <w:rPr>
                <w:rFonts w:ascii="Times New Roman" w:hAnsi="Times New Roman"/>
                <w:b/>
                <w:bCs/>
                <w:sz w:val="24"/>
                <w:szCs w:val="24"/>
              </w:rPr>
              <w:t> 900,9</w:t>
            </w:r>
            <w:r w:rsidRPr="000931AE">
              <w:rPr>
                <w:rFonts w:ascii="Times New Roman" w:hAnsi="Times New Roman"/>
                <w:b/>
                <w:bCs/>
                <w:sz w:val="24"/>
                <w:szCs w:val="24"/>
              </w:rPr>
              <w:t>47,8</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782 022,3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851 140,0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715 907,0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696 152,7</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685 859,9</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749 916,1</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1 164 850,2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3 748 291,0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1 985 849,9</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1 272 492,1</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1 285 623,4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1 1</w:t>
            </w:r>
            <w:r w:rsidR="00F31162">
              <w:rPr>
                <w:rFonts w:ascii="Times New Roman" w:hAnsi="Times New Roman"/>
                <w:sz w:val="24"/>
                <w:szCs w:val="24"/>
              </w:rPr>
              <w:t>51</w:t>
            </w:r>
            <w:r w:rsidRPr="000931AE">
              <w:rPr>
                <w:rFonts w:ascii="Times New Roman" w:hAnsi="Times New Roman"/>
                <w:sz w:val="24"/>
                <w:szCs w:val="24"/>
              </w:rPr>
              <w:t xml:space="preserve"> </w:t>
            </w:r>
            <w:r w:rsidR="00F31162">
              <w:rPr>
                <w:rFonts w:ascii="Times New Roman" w:hAnsi="Times New Roman"/>
                <w:sz w:val="24"/>
                <w:szCs w:val="24"/>
              </w:rPr>
              <w:t>0</w:t>
            </w:r>
            <w:r w:rsidRPr="000931AE">
              <w:rPr>
                <w:rFonts w:ascii="Times New Roman" w:hAnsi="Times New Roman"/>
                <w:sz w:val="24"/>
                <w:szCs w:val="24"/>
              </w:rPr>
              <w:t>31,7</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здравоохранения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16,8</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66,4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99,5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76,7</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63,0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16,1</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60,6</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237,0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0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1 946 688,9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4 599 354,3</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2 701 376,9</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1 968 325,6</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1 971 164,1</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b/>
                <w:bCs/>
                <w:i/>
                <w:iCs/>
                <w:sz w:val="24"/>
                <w:szCs w:val="24"/>
              </w:rPr>
            </w:pPr>
            <w:r w:rsidRPr="000931AE">
              <w:rPr>
                <w:rFonts w:ascii="Times New Roman" w:hAnsi="Times New Roman"/>
                <w:b/>
                <w:bCs/>
                <w:i/>
                <w:iCs/>
                <w:sz w:val="24"/>
                <w:szCs w:val="24"/>
              </w:rPr>
              <w:t>1</w:t>
            </w:r>
            <w:r w:rsidR="00F31162">
              <w:rPr>
                <w:rFonts w:ascii="Times New Roman" w:hAnsi="Times New Roman"/>
                <w:b/>
                <w:bCs/>
                <w:i/>
                <w:iCs/>
                <w:sz w:val="24"/>
                <w:szCs w:val="24"/>
              </w:rPr>
              <w:t> 900,8</w:t>
            </w:r>
            <w:r w:rsidRPr="000931AE">
              <w:rPr>
                <w:rFonts w:ascii="Times New Roman" w:hAnsi="Times New Roman"/>
                <w:b/>
                <w:bCs/>
                <w:i/>
                <w:iCs/>
                <w:sz w:val="24"/>
                <w:szCs w:val="24"/>
              </w:rPr>
              <w:t>68,0</w:t>
            </w:r>
          </w:p>
        </w:tc>
      </w:tr>
      <w:tr w:rsidR="000931AE" w:rsidRPr="000931AE" w:rsidTr="000931AE">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781 893,3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851 123,9</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715 827,2</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696 072,9</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685 780,1</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749 836,3</w:t>
            </w:r>
          </w:p>
        </w:tc>
      </w:tr>
      <w:tr w:rsidR="000931AE" w:rsidRPr="000931AE" w:rsidTr="000931AE">
        <w:trPr>
          <w:trHeight w:val="40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1 164 705,2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3 748 230,4</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1 985 549,7</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1 272 252,7</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1 285 384,0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1 1</w:t>
            </w:r>
            <w:r w:rsidR="00F31162">
              <w:rPr>
                <w:rFonts w:ascii="Times New Roman" w:hAnsi="Times New Roman"/>
                <w:sz w:val="24"/>
                <w:szCs w:val="24"/>
              </w:rPr>
              <w:t>51</w:t>
            </w:r>
            <w:r w:rsidRPr="000931AE">
              <w:rPr>
                <w:rFonts w:ascii="Times New Roman" w:hAnsi="Times New Roman"/>
                <w:sz w:val="24"/>
                <w:szCs w:val="24"/>
              </w:rPr>
              <w:t xml:space="preserve"> </w:t>
            </w:r>
            <w:r w:rsidR="00F31162">
              <w:rPr>
                <w:rFonts w:ascii="Times New Roman" w:hAnsi="Times New Roman"/>
                <w:sz w:val="24"/>
                <w:szCs w:val="24"/>
              </w:rPr>
              <w:t>0</w:t>
            </w:r>
            <w:r w:rsidRPr="000931AE">
              <w:rPr>
                <w:rFonts w:ascii="Times New Roman" w:hAnsi="Times New Roman"/>
                <w:sz w:val="24"/>
                <w:szCs w:val="24"/>
              </w:rPr>
              <w:t>31,7</w:t>
            </w:r>
          </w:p>
        </w:tc>
      </w:tr>
      <w:tr w:rsidR="000931AE" w:rsidRPr="000931AE" w:rsidTr="000931AE">
        <w:trPr>
          <w:trHeight w:val="43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0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Подпрограмма «Улучшение условий и охраны труда в Иркутской области» на 2019-2024 годы</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34 611,2</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39 133,5</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42 500,5</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42 500,5</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42 500,5</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32 635,3</w:t>
            </w:r>
          </w:p>
        </w:tc>
      </w:tr>
      <w:tr w:rsidR="000931AE" w:rsidRPr="000931AE" w:rsidTr="000931AE">
        <w:trPr>
          <w:trHeight w:val="40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34 611,2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39 133,5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32 635,3</w:t>
            </w:r>
          </w:p>
        </w:tc>
      </w:tr>
      <w:tr w:rsidR="000931AE" w:rsidRPr="000931AE" w:rsidTr="000931AE">
        <w:trPr>
          <w:trHeight w:val="40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0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0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34 611,2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39 133,5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42 500,5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42 500,5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42 500,5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32 635,3</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34 611,2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39 133,5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42 500,5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32 635,3</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27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Основное мероприятие «Реализация превентивных мер, направленных на улучшение условий труда, снижение уровня производственного травматизма и профессиональной </w:t>
            </w:r>
            <w:r w:rsidRPr="000931AE">
              <w:rPr>
                <w:rFonts w:ascii="Times New Roman" w:hAnsi="Times New Roman"/>
                <w:sz w:val="24"/>
                <w:szCs w:val="24"/>
              </w:rPr>
              <w:lastRenderedPageBreak/>
              <w:t>заболеваемости» на 2019-2024 годы</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464,0</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545,9</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464,0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545,9</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0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«Финансовое обеспечение осуществления отдельных областных государственных полномочий в сфере труда» на 2019-2024 годы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38 587,6</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32 089,4</w:t>
            </w:r>
          </w:p>
        </w:tc>
      </w:tr>
      <w:tr w:rsidR="000931AE" w:rsidRPr="000931AE" w:rsidTr="000931AE">
        <w:trPr>
          <w:trHeight w:val="30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38 587,6</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32 089,4</w:t>
            </w:r>
          </w:p>
        </w:tc>
      </w:tr>
      <w:tr w:rsidR="000931AE" w:rsidRPr="000931AE" w:rsidTr="000931AE">
        <w:trPr>
          <w:trHeight w:val="30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0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0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285"/>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Субвенции на осуществление отдельных областных государственных полномочий в сфере труда</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34 065,3</w:t>
            </w:r>
          </w:p>
        </w:tc>
        <w:tc>
          <w:tcPr>
            <w:tcW w:w="1417"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38 587,6</w:t>
            </w:r>
          </w:p>
        </w:tc>
        <w:tc>
          <w:tcPr>
            <w:tcW w:w="1380"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600"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480"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42 036,5</w:t>
            </w:r>
          </w:p>
        </w:tc>
        <w:tc>
          <w:tcPr>
            <w:tcW w:w="1520" w:type="dxa"/>
            <w:tcBorders>
              <w:top w:val="nil"/>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32 089,4</w:t>
            </w:r>
          </w:p>
        </w:tc>
      </w:tr>
      <w:tr w:rsidR="000931AE" w:rsidRPr="000931AE" w:rsidTr="000931AE">
        <w:trPr>
          <w:trHeight w:val="33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34 065,3</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38 587,6</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42 036,5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32 089,4</w:t>
            </w:r>
          </w:p>
        </w:tc>
      </w:tr>
      <w:tr w:rsidR="000931AE" w:rsidRPr="000931AE" w:rsidTr="000931AE">
        <w:trPr>
          <w:trHeight w:val="33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0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3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Подпрограмма «Содействие занятости населения и социальная поддержка безработных граждан» на 2019-2024 годы</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1 795 080,6</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4 427 915,3</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2 532 469,9</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1 799 417,8</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sz w:val="24"/>
                <w:szCs w:val="24"/>
              </w:rPr>
            </w:pPr>
            <w:r w:rsidRPr="000931AE">
              <w:rPr>
                <w:rFonts w:ascii="Times New Roman" w:hAnsi="Times New Roman"/>
                <w:b/>
                <w:bCs/>
                <w:sz w:val="24"/>
                <w:szCs w:val="24"/>
              </w:rPr>
              <w:t>1 801 950,3</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F31162" w:rsidP="00F31162">
            <w:pPr>
              <w:jc w:val="right"/>
              <w:rPr>
                <w:rFonts w:ascii="Times New Roman" w:hAnsi="Times New Roman"/>
                <w:b/>
                <w:bCs/>
                <w:sz w:val="24"/>
                <w:szCs w:val="24"/>
              </w:rPr>
            </w:pPr>
            <w:r>
              <w:rPr>
                <w:rFonts w:ascii="Times New Roman" w:hAnsi="Times New Roman"/>
                <w:b/>
                <w:bCs/>
                <w:sz w:val="24"/>
                <w:szCs w:val="24"/>
              </w:rPr>
              <w:t>1 760</w:t>
            </w:r>
            <w:r w:rsidR="000931AE" w:rsidRPr="000931AE">
              <w:rPr>
                <w:rFonts w:ascii="Times New Roman" w:hAnsi="Times New Roman"/>
                <w:b/>
                <w:bCs/>
                <w:sz w:val="24"/>
                <w:szCs w:val="24"/>
              </w:rPr>
              <w:t xml:space="preserve"> 307,0</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632 837,4</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682 191,8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549 685,2</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529 790,7</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519 421,4</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F31162" w:rsidP="000931AE">
            <w:pPr>
              <w:jc w:val="right"/>
              <w:rPr>
                <w:rFonts w:ascii="Times New Roman" w:hAnsi="Times New Roman"/>
                <w:sz w:val="24"/>
                <w:szCs w:val="24"/>
              </w:rPr>
            </w:pPr>
            <w:r>
              <w:rPr>
                <w:rFonts w:ascii="Times New Roman" w:hAnsi="Times New Roman"/>
                <w:sz w:val="24"/>
                <w:szCs w:val="24"/>
              </w:rPr>
              <w:t>609 2</w:t>
            </w:r>
            <w:r w:rsidR="000931AE" w:rsidRPr="000931AE">
              <w:rPr>
                <w:rFonts w:ascii="Times New Roman" w:hAnsi="Times New Roman"/>
                <w:sz w:val="24"/>
                <w:szCs w:val="24"/>
              </w:rPr>
              <w:t>75,3</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1 162 243,2</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3 745 723,5</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1 982 784,7</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1 269 627,1</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1 282 528,9</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F31162" w:rsidP="00F31162">
            <w:pPr>
              <w:jc w:val="right"/>
              <w:rPr>
                <w:rFonts w:ascii="Times New Roman" w:hAnsi="Times New Roman"/>
                <w:sz w:val="24"/>
                <w:szCs w:val="24"/>
              </w:rPr>
            </w:pPr>
            <w:r>
              <w:rPr>
                <w:rFonts w:ascii="Times New Roman" w:hAnsi="Times New Roman"/>
                <w:sz w:val="24"/>
                <w:szCs w:val="24"/>
              </w:rPr>
              <w:t>1 151</w:t>
            </w:r>
            <w:r w:rsidR="000931AE" w:rsidRPr="000931AE">
              <w:rPr>
                <w:rFonts w:ascii="Times New Roman" w:hAnsi="Times New Roman"/>
                <w:sz w:val="24"/>
                <w:szCs w:val="24"/>
              </w:rPr>
              <w:t xml:space="preserve"> </w:t>
            </w:r>
            <w:r>
              <w:rPr>
                <w:rFonts w:ascii="Times New Roman" w:hAnsi="Times New Roman"/>
                <w:sz w:val="24"/>
                <w:szCs w:val="24"/>
              </w:rPr>
              <w:t>0</w:t>
            </w:r>
            <w:r w:rsidR="000931AE" w:rsidRPr="000931AE">
              <w:rPr>
                <w:rFonts w:ascii="Times New Roman" w:hAnsi="Times New Roman"/>
                <w:sz w:val="24"/>
                <w:szCs w:val="24"/>
              </w:rPr>
              <w:t>31,7</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1 795 080,6</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4 427 915,3</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2 532 469,9</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1 799 417,8</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1 801 950,3</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0931AE" w:rsidRPr="000931AE" w:rsidRDefault="000931AE" w:rsidP="00F31162">
            <w:pPr>
              <w:jc w:val="right"/>
              <w:rPr>
                <w:rFonts w:ascii="Times New Roman" w:hAnsi="Times New Roman"/>
                <w:b/>
                <w:bCs/>
                <w:i/>
                <w:iCs/>
                <w:sz w:val="24"/>
                <w:szCs w:val="24"/>
              </w:rPr>
            </w:pPr>
            <w:r w:rsidRPr="000931AE">
              <w:rPr>
                <w:rFonts w:ascii="Times New Roman" w:hAnsi="Times New Roman"/>
                <w:b/>
                <w:bCs/>
                <w:i/>
                <w:iCs/>
                <w:sz w:val="24"/>
                <w:szCs w:val="24"/>
              </w:rPr>
              <w:t>1 7</w:t>
            </w:r>
            <w:r w:rsidR="00F31162">
              <w:rPr>
                <w:rFonts w:ascii="Times New Roman" w:hAnsi="Times New Roman"/>
                <w:b/>
                <w:bCs/>
                <w:i/>
                <w:iCs/>
                <w:sz w:val="24"/>
                <w:szCs w:val="24"/>
              </w:rPr>
              <w:t>60</w:t>
            </w:r>
            <w:r w:rsidRPr="000931AE">
              <w:rPr>
                <w:rFonts w:ascii="Times New Roman" w:hAnsi="Times New Roman"/>
                <w:b/>
                <w:bCs/>
                <w:i/>
                <w:iCs/>
                <w:sz w:val="24"/>
                <w:szCs w:val="24"/>
              </w:rPr>
              <w:t xml:space="preserve"> </w:t>
            </w:r>
            <w:r w:rsidR="00F31162">
              <w:rPr>
                <w:rFonts w:ascii="Times New Roman" w:hAnsi="Times New Roman"/>
                <w:b/>
                <w:bCs/>
                <w:i/>
                <w:iCs/>
                <w:sz w:val="24"/>
                <w:szCs w:val="24"/>
              </w:rPr>
              <w:t>3</w:t>
            </w:r>
            <w:r w:rsidRPr="000931AE">
              <w:rPr>
                <w:rFonts w:ascii="Times New Roman" w:hAnsi="Times New Roman"/>
                <w:b/>
                <w:bCs/>
                <w:i/>
                <w:iCs/>
                <w:sz w:val="24"/>
                <w:szCs w:val="24"/>
              </w:rPr>
              <w:t>07,0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632 837,4</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682 191,8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549 685,2</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529 790,7</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519 421,4</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F31162" w:rsidP="000931AE">
            <w:pPr>
              <w:jc w:val="right"/>
              <w:rPr>
                <w:rFonts w:ascii="Times New Roman" w:hAnsi="Times New Roman"/>
                <w:sz w:val="24"/>
                <w:szCs w:val="24"/>
              </w:rPr>
            </w:pPr>
            <w:r>
              <w:rPr>
                <w:rFonts w:ascii="Times New Roman" w:hAnsi="Times New Roman"/>
                <w:sz w:val="24"/>
                <w:szCs w:val="24"/>
              </w:rPr>
              <w:t>609 2</w:t>
            </w:r>
            <w:r w:rsidR="000931AE" w:rsidRPr="000931AE">
              <w:rPr>
                <w:rFonts w:ascii="Times New Roman" w:hAnsi="Times New Roman"/>
                <w:sz w:val="24"/>
                <w:szCs w:val="24"/>
              </w:rPr>
              <w:t>75,3</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1 158 864,6</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3 745 723,5</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1 982 784,7</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1 269 627,1</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1 282 528,9</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1 1</w:t>
            </w:r>
            <w:r w:rsidR="00F31162">
              <w:rPr>
                <w:rFonts w:ascii="Times New Roman" w:hAnsi="Times New Roman"/>
                <w:sz w:val="24"/>
                <w:szCs w:val="24"/>
              </w:rPr>
              <w:t>51</w:t>
            </w:r>
            <w:r w:rsidRPr="000931AE">
              <w:rPr>
                <w:rFonts w:ascii="Times New Roman" w:hAnsi="Times New Roman"/>
                <w:sz w:val="24"/>
                <w:szCs w:val="24"/>
              </w:rPr>
              <w:t xml:space="preserve"> </w:t>
            </w:r>
            <w:r w:rsidR="00F31162">
              <w:rPr>
                <w:rFonts w:ascii="Times New Roman" w:hAnsi="Times New Roman"/>
                <w:sz w:val="24"/>
                <w:szCs w:val="24"/>
              </w:rPr>
              <w:t>0</w:t>
            </w:r>
            <w:r w:rsidRPr="000931AE">
              <w:rPr>
                <w:rFonts w:ascii="Times New Roman" w:hAnsi="Times New Roman"/>
                <w:sz w:val="24"/>
                <w:szCs w:val="24"/>
              </w:rPr>
              <w:t>31,7</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ВЦП «Содействие занятости </w:t>
            </w:r>
            <w:r w:rsidRPr="000931AE">
              <w:rPr>
                <w:rFonts w:ascii="Times New Roman" w:hAnsi="Times New Roman"/>
                <w:sz w:val="24"/>
                <w:szCs w:val="24"/>
              </w:rPr>
              <w:lastRenderedPageBreak/>
              <w:t>населения Иркутской области» на 2019-2024 годы</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 xml:space="preserve">министерство </w:t>
            </w:r>
            <w:r w:rsidRPr="000931AE">
              <w:rPr>
                <w:rFonts w:ascii="Times New Roman" w:hAnsi="Times New Roman"/>
                <w:sz w:val="24"/>
                <w:szCs w:val="24"/>
              </w:rPr>
              <w:lastRenderedPageBreak/>
              <w:t>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lastRenderedPageBreak/>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1 649 538,9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4 268 746,9</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2 484 076,8</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1 770 753,2</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1 773 285,7</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1 707 995,3</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578 566,5</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625 601,7</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520 492,1</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505 926,1</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495 556,8</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561 763,6</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1 070 972,4</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3 643 145,2</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1 963 584,7</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1 264 827,1</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1 277 728,9</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1 146 231,7</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3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ВЦП «Содействие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в Иркутской области» на 2019-2024 годы</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2 139,9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1 828,4</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1 163,1</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972,7</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972,7</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1 928,3</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2 139,9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1 828,4</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1 163,1</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972,7</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972,7</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1 928,3</w:t>
            </w:r>
          </w:p>
        </w:tc>
      </w:tr>
      <w:tr w:rsidR="000931AE" w:rsidRPr="000931AE" w:rsidTr="000931AE">
        <w:trPr>
          <w:trHeight w:val="36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6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0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2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ВЦП «Организация стажировок выпускников организаций, осуществляющих образовательную деятельность, в целях приобретения ими опыта работы в Иркутской области» на 2019-2024 годы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45 210,2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19 960,7</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25 908,7</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21 590,7</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21 590,7</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43 181,2</w:t>
            </w:r>
          </w:p>
        </w:tc>
      </w:tr>
      <w:tr w:rsidR="000931AE" w:rsidRPr="000931AE" w:rsidTr="000931AE">
        <w:trPr>
          <w:trHeight w:val="42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45 210,2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19 960,7</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25 908,7</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21 590,7</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21 590,7</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43 181,2</w:t>
            </w:r>
          </w:p>
        </w:tc>
      </w:tr>
      <w:tr w:rsidR="000931AE" w:rsidRPr="000931AE" w:rsidTr="000931AE">
        <w:trPr>
          <w:trHeight w:val="42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2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20"/>
        </w:trPr>
        <w:tc>
          <w:tcPr>
            <w:tcW w:w="3843" w:type="dxa"/>
            <w:vMerge/>
            <w:tcBorders>
              <w:top w:val="nil"/>
              <w:left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val="restart"/>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ВЦП «Содействие в трудоустройстве лиц, освобожденных из учреждений, исполняющих наказание в виде лишения свободы, лиц, осужденных условно, в том числе несовершеннолетних граждан в возрасте от 14 до 18 лет, в Иркутской области» на 2019 - 2024 годы </w:t>
            </w:r>
          </w:p>
        </w:tc>
        <w:tc>
          <w:tcPr>
            <w:tcW w:w="1984" w:type="dxa"/>
            <w:vMerge w:val="restart"/>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2 446,8</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2 037,1</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1 321,3</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1 101,2</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1 101,2</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2 202,2</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2 446,8</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2 037,1</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1 321,3</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1 101,2</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1 101,2</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2 202,2</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val="restart"/>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Региональный проект «Разработка </w:t>
            </w:r>
            <w:r w:rsidRPr="000931AE">
              <w:rPr>
                <w:rFonts w:ascii="Times New Roman" w:hAnsi="Times New Roman"/>
                <w:sz w:val="24"/>
                <w:szCs w:val="24"/>
              </w:rPr>
              <w:lastRenderedPageBreak/>
              <w:t>и реализация программы системной поддержки и повышения качества жизни граждан старшего поколения (Иркутская область)» на 2019-2020 годы</w:t>
            </w:r>
          </w:p>
        </w:tc>
        <w:tc>
          <w:tcPr>
            <w:tcW w:w="1984" w:type="dxa"/>
            <w:vMerge w:val="restart"/>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 xml:space="preserve">министерство </w:t>
            </w:r>
            <w:r w:rsidRPr="000931AE">
              <w:rPr>
                <w:rFonts w:ascii="Times New Roman" w:hAnsi="Times New Roman"/>
                <w:sz w:val="24"/>
                <w:szCs w:val="24"/>
              </w:rPr>
              <w:lastRenderedPageBreak/>
              <w:t>труда и занятости Иркутской области</w:t>
            </w:r>
          </w:p>
        </w:tc>
        <w:tc>
          <w:tcPr>
            <w:tcW w:w="1134" w:type="dxa"/>
            <w:tcBorders>
              <w:top w:val="nil"/>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lastRenderedPageBreak/>
              <w:t>Всего</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64 414,9</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28 787,6</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3 220,8</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1 151,5</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61 194,1</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27 636,1</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05"/>
        </w:trPr>
        <w:tc>
          <w:tcPr>
            <w:tcW w:w="3843"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val="restart"/>
            <w:tcBorders>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0931AE">
              <w:rPr>
                <w:rFonts w:ascii="Times New Roman" w:hAnsi="Times New Roman"/>
                <w:sz w:val="24"/>
                <w:szCs w:val="24"/>
              </w:rPr>
              <w:t>предпенсионного</w:t>
            </w:r>
            <w:proofErr w:type="spellEnd"/>
            <w:r w:rsidRPr="000931AE">
              <w:rPr>
                <w:rFonts w:ascii="Times New Roman" w:hAnsi="Times New Roman"/>
                <w:sz w:val="24"/>
                <w:szCs w:val="24"/>
              </w:rPr>
              <w:t xml:space="preserve"> возраста»</w:t>
            </w:r>
          </w:p>
        </w:tc>
        <w:tc>
          <w:tcPr>
            <w:tcW w:w="1984" w:type="dxa"/>
            <w:vMerge w:val="restart"/>
            <w:tcBorders>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64 414,9</w:t>
            </w:r>
          </w:p>
        </w:tc>
        <w:tc>
          <w:tcPr>
            <w:tcW w:w="1417"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28 787,6</w:t>
            </w:r>
          </w:p>
        </w:tc>
        <w:tc>
          <w:tcPr>
            <w:tcW w:w="1380"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3 220,8</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1 151,5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61 194,1</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27 636,1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F31162" w:rsidRPr="000931AE" w:rsidTr="000931AE">
        <w:trPr>
          <w:trHeight w:val="34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F31162" w:rsidRPr="000931AE" w:rsidRDefault="00F31162" w:rsidP="000931AE">
            <w:pPr>
              <w:rPr>
                <w:rFonts w:ascii="Times New Roman" w:hAnsi="Times New Roman"/>
                <w:sz w:val="24"/>
                <w:szCs w:val="24"/>
              </w:rPr>
            </w:pPr>
            <w:r w:rsidRPr="000931AE">
              <w:rPr>
                <w:rFonts w:ascii="Times New Roman" w:hAnsi="Times New Roman"/>
                <w:sz w:val="24"/>
                <w:szCs w:val="24"/>
              </w:rPr>
              <w:t>Региональный проект «Содействие занятости» на 2020-2024 годы</w:t>
            </w:r>
          </w:p>
        </w:tc>
        <w:tc>
          <w:tcPr>
            <w:tcW w:w="1984" w:type="dxa"/>
            <w:vMerge w:val="restart"/>
            <w:tcBorders>
              <w:top w:val="nil"/>
              <w:left w:val="single" w:sz="4" w:space="0" w:color="auto"/>
              <w:bottom w:val="single" w:sz="4" w:space="0" w:color="auto"/>
              <w:right w:val="nil"/>
            </w:tcBorders>
            <w:shd w:val="clear" w:color="auto" w:fill="auto"/>
            <w:hideMark/>
          </w:tcPr>
          <w:p w:rsidR="00F31162" w:rsidRPr="000931AE" w:rsidRDefault="00F31162"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F31162" w:rsidRPr="000931AE" w:rsidRDefault="00F31162"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b/>
                <w:bCs/>
                <w:i/>
                <w:iCs/>
                <w:sz w:val="24"/>
                <w:szCs w:val="24"/>
              </w:rPr>
            </w:pPr>
            <w:r w:rsidRPr="000931AE">
              <w:rPr>
                <w:rFonts w:ascii="Times New Roman" w:hAnsi="Times New Roman"/>
                <w:b/>
                <w:bCs/>
                <w:i/>
                <w:iCs/>
                <w:sz w:val="24"/>
                <w:szCs w:val="24"/>
              </w:rPr>
              <w:t>27 156,4</w:t>
            </w:r>
          </w:p>
        </w:tc>
        <w:tc>
          <w:tcPr>
            <w:tcW w:w="13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b/>
                <w:bCs/>
                <w:i/>
                <w:iCs/>
                <w:sz w:val="24"/>
                <w:szCs w:val="24"/>
              </w:rPr>
            </w:pPr>
            <w:r w:rsidRPr="000931AE">
              <w:rPr>
                <w:rFonts w:ascii="Times New Roman" w:hAnsi="Times New Roman"/>
                <w:b/>
                <w:bCs/>
                <w:i/>
                <w:iCs/>
                <w:sz w:val="24"/>
                <w:szCs w:val="24"/>
              </w:rPr>
              <w:t>20 000,0</w:t>
            </w:r>
          </w:p>
        </w:tc>
        <w:tc>
          <w:tcPr>
            <w:tcW w:w="160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b/>
                <w:bCs/>
                <w:i/>
                <w:iCs/>
                <w:sz w:val="24"/>
                <w:szCs w:val="24"/>
              </w:rPr>
            </w:pPr>
            <w:r w:rsidRPr="000931AE">
              <w:rPr>
                <w:rFonts w:ascii="Times New Roman" w:hAnsi="Times New Roman"/>
                <w:b/>
                <w:bCs/>
                <w:i/>
                <w:iCs/>
                <w:sz w:val="24"/>
                <w:szCs w:val="24"/>
              </w:rPr>
              <w:t>5 000,0</w:t>
            </w:r>
          </w:p>
        </w:tc>
        <w:tc>
          <w:tcPr>
            <w:tcW w:w="14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b/>
                <w:bCs/>
                <w:i/>
                <w:iCs/>
                <w:sz w:val="24"/>
                <w:szCs w:val="24"/>
              </w:rPr>
            </w:pPr>
            <w:r w:rsidRPr="000931AE">
              <w:rPr>
                <w:rFonts w:ascii="Times New Roman" w:hAnsi="Times New Roman"/>
                <w:b/>
                <w:bCs/>
                <w:i/>
                <w:iCs/>
                <w:sz w:val="24"/>
                <w:szCs w:val="24"/>
              </w:rPr>
              <w:t>5 000,0</w:t>
            </w:r>
          </w:p>
        </w:tc>
        <w:tc>
          <w:tcPr>
            <w:tcW w:w="1520" w:type="dxa"/>
            <w:tcBorders>
              <w:top w:val="nil"/>
              <w:left w:val="nil"/>
              <w:bottom w:val="single" w:sz="4" w:space="0" w:color="auto"/>
              <w:right w:val="single" w:sz="4" w:space="0" w:color="auto"/>
            </w:tcBorders>
            <w:shd w:val="clear" w:color="auto" w:fill="auto"/>
            <w:hideMark/>
          </w:tcPr>
          <w:p w:rsidR="00F31162" w:rsidRPr="000931AE" w:rsidRDefault="00F31162" w:rsidP="003A6163">
            <w:pPr>
              <w:jc w:val="right"/>
              <w:rPr>
                <w:rFonts w:ascii="Times New Roman" w:hAnsi="Times New Roman"/>
                <w:b/>
                <w:bCs/>
                <w:i/>
                <w:iCs/>
                <w:sz w:val="24"/>
                <w:szCs w:val="24"/>
              </w:rPr>
            </w:pPr>
            <w:r w:rsidRPr="000931AE">
              <w:rPr>
                <w:rFonts w:ascii="Times New Roman" w:hAnsi="Times New Roman"/>
                <w:b/>
                <w:bCs/>
                <w:i/>
                <w:iCs/>
                <w:sz w:val="24"/>
                <w:szCs w:val="24"/>
              </w:rPr>
              <w:t>5 000,0</w:t>
            </w:r>
          </w:p>
        </w:tc>
      </w:tr>
      <w:tr w:rsidR="00F31162"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F31162" w:rsidRPr="000931AE" w:rsidRDefault="00F31162"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F31162" w:rsidRPr="000931AE" w:rsidRDefault="00F31162"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F31162" w:rsidRPr="000931AE" w:rsidRDefault="00F31162"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1 086,3</w:t>
            </w:r>
          </w:p>
        </w:tc>
        <w:tc>
          <w:tcPr>
            <w:tcW w:w="13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800,0</w:t>
            </w:r>
          </w:p>
        </w:tc>
        <w:tc>
          <w:tcPr>
            <w:tcW w:w="160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200,0</w:t>
            </w:r>
          </w:p>
        </w:tc>
        <w:tc>
          <w:tcPr>
            <w:tcW w:w="14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200,0</w:t>
            </w:r>
          </w:p>
        </w:tc>
        <w:tc>
          <w:tcPr>
            <w:tcW w:w="1520" w:type="dxa"/>
            <w:tcBorders>
              <w:top w:val="nil"/>
              <w:left w:val="nil"/>
              <w:bottom w:val="single" w:sz="4" w:space="0" w:color="auto"/>
              <w:right w:val="single" w:sz="4" w:space="0" w:color="auto"/>
            </w:tcBorders>
            <w:shd w:val="clear" w:color="auto" w:fill="auto"/>
            <w:hideMark/>
          </w:tcPr>
          <w:p w:rsidR="00F31162" w:rsidRPr="000931AE" w:rsidRDefault="00F31162" w:rsidP="003A6163">
            <w:pPr>
              <w:jc w:val="right"/>
              <w:rPr>
                <w:rFonts w:ascii="Times New Roman" w:hAnsi="Times New Roman"/>
                <w:sz w:val="24"/>
                <w:szCs w:val="24"/>
              </w:rPr>
            </w:pPr>
            <w:r w:rsidRPr="000931AE">
              <w:rPr>
                <w:rFonts w:ascii="Times New Roman" w:hAnsi="Times New Roman"/>
                <w:sz w:val="24"/>
                <w:szCs w:val="24"/>
              </w:rPr>
              <w:t>200,0</w:t>
            </w:r>
          </w:p>
        </w:tc>
      </w:tr>
      <w:tr w:rsidR="00F31162"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F31162" w:rsidRPr="000931AE" w:rsidRDefault="00F31162"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F31162" w:rsidRPr="000931AE" w:rsidRDefault="00F31162"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F31162" w:rsidRPr="000931AE" w:rsidRDefault="00F31162"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26 070,1</w:t>
            </w:r>
          </w:p>
        </w:tc>
        <w:tc>
          <w:tcPr>
            <w:tcW w:w="13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19 200,0</w:t>
            </w:r>
          </w:p>
        </w:tc>
        <w:tc>
          <w:tcPr>
            <w:tcW w:w="160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4 800,0</w:t>
            </w:r>
          </w:p>
        </w:tc>
        <w:tc>
          <w:tcPr>
            <w:tcW w:w="1480" w:type="dxa"/>
            <w:tcBorders>
              <w:top w:val="nil"/>
              <w:left w:val="nil"/>
              <w:bottom w:val="single" w:sz="4" w:space="0" w:color="auto"/>
              <w:right w:val="single" w:sz="4" w:space="0" w:color="auto"/>
            </w:tcBorders>
            <w:shd w:val="clear" w:color="auto" w:fill="auto"/>
            <w:hideMark/>
          </w:tcPr>
          <w:p w:rsidR="00F31162" w:rsidRPr="000931AE" w:rsidRDefault="00F31162" w:rsidP="000931AE">
            <w:pPr>
              <w:jc w:val="right"/>
              <w:rPr>
                <w:rFonts w:ascii="Times New Roman" w:hAnsi="Times New Roman"/>
                <w:sz w:val="24"/>
                <w:szCs w:val="24"/>
              </w:rPr>
            </w:pPr>
            <w:r w:rsidRPr="000931AE">
              <w:rPr>
                <w:rFonts w:ascii="Times New Roman" w:hAnsi="Times New Roman"/>
                <w:sz w:val="24"/>
                <w:szCs w:val="24"/>
              </w:rPr>
              <w:t>4 800,0</w:t>
            </w:r>
          </w:p>
        </w:tc>
        <w:tc>
          <w:tcPr>
            <w:tcW w:w="1520" w:type="dxa"/>
            <w:tcBorders>
              <w:top w:val="nil"/>
              <w:left w:val="nil"/>
              <w:bottom w:val="single" w:sz="4" w:space="0" w:color="auto"/>
              <w:right w:val="single" w:sz="4" w:space="0" w:color="auto"/>
            </w:tcBorders>
            <w:shd w:val="clear" w:color="auto" w:fill="auto"/>
            <w:hideMark/>
          </w:tcPr>
          <w:p w:rsidR="00F31162" w:rsidRPr="000931AE" w:rsidRDefault="00F31162" w:rsidP="003A6163">
            <w:pPr>
              <w:jc w:val="right"/>
              <w:rPr>
                <w:rFonts w:ascii="Times New Roman" w:hAnsi="Times New Roman"/>
                <w:sz w:val="24"/>
                <w:szCs w:val="24"/>
              </w:rPr>
            </w:pPr>
            <w:r w:rsidRPr="000931AE">
              <w:rPr>
                <w:rFonts w:ascii="Times New Roman" w:hAnsi="Times New Roman"/>
                <w:sz w:val="24"/>
                <w:szCs w:val="24"/>
              </w:rPr>
              <w:t>4 800,0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«Организация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27 156,4</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1 086,3</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26 070,1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«Организация повышения эффективности службы занятости»</w:t>
            </w:r>
            <w:r w:rsidRPr="000931AE">
              <w:rPr>
                <w:rFonts w:ascii="Times New Roman" w:hAnsi="Times New Roman"/>
                <w:sz w:val="24"/>
                <w:szCs w:val="24"/>
              </w:rPr>
              <w:br w:type="page"/>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20 000,0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5 000,0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5 000,0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800,0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19 200,0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4 800,0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4 800,0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Региональный проект «Поддержка занятости и повышение эффективности рынка труда для обеспечения роста производительности труда» на 2020 год</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1 069,7</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1 026,9</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«Организация переобучения, повышения квалификации работников предприятий в целях поддержки занятости и повышения эффективности рынка труда»</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1 069,7</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42,8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1 026,9</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6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«Дополнительные мероприятия в сфере занятости населения, направленные на снижение напряженности на рынке труда Иркутской области» на 2019-2020 годы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31 329,9</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78 328,5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1 253,2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30 483,3</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30 076,7</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47 845,2</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54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«Предоставление субсидий из областного бюджета юридическим лицам (за исключением государственных (муниципальных) учреждений), индивидуальным предпринимателям в целях финансового обеспечения затрат (части затрат) на реализацию мероприятия по организации временной занятости граждан, пострадавших от наводнения, включая работников организаций, </w:t>
            </w:r>
            <w:r w:rsidRPr="000931AE">
              <w:rPr>
                <w:rFonts w:ascii="Times New Roman" w:hAnsi="Times New Roman"/>
                <w:sz w:val="24"/>
                <w:szCs w:val="24"/>
              </w:rPr>
              <w:lastRenderedPageBreak/>
              <w:t>расположенных на территориях, подвергшихся наводнению»</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27 810,5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40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1 112,4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3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26 698,1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2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 xml:space="preserve">«Предоставление единовременной финансовой помощи на содействие </w:t>
            </w:r>
            <w:proofErr w:type="spellStart"/>
            <w:r w:rsidRPr="000931AE">
              <w:rPr>
                <w:rFonts w:ascii="Times New Roman" w:hAnsi="Times New Roman"/>
                <w:sz w:val="24"/>
                <w:szCs w:val="24"/>
              </w:rPr>
              <w:t>самозанятости</w:t>
            </w:r>
            <w:proofErr w:type="spellEnd"/>
            <w:r w:rsidRPr="000931AE">
              <w:rPr>
                <w:rFonts w:ascii="Times New Roman" w:hAnsi="Times New Roman"/>
                <w:sz w:val="24"/>
                <w:szCs w:val="24"/>
              </w:rPr>
              <w:t xml:space="preserve"> пострадавшим от наводнения граждан»</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3 519,4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140,8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3 378,6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субсидий юридическим лицам (за исключением государственных (муниципальных) учреждений), индивидуальным предпринимателям, в целях возмещения затрат (части затрат) на оплату труда работников организаций, находящихся под риском увольнения и трудоустроенных на временные рабочие места, организованные указанными организациями»</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30 000,0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0931AE">
        <w:trPr>
          <w:trHeight w:val="42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30 000,0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9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48 328,5</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483,3</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47 845,2</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4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2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 xml:space="preserve">Подпрограмма «Оказание содействия добровольному переселению в Иркутскую область соотечественников, </w:t>
            </w:r>
            <w:r w:rsidRPr="000931AE">
              <w:rPr>
                <w:rFonts w:ascii="Times New Roman" w:hAnsi="Times New Roman"/>
                <w:b/>
                <w:bCs/>
                <w:sz w:val="24"/>
                <w:szCs w:val="24"/>
              </w:rPr>
              <w:lastRenderedPageBreak/>
              <w:t>проживающих за рубежом»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lastRenderedPageBreak/>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3 421,8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3 250,0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3 880,0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3 820,0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4 126,0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955,0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814,8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682,5</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814,8</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955,0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1 031,5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955,0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2 607,0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2 567,5</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3 065,2</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2 865,0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3 094,5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здравоохранения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16,8</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66,4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9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3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99,5</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76,7</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63,0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20,9</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78,6</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60,6</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237,0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2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3 238,2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3 173,3</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3 500,0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3 500,8</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3 806,8</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875,2</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776,2</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666,4</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735,0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875,2</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951,7</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875,2</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2 462,0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2 506,9</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2 765,0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2 625,6</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2 855,1</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«Обеспечение условий для социально-культурной адаптации и интеграции участников Государственной программы и членов их семей в Иркутской области» на 2019-2024 годы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3 003,3</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1 896,4</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3 038,1</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2 924,0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3 230,0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731,0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685,8</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398,3</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638,0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731,0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807,5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731,0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2 317,5</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1 498,1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2 400,1</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2 193,0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2 422,5</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частичного возмещения расходов на оплату стоимости найма временного жилья»</w:t>
            </w:r>
          </w:p>
        </w:tc>
        <w:tc>
          <w:tcPr>
            <w:tcW w:w="1984" w:type="dxa"/>
            <w:vMerge w:val="restart"/>
            <w:tcBorders>
              <w:top w:val="single" w:sz="4" w:space="0" w:color="auto"/>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министерство труда и занятости Иркутской </w:t>
            </w:r>
            <w:r w:rsidRPr="000931AE">
              <w:rPr>
                <w:rFonts w:ascii="Times New Roman" w:hAnsi="Times New Roman"/>
                <w:sz w:val="24"/>
                <w:szCs w:val="24"/>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lastRenderedPageBreak/>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2 887,4</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1 823,8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2 500,0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2 400,0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2 706,0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600,0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646,9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383,0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525,0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676,5</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2 240,5</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1 440,8</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1 975,0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1 800,0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2 029,5</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трех и более детей, и членам их семей»</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115,9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57,0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38,9</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77,0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45,0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9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35"/>
        </w:trPr>
        <w:tc>
          <w:tcPr>
            <w:tcW w:w="3843" w:type="dxa"/>
            <w:vMerge w:val="restart"/>
            <w:tcBorders>
              <w:top w:val="nil"/>
              <w:left w:val="single" w:sz="4" w:space="0" w:color="auto"/>
              <w:bottom w:val="single" w:sz="4" w:space="0" w:color="000000"/>
              <w:right w:val="single" w:sz="4" w:space="0" w:color="auto"/>
            </w:tcBorders>
            <w:shd w:val="clear" w:color="auto" w:fill="auto"/>
            <w:vAlign w:val="center"/>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участникам Государственной программы, имеющим одного и более детей, и членам их семей»</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296,0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296,0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74,0</w:t>
            </w:r>
          </w:p>
        </w:tc>
      </w:tr>
      <w:tr w:rsidR="000931AE" w:rsidRPr="000931AE" w:rsidTr="000931AE">
        <w:trPr>
          <w:trHeight w:val="39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74,0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74,0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74,0</w:t>
            </w:r>
          </w:p>
        </w:tc>
      </w:tr>
      <w:tr w:rsidR="000931AE" w:rsidRPr="000931AE" w:rsidTr="000931AE">
        <w:trPr>
          <w:trHeight w:val="42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237,0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222,0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222,0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60"/>
        </w:trPr>
        <w:tc>
          <w:tcPr>
            <w:tcW w:w="3843"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2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участникам Государственной программы и членам их семей компенсации расходов на признание образования и (или) квалификации, ученых степеней, ученых званий, полученных в иностранном государстве»</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15,6</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238,1</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228,0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228,0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57,0</w:t>
            </w:r>
          </w:p>
        </w:tc>
      </w:tr>
      <w:tr w:rsidR="000931AE" w:rsidRPr="000931AE" w:rsidTr="00ED04C3">
        <w:trPr>
          <w:trHeight w:val="33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3,3</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57,0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57,0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57,0</w:t>
            </w:r>
          </w:p>
        </w:tc>
      </w:tr>
      <w:tr w:rsidR="000931AE" w:rsidRPr="000931AE" w:rsidTr="00ED04C3">
        <w:trPr>
          <w:trHeight w:val="33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12,3</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188,1</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171,0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171,0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3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3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3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Основное мероприятие </w:t>
            </w:r>
            <w:r w:rsidRPr="000931AE">
              <w:rPr>
                <w:rFonts w:ascii="Times New Roman" w:hAnsi="Times New Roman"/>
                <w:sz w:val="24"/>
                <w:szCs w:val="24"/>
              </w:rPr>
              <w:lastRenderedPageBreak/>
              <w:t>«Социальная поддержка участников Государственной программы и членов их семей»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 xml:space="preserve">министерство </w:t>
            </w:r>
            <w:r w:rsidRPr="000931AE">
              <w:rPr>
                <w:rFonts w:ascii="Times New Roman" w:hAnsi="Times New Roman"/>
                <w:sz w:val="24"/>
                <w:szCs w:val="24"/>
              </w:rPr>
              <w:lastRenderedPageBreak/>
              <w:t>социального развития, опеки и попечительства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lastRenderedPageBreak/>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99,5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76,7</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63,0</w:t>
            </w:r>
          </w:p>
        </w:tc>
      </w:tr>
      <w:tr w:rsidR="000931AE" w:rsidRPr="000931AE" w:rsidTr="00ED04C3">
        <w:trPr>
          <w:trHeight w:val="43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16,1</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r>
      <w:tr w:rsidR="000931AE" w:rsidRPr="000931AE" w:rsidTr="00ED04C3">
        <w:trPr>
          <w:trHeight w:val="43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60,6</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237,0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43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3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«Предоставление мер социальной поддержки (адресная материальная помощь, пособие на ребенка)»</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социального развития, опеки и попечительства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99,5</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76,7</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300,0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252,0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63,0</w:t>
            </w:r>
          </w:p>
        </w:tc>
      </w:tr>
      <w:tr w:rsidR="000931AE" w:rsidRPr="000931AE" w:rsidTr="000931AE">
        <w:trPr>
          <w:trHeight w:val="43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20,9</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63,0</w:t>
            </w:r>
          </w:p>
        </w:tc>
      </w:tr>
      <w:tr w:rsidR="000931AE" w:rsidRPr="000931AE" w:rsidTr="000931AE">
        <w:trPr>
          <w:trHeight w:val="43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78,6</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60,6</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237,0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189,0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3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9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«Обеспечение условий для обустройства участников Государственной программы и членов их семей в сфере здравоохранения» на 2019-2024 годы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здравоохранения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84,1</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16,8</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17,7</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66,4</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45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«Организация подготовки специалистов в сфере здравоохранения, в том числе в государственных профессиональных образовательных организациях»</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здравоохранения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84,1</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67,2</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16,8</w:t>
            </w:r>
          </w:p>
        </w:tc>
      </w:tr>
      <w:tr w:rsidR="000931AE" w:rsidRPr="000931AE" w:rsidTr="000931AE">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17,7</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16,8</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66,4</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63,2</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50,4</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«Информационное обеспечение реализации подпрограммы»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234,9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1 276,9</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461,9</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576,8</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576,8</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144,2</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268,1</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97,0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144,2</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144,2</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144,2</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144,5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1 008,8</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364,9</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432,6</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432,6</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6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lastRenderedPageBreak/>
              <w:t>«Проведение презентаций подпрограммы за рубежом, в том числе с использованием технических каналов связи»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328,8</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328,8</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82,2</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82,2</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82,2</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82,2</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246,6</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246,6</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15"/>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«Информационное сопровождение реализации подпрограммы»</w:t>
            </w:r>
          </w:p>
        </w:tc>
        <w:tc>
          <w:tcPr>
            <w:tcW w:w="1984" w:type="dxa"/>
            <w:vMerge w:val="restart"/>
            <w:tcBorders>
              <w:top w:val="nil"/>
              <w:left w:val="single" w:sz="4" w:space="0" w:color="auto"/>
              <w:bottom w:val="single" w:sz="4" w:space="0" w:color="auto"/>
              <w:right w:val="nil"/>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234,9</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1 276,9</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461,9</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248,0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248,0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62,0</w:t>
            </w:r>
          </w:p>
        </w:tc>
      </w:tr>
      <w:tr w:rsidR="000931AE" w:rsidRPr="000931AE" w:rsidTr="000931AE">
        <w:trPr>
          <w:trHeight w:val="39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90,4</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268,1</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97,0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62,0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62,0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62,0</w:t>
            </w:r>
          </w:p>
        </w:tc>
      </w:tr>
      <w:tr w:rsidR="000931AE" w:rsidRPr="000931AE" w:rsidTr="000931AE">
        <w:trPr>
          <w:trHeight w:val="39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144,5</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1 008,8</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364,9</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186,0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186,0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0931AE">
        <w:trPr>
          <w:trHeight w:val="39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90"/>
        </w:trPr>
        <w:tc>
          <w:tcPr>
            <w:tcW w:w="3843" w:type="dxa"/>
            <w:vMerge/>
            <w:tcBorders>
              <w:top w:val="nil"/>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nil"/>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nil"/>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 xml:space="preserve">Обеспечивающая подпрограмма «Осуществление государственной политики в сфере труда и занятости населения» на 2019-2024 годы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sz w:val="24"/>
                <w:szCs w:val="24"/>
              </w:rPr>
            </w:pPr>
            <w:r w:rsidRPr="000931AE">
              <w:rPr>
                <w:rFonts w:ascii="Times New Roman" w:hAnsi="Times New Roman"/>
                <w:b/>
                <w:b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F31162" w:rsidP="000931AE">
            <w:pPr>
              <w:jc w:val="right"/>
              <w:rPr>
                <w:rFonts w:ascii="Times New Roman" w:hAnsi="Times New Roman"/>
                <w:b/>
                <w:bCs/>
                <w:i/>
                <w:iCs/>
                <w:sz w:val="24"/>
                <w:szCs w:val="24"/>
              </w:rPr>
            </w:pPr>
            <w:r>
              <w:rPr>
                <w:rFonts w:ascii="Times New Roman" w:hAnsi="Times New Roman"/>
                <w:b/>
                <w:bCs/>
                <w:i/>
                <w:iCs/>
                <w:sz w:val="24"/>
                <w:szCs w:val="24"/>
              </w:rPr>
              <w:t>107 0</w:t>
            </w:r>
            <w:r w:rsidR="000931AE" w:rsidRPr="000931AE">
              <w:rPr>
                <w:rFonts w:ascii="Times New Roman" w:hAnsi="Times New Roman"/>
                <w:b/>
                <w:bCs/>
                <w:i/>
                <w:iCs/>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 xml:space="preserve">107 </w:t>
            </w:r>
            <w:r w:rsidR="00F31162">
              <w:rPr>
                <w:rFonts w:ascii="Times New Roman" w:hAnsi="Times New Roman"/>
                <w:sz w:val="24"/>
                <w:szCs w:val="24"/>
              </w:rPr>
              <w:t>0</w:t>
            </w:r>
            <w:r w:rsidRPr="000931AE">
              <w:rPr>
                <w:rFonts w:ascii="Times New Roman" w:hAnsi="Times New Roman"/>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b/>
                <w:bCs/>
                <w:i/>
                <w:iCs/>
                <w:sz w:val="24"/>
                <w:szCs w:val="24"/>
              </w:rPr>
            </w:pPr>
            <w:r w:rsidRPr="000931AE">
              <w:rPr>
                <w:rFonts w:ascii="Times New Roman" w:hAnsi="Times New Roman"/>
                <w:b/>
                <w:bCs/>
                <w:i/>
                <w:iCs/>
                <w:sz w:val="24"/>
                <w:szCs w:val="24"/>
              </w:rPr>
              <w:t xml:space="preserve">107 </w:t>
            </w:r>
            <w:r w:rsidR="00F31162">
              <w:rPr>
                <w:rFonts w:ascii="Times New Roman" w:hAnsi="Times New Roman"/>
                <w:b/>
                <w:bCs/>
                <w:i/>
                <w:iCs/>
                <w:sz w:val="24"/>
                <w:szCs w:val="24"/>
              </w:rPr>
              <w:t>0</w:t>
            </w:r>
            <w:r w:rsidRPr="000931AE">
              <w:rPr>
                <w:rFonts w:ascii="Times New Roman" w:hAnsi="Times New Roman"/>
                <w:b/>
                <w:bCs/>
                <w:i/>
                <w:iCs/>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 xml:space="preserve">107 </w:t>
            </w:r>
            <w:r w:rsidR="00F31162">
              <w:rPr>
                <w:rFonts w:ascii="Times New Roman" w:hAnsi="Times New Roman"/>
                <w:sz w:val="24"/>
                <w:szCs w:val="24"/>
              </w:rPr>
              <w:t>0</w:t>
            </w:r>
            <w:r w:rsidRPr="000931AE">
              <w:rPr>
                <w:rFonts w:ascii="Times New Roman" w:hAnsi="Times New Roman"/>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3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Основное мероприятие «Осуществление государственной политики в сфере труда и занятости населения» на 2019-2024 годы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министерство труда и занятости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b/>
                <w:bCs/>
                <w:i/>
                <w:iCs/>
                <w:sz w:val="24"/>
                <w:szCs w:val="24"/>
              </w:rPr>
            </w:pPr>
            <w:r w:rsidRPr="000931AE">
              <w:rPr>
                <w:rFonts w:ascii="Times New Roman" w:hAnsi="Times New Roman"/>
                <w:b/>
                <w:bCs/>
                <w:i/>
                <w:iCs/>
                <w:sz w:val="24"/>
                <w:szCs w:val="24"/>
              </w:rPr>
              <w:t xml:space="preserve">107 </w:t>
            </w:r>
            <w:r w:rsidR="00F31162">
              <w:rPr>
                <w:rFonts w:ascii="Times New Roman" w:hAnsi="Times New Roman"/>
                <w:b/>
                <w:bCs/>
                <w:i/>
                <w:iCs/>
                <w:sz w:val="24"/>
                <w:szCs w:val="24"/>
              </w:rPr>
              <w:t>0</w:t>
            </w:r>
            <w:r w:rsidRPr="000931AE">
              <w:rPr>
                <w:rFonts w:ascii="Times New Roman" w:hAnsi="Times New Roman"/>
                <w:b/>
                <w:bCs/>
                <w:i/>
                <w:iCs/>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 xml:space="preserve">107 </w:t>
            </w:r>
            <w:r w:rsidR="00F31162">
              <w:rPr>
                <w:rFonts w:ascii="Times New Roman" w:hAnsi="Times New Roman"/>
                <w:sz w:val="24"/>
                <w:szCs w:val="24"/>
              </w:rPr>
              <w:t>0</w:t>
            </w:r>
            <w:r w:rsidRPr="000931AE">
              <w:rPr>
                <w:rFonts w:ascii="Times New Roman" w:hAnsi="Times New Roman"/>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«Обеспечение реализации программ Министерством»</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 xml:space="preserve">министерство труда и занятости </w:t>
            </w:r>
            <w:r w:rsidRPr="000931AE">
              <w:rPr>
                <w:rFonts w:ascii="Times New Roman" w:hAnsi="Times New Roman"/>
                <w:sz w:val="24"/>
                <w:szCs w:val="24"/>
              </w:rPr>
              <w:lastRenderedPageBreak/>
              <w:t>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b/>
                <w:bCs/>
                <w:i/>
                <w:iCs/>
                <w:sz w:val="24"/>
                <w:szCs w:val="24"/>
              </w:rPr>
            </w:pPr>
            <w:r w:rsidRPr="000931AE">
              <w:rPr>
                <w:rFonts w:ascii="Times New Roman" w:hAnsi="Times New Roman"/>
                <w:b/>
                <w:bCs/>
                <w:i/>
                <w:iCs/>
                <w:sz w:val="24"/>
                <w:szCs w:val="24"/>
              </w:rPr>
              <w:lastRenderedPageBreak/>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b/>
                <w:bCs/>
                <w:i/>
                <w:iCs/>
                <w:sz w:val="24"/>
                <w:szCs w:val="24"/>
              </w:rPr>
            </w:pPr>
            <w:r w:rsidRPr="000931AE">
              <w:rPr>
                <w:rFonts w:ascii="Times New Roman" w:hAnsi="Times New Roman"/>
                <w:b/>
                <w:bCs/>
                <w:i/>
                <w:iCs/>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b/>
                <w:bCs/>
                <w:i/>
                <w:iCs/>
                <w:sz w:val="24"/>
                <w:szCs w:val="24"/>
              </w:rPr>
            </w:pPr>
            <w:r w:rsidRPr="000931AE">
              <w:rPr>
                <w:rFonts w:ascii="Times New Roman" w:hAnsi="Times New Roman"/>
                <w:b/>
                <w:bCs/>
                <w:i/>
                <w:iCs/>
                <w:sz w:val="24"/>
                <w:szCs w:val="24"/>
              </w:rPr>
              <w:t xml:space="preserve">107 </w:t>
            </w:r>
            <w:r w:rsidR="00F31162">
              <w:rPr>
                <w:rFonts w:ascii="Times New Roman" w:hAnsi="Times New Roman"/>
                <w:b/>
                <w:bCs/>
                <w:i/>
                <w:iCs/>
                <w:sz w:val="24"/>
                <w:szCs w:val="24"/>
              </w:rPr>
              <w:t>0</w:t>
            </w:r>
            <w:r w:rsidRPr="000931AE">
              <w:rPr>
                <w:rFonts w:ascii="Times New Roman" w:hAnsi="Times New Roman"/>
                <w:b/>
                <w:bCs/>
                <w:i/>
                <w:iCs/>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ОБ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113 758,9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129 132,2</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122 906,5</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F31162">
            <w:pPr>
              <w:jc w:val="right"/>
              <w:rPr>
                <w:rFonts w:ascii="Times New Roman" w:hAnsi="Times New Roman"/>
                <w:sz w:val="24"/>
                <w:szCs w:val="24"/>
              </w:rPr>
            </w:pPr>
            <w:r w:rsidRPr="000931AE">
              <w:rPr>
                <w:rFonts w:ascii="Times New Roman" w:hAnsi="Times New Roman"/>
                <w:sz w:val="24"/>
                <w:szCs w:val="24"/>
              </w:rPr>
              <w:t xml:space="preserve">107 </w:t>
            </w:r>
            <w:r w:rsidR="00F31162">
              <w:rPr>
                <w:rFonts w:ascii="Times New Roman" w:hAnsi="Times New Roman"/>
                <w:sz w:val="24"/>
                <w:szCs w:val="24"/>
              </w:rPr>
              <w:t>0</w:t>
            </w:r>
            <w:r w:rsidRPr="000931AE">
              <w:rPr>
                <w:rFonts w:ascii="Times New Roman" w:hAnsi="Times New Roman"/>
                <w:sz w:val="24"/>
                <w:szCs w:val="24"/>
              </w:rPr>
              <w:t>50,5</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ФБ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1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r w:rsidR="000931AE" w:rsidRPr="000931AE" w:rsidTr="00ED04C3">
        <w:trPr>
          <w:trHeight w:val="37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931AE" w:rsidRPr="000931AE" w:rsidRDefault="000931AE" w:rsidP="000931AE">
            <w:pP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nil"/>
            </w:tcBorders>
            <w:vAlign w:val="center"/>
            <w:hideMark/>
          </w:tcPr>
          <w:p w:rsidR="000931AE" w:rsidRPr="000931AE" w:rsidRDefault="000931AE" w:rsidP="000931AE">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31AE" w:rsidRPr="000931AE" w:rsidRDefault="000931AE" w:rsidP="000931AE">
            <w:pPr>
              <w:rPr>
                <w:rFonts w:ascii="Times New Roman" w:hAnsi="Times New Roman"/>
                <w:sz w:val="24"/>
                <w:szCs w:val="24"/>
              </w:rPr>
            </w:pPr>
            <w:r w:rsidRPr="000931AE">
              <w:rPr>
                <w:rFonts w:ascii="Times New Roman" w:hAnsi="Times New Roman"/>
                <w:sz w:val="24"/>
                <w:szCs w:val="24"/>
              </w:rPr>
              <w:t>ИИ</w:t>
            </w:r>
          </w:p>
        </w:tc>
        <w:tc>
          <w:tcPr>
            <w:tcW w:w="1418"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3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60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48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c>
          <w:tcPr>
            <w:tcW w:w="1520" w:type="dxa"/>
            <w:tcBorders>
              <w:top w:val="single" w:sz="4" w:space="0" w:color="auto"/>
              <w:left w:val="nil"/>
              <w:bottom w:val="single" w:sz="4" w:space="0" w:color="auto"/>
              <w:right w:val="single" w:sz="4" w:space="0" w:color="auto"/>
            </w:tcBorders>
            <w:shd w:val="clear" w:color="auto" w:fill="auto"/>
            <w:hideMark/>
          </w:tcPr>
          <w:p w:rsidR="000931AE" w:rsidRPr="000931AE" w:rsidRDefault="000931AE" w:rsidP="000931AE">
            <w:pPr>
              <w:jc w:val="right"/>
              <w:rPr>
                <w:rFonts w:ascii="Times New Roman" w:hAnsi="Times New Roman"/>
                <w:sz w:val="24"/>
                <w:szCs w:val="24"/>
              </w:rPr>
            </w:pPr>
            <w:r w:rsidRPr="000931AE">
              <w:rPr>
                <w:rFonts w:ascii="Times New Roman" w:hAnsi="Times New Roman"/>
                <w:sz w:val="24"/>
                <w:szCs w:val="24"/>
              </w:rPr>
              <w:t>0,0</w:t>
            </w:r>
          </w:p>
        </w:tc>
      </w:tr>
    </w:tbl>
    <w:p w:rsidR="000931AE" w:rsidRDefault="000931AE" w:rsidP="00751071">
      <w:pPr>
        <w:pStyle w:val="ConsPlusNormal"/>
        <w:ind w:right="-926"/>
        <w:jc w:val="center"/>
        <w:rPr>
          <w:rFonts w:ascii="Times New Roman" w:hAnsi="Times New Roman"/>
          <w:sz w:val="28"/>
          <w:szCs w:val="28"/>
        </w:rPr>
      </w:pPr>
    </w:p>
    <w:p w:rsidR="000931AE" w:rsidRDefault="000931AE" w:rsidP="00751071">
      <w:pPr>
        <w:pStyle w:val="ConsPlusNormal"/>
        <w:ind w:right="-926"/>
        <w:jc w:val="center"/>
        <w:rPr>
          <w:rFonts w:ascii="Times New Roman" w:hAnsi="Times New Roman"/>
          <w:sz w:val="28"/>
          <w:szCs w:val="28"/>
        </w:rPr>
      </w:pPr>
    </w:p>
    <w:p w:rsidR="00945EDF" w:rsidRPr="00972CDF" w:rsidRDefault="00945EDF" w:rsidP="00751071">
      <w:pPr>
        <w:pStyle w:val="ConsPlusNormal"/>
        <w:ind w:right="-926"/>
        <w:jc w:val="center"/>
        <w:rPr>
          <w:rFonts w:ascii="Times New Roman" w:hAnsi="Times New Roman"/>
          <w:sz w:val="28"/>
          <w:szCs w:val="28"/>
        </w:rPr>
      </w:pPr>
    </w:p>
    <w:p w:rsidR="00D47067" w:rsidRPr="00972CDF" w:rsidRDefault="00D47067" w:rsidP="00751071">
      <w:pPr>
        <w:pStyle w:val="ConsPlusNormal"/>
        <w:ind w:right="-926"/>
        <w:jc w:val="center"/>
        <w:rPr>
          <w:rFonts w:ascii="Times New Roman" w:hAnsi="Times New Roman"/>
          <w:sz w:val="28"/>
          <w:szCs w:val="28"/>
        </w:rPr>
        <w:sectPr w:rsidR="00D47067" w:rsidRPr="00972CDF" w:rsidSect="0016142F">
          <w:pgSz w:w="16838" w:h="11906" w:orient="landscape"/>
          <w:pgMar w:top="1701" w:right="1134" w:bottom="567" w:left="851" w:header="454" w:footer="0" w:gutter="0"/>
          <w:cols w:space="720"/>
          <w:noEndnote/>
          <w:titlePg/>
          <w:docGrid w:linePitch="272"/>
        </w:sectPr>
      </w:pPr>
    </w:p>
    <w:p w:rsidR="00487696" w:rsidRPr="00972CDF" w:rsidRDefault="00487696" w:rsidP="00751071">
      <w:pPr>
        <w:pStyle w:val="ConsPlusNormal"/>
        <w:spacing w:line="0" w:lineRule="atLeast"/>
        <w:ind w:firstLine="5670"/>
        <w:outlineLvl w:val="0"/>
        <w:rPr>
          <w:rFonts w:ascii="Times New Roman" w:hAnsi="Times New Roman"/>
          <w:sz w:val="28"/>
          <w:szCs w:val="28"/>
        </w:rPr>
      </w:pPr>
      <w:r w:rsidRPr="00972CDF">
        <w:rPr>
          <w:rFonts w:ascii="Times New Roman" w:hAnsi="Times New Roman"/>
          <w:sz w:val="28"/>
          <w:szCs w:val="28"/>
        </w:rPr>
        <w:lastRenderedPageBreak/>
        <w:t>Приложение 9</w:t>
      </w:r>
    </w:p>
    <w:p w:rsidR="00487696" w:rsidRPr="00972CDF" w:rsidRDefault="00487696" w:rsidP="00751071">
      <w:pPr>
        <w:pStyle w:val="ConsPlusNormal"/>
        <w:spacing w:line="0" w:lineRule="atLeast"/>
        <w:ind w:left="5664"/>
        <w:rPr>
          <w:rFonts w:ascii="Times New Roman" w:hAnsi="Times New Roman"/>
          <w:sz w:val="28"/>
          <w:szCs w:val="28"/>
        </w:rPr>
      </w:pPr>
      <w:r w:rsidRPr="00972CDF">
        <w:rPr>
          <w:rFonts w:ascii="Times New Roman" w:hAnsi="Times New Roman"/>
          <w:sz w:val="28"/>
          <w:szCs w:val="28"/>
        </w:rPr>
        <w:t>к государственной программе</w:t>
      </w:r>
    </w:p>
    <w:p w:rsidR="00487696" w:rsidRPr="00972CDF" w:rsidRDefault="00487696" w:rsidP="00751071">
      <w:pPr>
        <w:pStyle w:val="ConsPlusNormal"/>
        <w:spacing w:line="0" w:lineRule="atLeast"/>
        <w:ind w:left="5664"/>
        <w:rPr>
          <w:rFonts w:ascii="Times New Roman" w:hAnsi="Times New Roman"/>
          <w:sz w:val="28"/>
          <w:szCs w:val="28"/>
        </w:rPr>
      </w:pPr>
      <w:r w:rsidRPr="00972CDF">
        <w:rPr>
          <w:rFonts w:ascii="Times New Roman" w:hAnsi="Times New Roman"/>
          <w:sz w:val="28"/>
          <w:szCs w:val="28"/>
        </w:rPr>
        <w:t>Иркутской области «Труд и занятость» на 2019 - 2024 годы</w:t>
      </w:r>
    </w:p>
    <w:p w:rsidR="00487696" w:rsidRPr="00972CDF" w:rsidRDefault="00487696" w:rsidP="00751071">
      <w:pPr>
        <w:pStyle w:val="ConsPlusTitle"/>
        <w:spacing w:line="0" w:lineRule="atLeast"/>
        <w:jc w:val="center"/>
        <w:rPr>
          <w:rFonts w:ascii="Times New Roman" w:hAnsi="Times New Roman" w:cs="Times New Roman"/>
          <w:b w:val="0"/>
          <w:sz w:val="28"/>
          <w:szCs w:val="28"/>
        </w:rPr>
      </w:pPr>
    </w:p>
    <w:p w:rsidR="00487696" w:rsidRPr="00972CDF" w:rsidRDefault="00487696" w:rsidP="00751071">
      <w:pPr>
        <w:pStyle w:val="ConsPlusTitle"/>
        <w:spacing w:line="0" w:lineRule="atLeast"/>
        <w:jc w:val="center"/>
        <w:rPr>
          <w:rFonts w:ascii="Times New Roman" w:hAnsi="Times New Roman" w:cs="Times New Roman"/>
          <w:b w:val="0"/>
          <w:sz w:val="28"/>
          <w:szCs w:val="28"/>
        </w:rPr>
      </w:pPr>
      <w:r w:rsidRPr="00972CDF">
        <w:rPr>
          <w:rFonts w:ascii="Times New Roman" w:hAnsi="Times New Roman" w:cs="Times New Roman"/>
          <w:b w:val="0"/>
          <w:sz w:val="28"/>
          <w:szCs w:val="28"/>
        </w:rPr>
        <w:t xml:space="preserve">МЕТОДИКА РАСЧЕТА ЦЕЛЕВЫХ ПОКАЗАТЕЛЕЙ ГОСУДАРСТВЕННОЙ ПРОГРАММЫ ИРКУТСКОЙ ОБЛАСТИ </w:t>
      </w:r>
    </w:p>
    <w:p w:rsidR="00487696" w:rsidRPr="00972CDF" w:rsidRDefault="00487696" w:rsidP="00751071">
      <w:pPr>
        <w:pStyle w:val="ConsPlusTitle"/>
        <w:spacing w:line="0" w:lineRule="atLeast"/>
        <w:jc w:val="center"/>
        <w:rPr>
          <w:rFonts w:ascii="Times New Roman" w:hAnsi="Times New Roman" w:cs="Times New Roman"/>
          <w:b w:val="0"/>
          <w:sz w:val="28"/>
          <w:szCs w:val="28"/>
        </w:rPr>
      </w:pPr>
      <w:r w:rsidRPr="00972CDF">
        <w:rPr>
          <w:rFonts w:ascii="Times New Roman" w:hAnsi="Times New Roman" w:cs="Times New Roman"/>
          <w:b w:val="0"/>
          <w:sz w:val="28"/>
          <w:szCs w:val="28"/>
        </w:rPr>
        <w:t>«</w:t>
      </w:r>
      <w:r w:rsidRPr="00972CDF">
        <w:rPr>
          <w:rFonts w:ascii="Times New Roman" w:hAnsi="Times New Roman" w:cs="Times New Roman"/>
          <w:b w:val="0"/>
          <w:caps/>
          <w:sz w:val="28"/>
          <w:szCs w:val="28"/>
        </w:rPr>
        <w:t>Труд и занятость»</w:t>
      </w:r>
      <w:r w:rsidRPr="00972CDF">
        <w:rPr>
          <w:rFonts w:ascii="Times New Roman" w:hAnsi="Times New Roman" w:cs="Times New Roman"/>
          <w:b w:val="0"/>
          <w:sz w:val="28"/>
          <w:szCs w:val="28"/>
        </w:rPr>
        <w:t xml:space="preserve"> НА 2019 - 2024 ГОДЫ</w:t>
      </w:r>
    </w:p>
    <w:p w:rsidR="00487696" w:rsidRPr="00972CDF" w:rsidRDefault="00487696" w:rsidP="00751071">
      <w:pPr>
        <w:spacing w:line="0" w:lineRule="atLeast"/>
        <w:rPr>
          <w:rFonts w:ascii="Times New Roman" w:hAnsi="Times New Roman"/>
          <w:sz w:val="28"/>
          <w:szCs w:val="28"/>
        </w:rPr>
      </w:pPr>
    </w:p>
    <w:p w:rsidR="00487696" w:rsidRPr="00972CDF" w:rsidRDefault="00487696"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Глава 1. ЦЕЛЕВЫЕ ПОКАЗАТЕЛИ ГОСУДАРСТВЕННОЙ ПРОГРАММЫ</w:t>
      </w:r>
    </w:p>
    <w:p w:rsidR="00487696" w:rsidRPr="00972CDF" w:rsidRDefault="00487696" w:rsidP="00751071">
      <w:pPr>
        <w:pStyle w:val="ConsPlusNormal"/>
        <w:spacing w:line="0" w:lineRule="atLeast"/>
        <w:jc w:val="both"/>
        <w:rPr>
          <w:rFonts w:ascii="Times New Roman" w:hAnsi="Times New Roman"/>
          <w:sz w:val="28"/>
          <w:szCs w:val="28"/>
        </w:rPr>
      </w:pP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1.1. Показатель «Коэффициент напряженности на рынке труда» (ед.) рассчитывается по формуле:</w:t>
      </w:r>
    </w:p>
    <w:p w:rsidR="00487696" w:rsidRPr="00972CDF" w:rsidRDefault="00487696" w:rsidP="00751071">
      <w:pPr>
        <w:pStyle w:val="ConsPlusNormal"/>
        <w:spacing w:line="0" w:lineRule="atLeast"/>
        <w:ind w:firstLine="709"/>
        <w:jc w:val="center"/>
        <w:rPr>
          <w:rFonts w:ascii="Times New Roman" w:hAnsi="Times New Roman"/>
          <w:sz w:val="28"/>
          <w:szCs w:val="28"/>
        </w:rPr>
      </w:pPr>
      <w:r w:rsidRPr="00972CDF">
        <w:rPr>
          <w:rFonts w:ascii="Times New Roman" w:hAnsi="Times New Roman"/>
          <w:sz w:val="28"/>
          <w:szCs w:val="28"/>
        </w:rPr>
        <w:t xml:space="preserve">К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нз</w:t>
      </w:r>
      <w:proofErr w:type="spellEnd"/>
      <w:proofErr w:type="gramStart"/>
      <w:r w:rsidRPr="00972CDF">
        <w:rPr>
          <w:rFonts w:ascii="Times New Roman" w:hAnsi="Times New Roman"/>
          <w:sz w:val="28"/>
          <w:szCs w:val="28"/>
        </w:rPr>
        <w:t xml:space="preserve"> / В</w:t>
      </w:r>
      <w:proofErr w:type="gramEnd"/>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К</w:t>
      </w:r>
      <w:proofErr w:type="gramEnd"/>
      <w:r w:rsidRPr="00972CDF">
        <w:rPr>
          <w:rFonts w:ascii="Times New Roman" w:hAnsi="Times New Roman"/>
          <w:sz w:val="28"/>
          <w:szCs w:val="28"/>
        </w:rPr>
        <w:t xml:space="preserve"> – </w:t>
      </w:r>
      <w:proofErr w:type="gramStart"/>
      <w:r w:rsidRPr="00972CDF">
        <w:rPr>
          <w:rFonts w:ascii="Times New Roman" w:hAnsi="Times New Roman"/>
          <w:sz w:val="28"/>
          <w:szCs w:val="28"/>
        </w:rPr>
        <w:t>коэффициент</w:t>
      </w:r>
      <w:proofErr w:type="gramEnd"/>
      <w:r w:rsidRPr="00972CDF">
        <w:rPr>
          <w:rFonts w:ascii="Times New Roman" w:hAnsi="Times New Roman"/>
          <w:sz w:val="28"/>
          <w:szCs w:val="28"/>
        </w:rPr>
        <w:t xml:space="preserve"> напряженности на рынке труда, ед.;</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нз</w:t>
      </w:r>
      <w:proofErr w:type="spellEnd"/>
      <w:r w:rsidRPr="00972CDF">
        <w:rPr>
          <w:rFonts w:ascii="Times New Roman" w:hAnsi="Times New Roman"/>
          <w:sz w:val="28"/>
          <w:szCs w:val="28"/>
        </w:rPr>
        <w:t xml:space="preserve"> – численность незанятых трудовой деятельностью граждан </w:t>
      </w:r>
      <w:r w:rsidRPr="00972CDF">
        <w:rPr>
          <w:rFonts w:ascii="Times New Roman" w:hAnsi="Times New Roman"/>
          <w:sz w:val="28"/>
          <w:szCs w:val="28"/>
        </w:rPr>
        <w:br/>
        <w:t xml:space="preserve">согласно данным государственного статистического отчета по </w:t>
      </w:r>
      <w:r w:rsidRPr="00972CDF">
        <w:rPr>
          <w:rFonts w:ascii="Times New Roman" w:hAnsi="Times New Roman"/>
          <w:sz w:val="28"/>
          <w:szCs w:val="28"/>
        </w:rPr>
        <w:br/>
      </w:r>
      <w:hyperlink r:id="rId34" w:history="1">
        <w:r w:rsidRPr="00972CDF">
          <w:rPr>
            <w:rFonts w:ascii="Times New Roman" w:hAnsi="Times New Roman"/>
            <w:sz w:val="28"/>
            <w:szCs w:val="28"/>
          </w:rPr>
          <w:t>форме</w:t>
        </w:r>
      </w:hyperlink>
      <w:r w:rsidRPr="00972CDF">
        <w:rPr>
          <w:rFonts w:ascii="Times New Roman" w:hAnsi="Times New Roman"/>
          <w:sz w:val="28"/>
          <w:szCs w:val="28"/>
        </w:rPr>
        <w:t xml:space="preserve"> № 1-Т (трудоустройство) «Сведения о содействии занятости граждан» (далее – форма 1-Т), чел.;</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 xml:space="preserve">В – заявленная работодателями потребность в работниках согласно данным по </w:t>
      </w:r>
      <w:hyperlink r:id="rId35" w:history="1">
        <w:r w:rsidRPr="00972CDF">
          <w:rPr>
            <w:rFonts w:ascii="Times New Roman" w:hAnsi="Times New Roman"/>
            <w:sz w:val="28"/>
            <w:szCs w:val="28"/>
          </w:rPr>
          <w:t>форме</w:t>
        </w:r>
      </w:hyperlink>
      <w:r w:rsidRPr="00972CDF">
        <w:rPr>
          <w:rFonts w:ascii="Times New Roman" w:hAnsi="Times New Roman"/>
          <w:sz w:val="28"/>
          <w:szCs w:val="28"/>
        </w:rPr>
        <w:t xml:space="preserve"> 1-Т, ед.</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1.2. Показатель «Удельный вес рабочих мест, на которых по результатам специальной оценки условий труда установлены вредные и (</w:t>
      </w:r>
      <w:proofErr w:type="gramStart"/>
      <w:r w:rsidRPr="00972CDF">
        <w:rPr>
          <w:rFonts w:ascii="Times New Roman" w:hAnsi="Times New Roman"/>
          <w:sz w:val="28"/>
          <w:szCs w:val="28"/>
        </w:rPr>
        <w:t xml:space="preserve">или) </w:t>
      </w:r>
      <w:proofErr w:type="gramEnd"/>
      <w:r w:rsidRPr="00972CDF">
        <w:rPr>
          <w:rFonts w:ascii="Times New Roman" w:hAnsi="Times New Roman"/>
          <w:sz w:val="28"/>
          <w:szCs w:val="28"/>
        </w:rPr>
        <w:t>опасные условия труда» (%) рассчитывается по формуле:</w:t>
      </w:r>
    </w:p>
    <w:p w:rsidR="00487696" w:rsidRPr="00972CDF" w:rsidRDefault="00487696" w:rsidP="00751071">
      <w:pPr>
        <w:pStyle w:val="ConsPlusNormal"/>
        <w:spacing w:line="0" w:lineRule="atLeast"/>
        <w:ind w:firstLine="709"/>
        <w:jc w:val="center"/>
        <w:rPr>
          <w:rFonts w:ascii="Times New Roman" w:hAnsi="Times New Roman"/>
          <w:sz w:val="28"/>
          <w:szCs w:val="28"/>
        </w:rPr>
      </w:pPr>
    </w:p>
    <w:p w:rsidR="00487696" w:rsidRPr="00972CDF" w:rsidRDefault="00487696" w:rsidP="00751071">
      <w:pPr>
        <w:pStyle w:val="ConsPlusNormal"/>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У</w:t>
      </w:r>
      <w:r w:rsidRPr="00972CDF">
        <w:rPr>
          <w:rFonts w:ascii="Times New Roman" w:hAnsi="Times New Roman"/>
          <w:sz w:val="28"/>
          <w:szCs w:val="28"/>
          <w:vertAlign w:val="subscript"/>
        </w:rPr>
        <w:t>рм</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рмв</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рмо</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x</w:t>
      </w:r>
      <w:proofErr w:type="spellEnd"/>
      <w:r w:rsidRPr="00972CDF">
        <w:rPr>
          <w:rFonts w:ascii="Times New Roman" w:hAnsi="Times New Roman"/>
          <w:sz w:val="28"/>
          <w:szCs w:val="28"/>
        </w:rPr>
        <w:t xml:space="preserve"> 100%,</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У</w:t>
      </w:r>
      <w:r w:rsidRPr="00972CDF">
        <w:rPr>
          <w:rFonts w:ascii="Times New Roman" w:hAnsi="Times New Roman"/>
          <w:sz w:val="28"/>
          <w:szCs w:val="28"/>
          <w:vertAlign w:val="subscript"/>
        </w:rPr>
        <w:t>рм</w:t>
      </w:r>
      <w:proofErr w:type="spellEnd"/>
      <w:r w:rsidRPr="00972CDF">
        <w:rPr>
          <w:rFonts w:ascii="Times New Roman" w:hAnsi="Times New Roman"/>
          <w:sz w:val="28"/>
          <w:szCs w:val="28"/>
        </w:rPr>
        <w:t xml:space="preserve"> – удельный вес рабочих мест, на которых по результатам специальной оценки условий труда установлены вредные и (или) опасные условия труда</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рмв</w:t>
      </w:r>
      <w:proofErr w:type="spellEnd"/>
      <w:r w:rsidRPr="00972CDF">
        <w:t xml:space="preserve"> – </w:t>
      </w:r>
      <w:r w:rsidRPr="00972CDF">
        <w:rPr>
          <w:rFonts w:ascii="Times New Roman" w:hAnsi="Times New Roman"/>
          <w:sz w:val="28"/>
          <w:szCs w:val="28"/>
        </w:rPr>
        <w:t>количество рабочих мест по результатам специальной оценки условий труда (далее – СОУТ), отнесенных к вредным условиям труда (3 класс условий труда), согласно данным ФСС, р.</w:t>
      </w:r>
      <w:proofErr w:type="gramStart"/>
      <w:r w:rsidRPr="00972CDF">
        <w:rPr>
          <w:rFonts w:ascii="Times New Roman" w:hAnsi="Times New Roman"/>
          <w:sz w:val="28"/>
          <w:szCs w:val="28"/>
        </w:rPr>
        <w:t>м</w:t>
      </w:r>
      <w:proofErr w:type="gramEnd"/>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рмо</w:t>
      </w:r>
      <w:proofErr w:type="spellEnd"/>
      <w:r w:rsidRPr="00972CDF">
        <w:t xml:space="preserve"> – </w:t>
      </w:r>
      <w:r w:rsidRPr="00972CDF">
        <w:rPr>
          <w:rFonts w:ascii="Times New Roman" w:hAnsi="Times New Roman"/>
          <w:sz w:val="28"/>
          <w:szCs w:val="28"/>
        </w:rPr>
        <w:t>количество рабочих мест по результатам СОУТ, отнесенных к опасным условиям труда (4 класс условий труда), согласно данным ФСС, р.</w:t>
      </w:r>
      <w:proofErr w:type="gramStart"/>
      <w:r w:rsidRPr="00972CDF">
        <w:rPr>
          <w:rFonts w:ascii="Times New Roman" w:hAnsi="Times New Roman"/>
          <w:sz w:val="28"/>
          <w:szCs w:val="28"/>
        </w:rPr>
        <w:t>м</w:t>
      </w:r>
      <w:proofErr w:type="gramEnd"/>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К</w:t>
      </w:r>
      <w:r w:rsidRPr="00972CDF">
        <w:rPr>
          <w:rFonts w:ascii="Times New Roman" w:hAnsi="Times New Roman"/>
          <w:sz w:val="28"/>
          <w:szCs w:val="28"/>
          <w:vertAlign w:val="subscript"/>
        </w:rPr>
        <w:t>рм</w:t>
      </w:r>
      <w:proofErr w:type="spellEnd"/>
      <w:r w:rsidRPr="00972CDF">
        <w:t xml:space="preserve"> – </w:t>
      </w:r>
      <w:r w:rsidRPr="00972CDF">
        <w:rPr>
          <w:rFonts w:ascii="Times New Roman" w:hAnsi="Times New Roman"/>
          <w:sz w:val="28"/>
          <w:szCs w:val="28"/>
        </w:rPr>
        <w:t xml:space="preserve">количество рабочих мест, на которых </w:t>
      </w:r>
      <w:proofErr w:type="gramStart"/>
      <w:r w:rsidRPr="00972CDF">
        <w:rPr>
          <w:rFonts w:ascii="Times New Roman" w:hAnsi="Times New Roman"/>
          <w:sz w:val="28"/>
          <w:szCs w:val="28"/>
        </w:rPr>
        <w:t>проведена</w:t>
      </w:r>
      <w:proofErr w:type="gramEnd"/>
      <w:r w:rsidRPr="00972CDF">
        <w:rPr>
          <w:rFonts w:ascii="Times New Roman" w:hAnsi="Times New Roman"/>
          <w:sz w:val="28"/>
          <w:szCs w:val="28"/>
        </w:rPr>
        <w:t xml:space="preserve"> СОУТ, согласно данным ФСС, р.м.</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1.3. Показатель «Уровень регистрируемой безработицы</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487696" w:rsidRPr="00972CDF" w:rsidRDefault="00487696" w:rsidP="00751071">
      <w:pPr>
        <w:pStyle w:val="ConsPlusNormal"/>
        <w:spacing w:line="0" w:lineRule="atLeast"/>
        <w:ind w:firstLine="709"/>
        <w:jc w:val="both"/>
        <w:rPr>
          <w:rFonts w:ascii="Times New Roman" w:hAnsi="Times New Roman"/>
          <w:sz w:val="28"/>
          <w:szCs w:val="28"/>
        </w:rPr>
      </w:pPr>
    </w:p>
    <w:p w:rsidR="00487696" w:rsidRPr="00972CDF" w:rsidRDefault="00487696" w:rsidP="00751071">
      <w:pPr>
        <w:pStyle w:val="ConsPlusNormal"/>
        <w:tabs>
          <w:tab w:val="left" w:pos="142"/>
        </w:tabs>
        <w:spacing w:line="0" w:lineRule="atLeast"/>
        <w:ind w:firstLine="709"/>
        <w:jc w:val="center"/>
        <w:rPr>
          <w:rFonts w:ascii="Times New Roman" w:hAnsi="Times New Roman"/>
          <w:sz w:val="28"/>
          <w:szCs w:val="28"/>
        </w:rPr>
      </w:pPr>
      <w:r w:rsidRPr="00972CDF">
        <w:rPr>
          <w:rFonts w:ascii="Times New Roman" w:hAnsi="Times New Roman"/>
          <w:sz w:val="28"/>
          <w:szCs w:val="28"/>
          <w:lang w:val="en-US"/>
        </w:rPr>
        <w:t>U</w:t>
      </w:r>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б</w:t>
      </w:r>
      <w:proofErr w:type="spellEnd"/>
      <w:r w:rsidRPr="00972CDF">
        <w:rPr>
          <w:rFonts w:ascii="Times New Roman" w:hAnsi="Times New Roman"/>
          <w:sz w:val="28"/>
          <w:szCs w:val="28"/>
        </w:rPr>
        <w:t xml:space="preserve"> / Э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487696" w:rsidRPr="00972CDF" w:rsidRDefault="00487696" w:rsidP="00751071">
      <w:pPr>
        <w:pStyle w:val="ConsPlusNormal"/>
        <w:spacing w:line="0" w:lineRule="atLeast"/>
        <w:ind w:firstLine="709"/>
        <w:jc w:val="both"/>
        <w:rPr>
          <w:rFonts w:ascii="Times New Roman" w:hAnsi="Times New Roman"/>
          <w:sz w:val="28"/>
          <w:szCs w:val="28"/>
        </w:rPr>
      </w:pP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U – уровень регистрируемой безработицы</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lastRenderedPageBreak/>
        <w:t>Ч</w:t>
      </w:r>
      <w:r w:rsidRPr="00972CDF">
        <w:rPr>
          <w:rFonts w:ascii="Times New Roman" w:hAnsi="Times New Roman"/>
          <w:sz w:val="28"/>
          <w:szCs w:val="28"/>
          <w:vertAlign w:val="subscript"/>
        </w:rPr>
        <w:t>б</w:t>
      </w:r>
      <w:proofErr w:type="spellEnd"/>
      <w:r w:rsidRPr="00972CDF">
        <w:rPr>
          <w:rFonts w:ascii="Times New Roman" w:hAnsi="Times New Roman"/>
          <w:sz w:val="28"/>
          <w:szCs w:val="28"/>
        </w:rPr>
        <w:t xml:space="preserve"> – численность безработных граждан, зарегистрированных в органах занятости населения на отчетную дату, согласно данным по форме 1-Т, чел.;</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Э – численность экономически активного населения согласно данным Иркутскстата в среднем за предшествующий год, чел.</w:t>
      </w:r>
    </w:p>
    <w:p w:rsidR="00487696" w:rsidRPr="00972CDF" w:rsidRDefault="00487696" w:rsidP="00751071">
      <w:pPr>
        <w:pStyle w:val="ConsPlusNormal"/>
        <w:spacing w:line="0" w:lineRule="atLeast"/>
        <w:ind w:firstLine="709"/>
        <w:jc w:val="both"/>
        <w:rPr>
          <w:rFonts w:ascii="Times New Roman" w:hAnsi="Times New Roman"/>
          <w:sz w:val="28"/>
          <w:szCs w:val="28"/>
        </w:rPr>
      </w:pPr>
    </w:p>
    <w:p w:rsidR="00487696" w:rsidRPr="00972CDF" w:rsidRDefault="00487696" w:rsidP="00751071">
      <w:pPr>
        <w:pStyle w:val="ConsPlusNormal"/>
        <w:spacing w:line="0" w:lineRule="atLeast"/>
        <w:jc w:val="center"/>
        <w:outlineLvl w:val="1"/>
        <w:rPr>
          <w:rFonts w:ascii="Times New Roman" w:hAnsi="Times New Roman"/>
          <w:caps/>
          <w:sz w:val="28"/>
          <w:szCs w:val="28"/>
        </w:rPr>
      </w:pPr>
      <w:r w:rsidRPr="00972CDF">
        <w:rPr>
          <w:rFonts w:ascii="Times New Roman" w:hAnsi="Times New Roman"/>
          <w:sz w:val="28"/>
          <w:szCs w:val="28"/>
        </w:rPr>
        <w:t xml:space="preserve">Глава 2. ЦЕЛЕВЫЕ ПОКАЗАТЕЛИ ПОДПРОГРАММЫ </w:t>
      </w:r>
      <w:r w:rsidRPr="00972CDF">
        <w:rPr>
          <w:rFonts w:ascii="Times New Roman" w:hAnsi="Times New Roman"/>
          <w:sz w:val="28"/>
          <w:szCs w:val="28"/>
        </w:rPr>
        <w:br/>
        <w:t>«</w:t>
      </w:r>
      <w:r w:rsidRPr="00972CDF">
        <w:rPr>
          <w:rFonts w:ascii="Times New Roman" w:hAnsi="Times New Roman"/>
          <w:caps/>
          <w:sz w:val="28"/>
          <w:szCs w:val="28"/>
        </w:rPr>
        <w:t>Улучшение условий и охраны труда в Иркутской области» на 2019 - 2024 годы</w:t>
      </w:r>
    </w:p>
    <w:p w:rsidR="00487696" w:rsidRPr="00972CDF" w:rsidRDefault="00487696" w:rsidP="00751071">
      <w:pPr>
        <w:pStyle w:val="ConsPlusNormal"/>
        <w:spacing w:line="0" w:lineRule="atLeast"/>
        <w:ind w:firstLine="709"/>
        <w:jc w:val="center"/>
        <w:outlineLvl w:val="1"/>
      </w:pPr>
    </w:p>
    <w:p w:rsidR="00487696" w:rsidRPr="00972CDF" w:rsidRDefault="00487696" w:rsidP="00751071">
      <w:pPr>
        <w:pStyle w:val="ConsPlusNormal"/>
        <w:spacing w:line="310" w:lineRule="exact"/>
        <w:ind w:firstLine="709"/>
        <w:jc w:val="both"/>
        <w:rPr>
          <w:rFonts w:ascii="Times New Roman" w:hAnsi="Times New Roman"/>
          <w:sz w:val="28"/>
          <w:szCs w:val="28"/>
        </w:rPr>
      </w:pPr>
      <w:r w:rsidRPr="00972CDF">
        <w:rPr>
          <w:rFonts w:ascii="Times New Roman" w:hAnsi="Times New Roman"/>
          <w:sz w:val="28"/>
          <w:szCs w:val="28"/>
        </w:rPr>
        <w:t xml:space="preserve">2.1. Показатель «Численность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(промилле) согласно данным Иркутскстата. </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2.2. </w:t>
      </w:r>
      <w:proofErr w:type="gramStart"/>
      <w:r w:rsidRPr="00972CDF">
        <w:rPr>
          <w:rFonts w:ascii="Times New Roman" w:hAnsi="Times New Roman"/>
          <w:sz w:val="28"/>
          <w:szCs w:val="28"/>
        </w:rPr>
        <w:t>Показатель «Количество рабочих мест, на которых проведена специальная оценка условий труда (по данным ФГИС СОУТ нарастающим итогом с 2014 года)» (р.м.) определяется на основе данных Федеральной государственной информационной системы учета результатов проведения СОУТ, оператором которой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(статья 18 Федерального закона от</w:t>
      </w:r>
      <w:proofErr w:type="gramEnd"/>
      <w:r w:rsidRPr="00972CDF">
        <w:rPr>
          <w:rFonts w:ascii="Times New Roman" w:hAnsi="Times New Roman"/>
          <w:sz w:val="28"/>
          <w:szCs w:val="28"/>
        </w:rPr>
        <w:t xml:space="preserve"> </w:t>
      </w:r>
      <w:proofErr w:type="gramStart"/>
      <w:r w:rsidRPr="00972CDF">
        <w:rPr>
          <w:rFonts w:ascii="Times New Roman" w:hAnsi="Times New Roman"/>
          <w:sz w:val="28"/>
          <w:szCs w:val="28"/>
        </w:rPr>
        <w:t>28 декабря 2013 года № 426-ФЗ «О специальной оценке условий труда»).</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2.3. Показатель основного мероприятия «Реализация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 на 2019-2024 годы:</w:t>
      </w:r>
    </w:p>
    <w:p w:rsidR="00487696" w:rsidRPr="00972CDF" w:rsidRDefault="00487696" w:rsidP="00751071">
      <w:pPr>
        <w:pStyle w:val="ConsPlusNormal"/>
        <w:spacing w:line="310" w:lineRule="exact"/>
        <w:ind w:firstLine="709"/>
        <w:jc w:val="both"/>
        <w:rPr>
          <w:rFonts w:ascii="Times New Roman" w:hAnsi="Times New Roman"/>
          <w:sz w:val="28"/>
          <w:szCs w:val="28"/>
        </w:rPr>
      </w:pPr>
      <w:proofErr w:type="gramStart"/>
      <w:r w:rsidRPr="00972CDF">
        <w:rPr>
          <w:rFonts w:ascii="Times New Roman" w:hAnsi="Times New Roman"/>
          <w:sz w:val="28"/>
          <w:szCs w:val="28"/>
        </w:rPr>
        <w:t>«Количество руководителей и специалистов организаций Иркутской области, охваченных информационно-методическими мероприятиями по охране труда, проводимыми министерством труда и занятости Иркутской области» (чел.) определяется количеством участников публичных мероприятий по охране труда, проведенных министерством и органами местного самоуправления муниципальных образований Иркутской области, исполняющих отдельные областные государственные полномочия в сфере труда в соответствии с Законом № 63-оз.</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2.4. Показатель основного мероприятия «Финансовое обеспечение осуществления отдельных государственных полномочий в сфере труда» на 2019-2024 годы:</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«Доля муниципальных районов (городских округов) Иркутской области, в которых разработаны и действуют территориальные планы мероприятий (программы) по улучшению условий и охраны труда, от общего числа муниципальных районов (городских округов) Иркутской области</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487696" w:rsidRPr="00972CDF" w:rsidRDefault="00487696" w:rsidP="00751071">
      <w:pPr>
        <w:pStyle w:val="ConsPlusNormal"/>
        <w:spacing w:line="0" w:lineRule="atLeast"/>
        <w:ind w:firstLine="709"/>
        <w:jc w:val="both"/>
        <w:rPr>
          <w:rFonts w:ascii="Times New Roman" w:hAnsi="Times New Roman"/>
        </w:rPr>
      </w:pPr>
    </w:p>
    <w:p w:rsidR="00487696" w:rsidRPr="00972CDF" w:rsidRDefault="00487696" w:rsidP="00751071">
      <w:pPr>
        <w:pStyle w:val="ConsPlusNormal"/>
        <w:spacing w:line="0" w:lineRule="atLeast"/>
        <w:ind w:firstLine="709"/>
        <w:jc w:val="center"/>
        <w:rPr>
          <w:rFonts w:ascii="Times New Roman" w:hAnsi="Times New Roman"/>
          <w:sz w:val="28"/>
          <w:szCs w:val="28"/>
        </w:rPr>
      </w:pPr>
      <w:r w:rsidRPr="00972CDF">
        <w:rPr>
          <w:rFonts w:ascii="Times New Roman" w:hAnsi="Times New Roman"/>
          <w:sz w:val="28"/>
          <w:szCs w:val="28"/>
        </w:rPr>
        <w:t>Д</w:t>
      </w:r>
      <w:r w:rsidRPr="00972CDF">
        <w:rPr>
          <w:rFonts w:ascii="Times New Roman" w:hAnsi="Times New Roman"/>
          <w:sz w:val="28"/>
          <w:szCs w:val="28"/>
          <w:vertAlign w:val="subscript"/>
        </w:rPr>
        <w:t>м</w:t>
      </w:r>
      <w:r w:rsidRPr="00972CDF">
        <w:rPr>
          <w:rFonts w:ascii="Times New Roman" w:hAnsi="Times New Roman"/>
          <w:sz w:val="28"/>
          <w:szCs w:val="28"/>
        </w:rPr>
        <w:t xml:space="preserve"> = </w:t>
      </w:r>
      <w:proofErr w:type="spellStart"/>
      <w:r w:rsidRPr="00972CDF">
        <w:rPr>
          <w:rFonts w:ascii="Times New Roman" w:hAnsi="Times New Roman"/>
          <w:sz w:val="28"/>
          <w:szCs w:val="28"/>
        </w:rPr>
        <w:t>К</w:t>
      </w:r>
      <w:r w:rsidRPr="00972CDF">
        <w:rPr>
          <w:rFonts w:ascii="Times New Roman" w:hAnsi="Times New Roman"/>
          <w:sz w:val="28"/>
          <w:szCs w:val="28"/>
          <w:vertAlign w:val="subscript"/>
        </w:rPr>
        <w:t>моп</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К</w:t>
      </w:r>
      <w:r w:rsidRPr="00972CDF">
        <w:rPr>
          <w:rFonts w:ascii="Times New Roman" w:hAnsi="Times New Roman"/>
          <w:sz w:val="28"/>
          <w:szCs w:val="28"/>
          <w:vertAlign w:val="subscript"/>
        </w:rPr>
        <w:t>мо</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x</w:t>
      </w:r>
      <w:proofErr w:type="spellEnd"/>
      <w:r w:rsidRPr="00972CDF">
        <w:rPr>
          <w:rFonts w:ascii="Times New Roman" w:hAnsi="Times New Roman"/>
          <w:sz w:val="28"/>
          <w:szCs w:val="28"/>
        </w:rPr>
        <w:t xml:space="preserve"> 100%,</w:t>
      </w:r>
    </w:p>
    <w:p w:rsidR="00487696" w:rsidRPr="00972CDF" w:rsidRDefault="00487696" w:rsidP="00751071">
      <w:pPr>
        <w:pStyle w:val="ConsPlusNormal"/>
        <w:spacing w:line="0" w:lineRule="atLeast"/>
        <w:ind w:firstLine="709"/>
        <w:jc w:val="center"/>
        <w:rPr>
          <w:rFonts w:ascii="Times New Roman" w:hAnsi="Times New Roman"/>
          <w:sz w:val="28"/>
          <w:szCs w:val="28"/>
        </w:rPr>
      </w:pP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0F66C6" w:rsidRPr="00972CDF" w:rsidRDefault="000F66C6" w:rsidP="00751071">
      <w:pPr>
        <w:pStyle w:val="ConsPlusNormal"/>
        <w:spacing w:line="0" w:lineRule="atLeast"/>
        <w:ind w:firstLine="709"/>
        <w:jc w:val="both"/>
        <w:rPr>
          <w:rFonts w:ascii="Times New Roman" w:hAnsi="Times New Roman"/>
          <w:sz w:val="28"/>
          <w:szCs w:val="28"/>
        </w:rPr>
      </w:pP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Д</w:t>
      </w:r>
      <w:r w:rsidRPr="00972CDF">
        <w:rPr>
          <w:rFonts w:ascii="Times New Roman" w:hAnsi="Times New Roman"/>
          <w:sz w:val="28"/>
          <w:szCs w:val="28"/>
          <w:vertAlign w:val="subscript"/>
        </w:rPr>
        <w:t>м</w:t>
      </w:r>
      <w:r w:rsidRPr="00972CDF">
        <w:rPr>
          <w:rFonts w:ascii="Times New Roman" w:hAnsi="Times New Roman"/>
          <w:sz w:val="28"/>
          <w:szCs w:val="28"/>
        </w:rPr>
        <w:t xml:space="preserve"> – доля муниципальных районов (городских округов) Иркутской области, в которых разработаны и действуют территориальные планы мероприятий (программы) по улучшению условий и охраны труда, от общего числа муниципальных районов (городских округов) Иркутской области</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К</w:t>
      </w:r>
      <w:r w:rsidRPr="00972CDF">
        <w:rPr>
          <w:rFonts w:ascii="Times New Roman" w:hAnsi="Times New Roman"/>
          <w:sz w:val="28"/>
          <w:szCs w:val="28"/>
          <w:vertAlign w:val="subscript"/>
        </w:rPr>
        <w:t>моп</w:t>
      </w:r>
      <w:proofErr w:type="spellEnd"/>
      <w:r w:rsidRPr="00972CDF">
        <w:rPr>
          <w:rFonts w:ascii="Times New Roman" w:hAnsi="Times New Roman"/>
          <w:sz w:val="28"/>
          <w:szCs w:val="28"/>
        </w:rPr>
        <w:t xml:space="preserve"> – количество муниципальных районов (городских округов) Иркутской области, в которых разработаны и действуют территориальные планы мероприятий (программы) по улучшению условий и охраны труда, ед.;</w:t>
      </w:r>
    </w:p>
    <w:p w:rsidR="00487696" w:rsidRPr="00972CDF" w:rsidRDefault="00487696" w:rsidP="00751071">
      <w:pPr>
        <w:pStyle w:val="ConsPlusNormal"/>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К</w:t>
      </w:r>
      <w:r w:rsidRPr="00972CDF">
        <w:rPr>
          <w:rFonts w:ascii="Times New Roman" w:hAnsi="Times New Roman"/>
          <w:sz w:val="28"/>
          <w:szCs w:val="28"/>
          <w:vertAlign w:val="subscript"/>
        </w:rPr>
        <w:t>мо</w:t>
      </w:r>
      <w:proofErr w:type="spellEnd"/>
      <w:r w:rsidRPr="00972CDF">
        <w:rPr>
          <w:rFonts w:ascii="Times New Roman" w:hAnsi="Times New Roman"/>
          <w:sz w:val="28"/>
          <w:szCs w:val="28"/>
        </w:rPr>
        <w:t xml:space="preserve"> – количество муниципальных районов (городских округов) Иркутской области, исполняющих отдельные областные государственные полномочия в сфере труда в соответствии с Законом № 63-оз, ед.</w:t>
      </w:r>
    </w:p>
    <w:p w:rsidR="00487696" w:rsidRPr="00972CDF" w:rsidRDefault="00487696" w:rsidP="00751071">
      <w:pPr>
        <w:pStyle w:val="ConsPlusNormal"/>
        <w:spacing w:line="0" w:lineRule="atLeast"/>
        <w:ind w:firstLine="709"/>
        <w:jc w:val="both"/>
      </w:pPr>
    </w:p>
    <w:p w:rsidR="00487696" w:rsidRPr="00972CDF" w:rsidRDefault="00487696"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 xml:space="preserve">Глава 3. ЦЕЛЕВЫЕ ПОКАЗАТЕЛИ ПОДПРОГРАММЫ </w:t>
      </w:r>
    </w:p>
    <w:p w:rsidR="00487696" w:rsidRPr="00972CDF" w:rsidRDefault="00487696" w:rsidP="00751071">
      <w:pPr>
        <w:pStyle w:val="ConsPlusNormal"/>
        <w:spacing w:line="0" w:lineRule="atLeast"/>
        <w:jc w:val="center"/>
        <w:outlineLvl w:val="1"/>
        <w:rPr>
          <w:rFonts w:ascii="Times New Roman" w:hAnsi="Times New Roman"/>
          <w:caps/>
          <w:sz w:val="28"/>
          <w:szCs w:val="28"/>
        </w:rPr>
      </w:pPr>
      <w:r w:rsidRPr="00972CDF">
        <w:rPr>
          <w:rFonts w:ascii="Times New Roman" w:hAnsi="Times New Roman"/>
          <w:caps/>
          <w:sz w:val="28"/>
          <w:szCs w:val="28"/>
        </w:rPr>
        <w:t>«Содействие занятости населения и социальная поддержка безработных граждан» на 2019 - 2024 годы</w:t>
      </w:r>
    </w:p>
    <w:p w:rsidR="00487696" w:rsidRPr="00972CDF" w:rsidRDefault="00487696" w:rsidP="00751071">
      <w:pPr>
        <w:pStyle w:val="ConsPlusNormal"/>
        <w:spacing w:line="0" w:lineRule="atLeast"/>
        <w:ind w:firstLine="709"/>
        <w:jc w:val="center"/>
        <w:outlineLvl w:val="1"/>
      </w:pP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3.1. Показатель «Средняя продолжительность безработицы» (мес.) согласно данным государственного статистического отчета по форме 2-Т (трудоустройство) «Сведения о предоставлении государственных услуг в области содействия занятости населения».</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3.2. Показатель «Уровень трудоустройства граждан</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487696" w:rsidRPr="00972CDF" w:rsidRDefault="00487696" w:rsidP="00751071">
      <w:pPr>
        <w:pStyle w:val="ConsPlusNormal"/>
        <w:spacing w:line="308" w:lineRule="exact"/>
        <w:ind w:firstLine="709"/>
        <w:jc w:val="center"/>
        <w:rPr>
          <w:rFonts w:ascii="Times New Roman" w:hAnsi="Times New Roman"/>
          <w:sz w:val="28"/>
          <w:szCs w:val="28"/>
        </w:rPr>
      </w:pPr>
      <w:r w:rsidRPr="00972CDF">
        <w:rPr>
          <w:rFonts w:ascii="Times New Roman" w:hAnsi="Times New Roman"/>
          <w:sz w:val="28"/>
          <w:szCs w:val="28"/>
          <w:lang w:val="en-US"/>
        </w:rPr>
        <w:t>U</w:t>
      </w:r>
      <w:r w:rsidRPr="00972CDF">
        <w:rPr>
          <w:rFonts w:ascii="Times New Roman" w:hAnsi="Times New Roman"/>
          <w:sz w:val="28"/>
          <w:szCs w:val="28"/>
          <w:vertAlign w:val="subscript"/>
        </w:rPr>
        <w:t>т</w:t>
      </w:r>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т</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где:</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lang w:val="en-US"/>
        </w:rPr>
        <w:t>U</w:t>
      </w:r>
      <w:r w:rsidRPr="00972CDF">
        <w:rPr>
          <w:rFonts w:ascii="Times New Roman" w:hAnsi="Times New Roman"/>
          <w:sz w:val="28"/>
          <w:szCs w:val="28"/>
          <w:vertAlign w:val="subscript"/>
        </w:rPr>
        <w:t>т</w:t>
      </w:r>
      <w:r w:rsidRPr="00972CDF">
        <w:rPr>
          <w:rFonts w:ascii="Times New Roman" w:hAnsi="Times New Roman"/>
          <w:sz w:val="28"/>
          <w:szCs w:val="28"/>
        </w:rPr>
        <w:t xml:space="preserve"> – уровень трудоустройства граждан, %;</w:t>
      </w:r>
    </w:p>
    <w:p w:rsidR="00487696" w:rsidRPr="00972CDF" w:rsidRDefault="00487696" w:rsidP="00751071">
      <w:pPr>
        <w:pStyle w:val="ConsPlusNormal"/>
        <w:spacing w:line="308" w:lineRule="exact"/>
        <w:ind w:firstLine="709"/>
        <w:jc w:val="both"/>
        <w:rPr>
          <w:rFonts w:ascii="Times New Roman" w:hAnsi="Times New Roman"/>
          <w:sz w:val="28"/>
          <w:szCs w:val="28"/>
        </w:rPr>
      </w:pPr>
      <w:proofErr w:type="spellStart"/>
      <w:proofErr w:type="gramStart"/>
      <w:r w:rsidRPr="00972CDF">
        <w:rPr>
          <w:rFonts w:ascii="Times New Roman" w:hAnsi="Times New Roman"/>
          <w:sz w:val="28"/>
          <w:szCs w:val="28"/>
        </w:rPr>
        <w:t>Ч</w:t>
      </w:r>
      <w:r w:rsidRPr="00972CDF">
        <w:rPr>
          <w:rFonts w:ascii="Times New Roman" w:hAnsi="Times New Roman"/>
          <w:sz w:val="28"/>
          <w:szCs w:val="28"/>
          <w:vertAlign w:val="subscript"/>
        </w:rPr>
        <w:t>т</w:t>
      </w:r>
      <w:proofErr w:type="spellEnd"/>
      <w:proofErr w:type="gramEnd"/>
      <w:r w:rsidRPr="00972CDF">
        <w:rPr>
          <w:rFonts w:ascii="Times New Roman" w:hAnsi="Times New Roman"/>
          <w:sz w:val="28"/>
          <w:szCs w:val="28"/>
        </w:rPr>
        <w:t xml:space="preserve"> – численность трудоустроенных граждан, согласно данным по </w:t>
      </w:r>
      <w:r w:rsidRPr="00972CDF">
        <w:rPr>
          <w:rFonts w:ascii="Times New Roman" w:hAnsi="Times New Roman"/>
          <w:sz w:val="28"/>
          <w:szCs w:val="28"/>
        </w:rPr>
        <w:br/>
        <w:t>форме 1-Т, чел.;</w:t>
      </w:r>
    </w:p>
    <w:p w:rsidR="00487696" w:rsidRPr="00972CDF" w:rsidRDefault="00487696" w:rsidP="00751071">
      <w:pPr>
        <w:pStyle w:val="ConsPlusNormal"/>
        <w:spacing w:line="308" w:lineRule="exac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w:t>
      </w:r>
      <w:proofErr w:type="spellEnd"/>
      <w:r w:rsidRPr="00972CDF">
        <w:rPr>
          <w:rFonts w:ascii="Times New Roman" w:hAnsi="Times New Roman"/>
          <w:sz w:val="28"/>
          <w:szCs w:val="28"/>
        </w:rPr>
        <w:t xml:space="preserve"> – численность обратившихся в целях поиска подходящей работы, согласно данным по форме 1-Т, чел.</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3.3. Показатель «Уровень общей безработицы (по методологии Международной организации труда) в среднем за год</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 xml:space="preserve">рассчитывается в соответствии с приказом Росстата от 30 июня 2017 года № 445 </w:t>
      </w:r>
      <w:r w:rsidRPr="00972CDF">
        <w:rPr>
          <w:rFonts w:ascii="Times New Roman" w:hAnsi="Times New Roman"/>
          <w:sz w:val="28"/>
          <w:szCs w:val="28"/>
        </w:rPr>
        <w:br/>
        <w:t>«Об утверждении Основных методологических и организационных положений по проведению выборочного обследования рабочей силы».</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 xml:space="preserve">3.4. Показатели </w:t>
      </w:r>
      <w:r w:rsidRPr="00972CDF">
        <w:rPr>
          <w:rFonts w:ascii="Times New Roman" w:hAnsi="Times New Roman" w:hint="eastAsia"/>
          <w:sz w:val="28"/>
          <w:szCs w:val="28"/>
        </w:rPr>
        <w:t>ВЦП</w:t>
      </w:r>
      <w:r w:rsidRPr="00972CDF">
        <w:rPr>
          <w:rFonts w:ascii="Times New Roman" w:hAnsi="Times New Roman"/>
          <w:sz w:val="28"/>
          <w:szCs w:val="28"/>
        </w:rPr>
        <w:t xml:space="preserve">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spacing w:line="308" w:lineRule="exact"/>
        <w:ind w:firstLine="709"/>
        <w:jc w:val="both"/>
        <w:rPr>
          <w:rFonts w:ascii="Times New Roman" w:hAnsi="Times New Roman"/>
          <w:sz w:val="28"/>
          <w:szCs w:val="28"/>
        </w:rPr>
      </w:pPr>
      <w:r w:rsidRPr="00972CDF">
        <w:rPr>
          <w:rFonts w:ascii="Times New Roman" w:hAnsi="Times New Roman"/>
          <w:sz w:val="28"/>
          <w:szCs w:val="28"/>
        </w:rPr>
        <w:t>«</w:t>
      </w:r>
      <w:r w:rsidRPr="00972CDF">
        <w:rPr>
          <w:rFonts w:ascii="Times New Roman" w:hAnsi="Times New Roman" w:hint="eastAsia"/>
          <w:sz w:val="28"/>
          <w:szCs w:val="28"/>
        </w:rPr>
        <w:t>Удельный</w:t>
      </w:r>
      <w:r w:rsidRPr="00972CDF">
        <w:rPr>
          <w:rFonts w:ascii="Times New Roman" w:hAnsi="Times New Roman"/>
          <w:sz w:val="28"/>
          <w:szCs w:val="28"/>
        </w:rPr>
        <w:t xml:space="preserve"> </w:t>
      </w:r>
      <w:r w:rsidRPr="00972CDF">
        <w:rPr>
          <w:rFonts w:ascii="Times New Roman" w:hAnsi="Times New Roman" w:hint="eastAsia"/>
          <w:sz w:val="28"/>
          <w:szCs w:val="28"/>
        </w:rPr>
        <w:t>вес</w:t>
      </w:r>
      <w:r w:rsidRPr="00972CDF">
        <w:rPr>
          <w:rFonts w:ascii="Times New Roman" w:hAnsi="Times New Roman"/>
          <w:sz w:val="28"/>
          <w:szCs w:val="28"/>
        </w:rPr>
        <w:t xml:space="preserve"> </w:t>
      </w:r>
      <w:r w:rsidRPr="00972CDF">
        <w:rPr>
          <w:rFonts w:ascii="Times New Roman" w:hAnsi="Times New Roman" w:hint="eastAsia"/>
          <w:sz w:val="28"/>
          <w:szCs w:val="28"/>
        </w:rPr>
        <w:t>безработных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ищущих</w:t>
      </w:r>
      <w:r w:rsidRPr="00972CDF">
        <w:rPr>
          <w:rFonts w:ascii="Times New Roman" w:hAnsi="Times New Roman"/>
          <w:sz w:val="28"/>
          <w:szCs w:val="28"/>
        </w:rPr>
        <w:t xml:space="preserve"> </w:t>
      </w:r>
      <w:r w:rsidRPr="00972CDF">
        <w:rPr>
          <w:rFonts w:ascii="Times New Roman" w:hAnsi="Times New Roman" w:hint="eastAsia"/>
          <w:sz w:val="28"/>
          <w:szCs w:val="28"/>
        </w:rPr>
        <w:t>работу</w:t>
      </w:r>
      <w:r w:rsidRPr="00972CDF">
        <w:rPr>
          <w:rFonts w:ascii="Times New Roman" w:hAnsi="Times New Roman"/>
          <w:sz w:val="28"/>
          <w:szCs w:val="28"/>
        </w:rPr>
        <w:t xml:space="preserve"> 12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более</w:t>
      </w:r>
      <w:r w:rsidRPr="00972CDF">
        <w:rPr>
          <w:rFonts w:ascii="Times New Roman" w:hAnsi="Times New Roman"/>
          <w:sz w:val="28"/>
          <w:szCs w:val="28"/>
        </w:rPr>
        <w:t xml:space="preserve"> </w:t>
      </w:r>
      <w:r w:rsidRPr="00972CDF">
        <w:rPr>
          <w:rFonts w:ascii="Times New Roman" w:hAnsi="Times New Roman" w:hint="eastAsia"/>
          <w:sz w:val="28"/>
          <w:szCs w:val="28"/>
        </w:rPr>
        <w:t>месяцев</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общей</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безработных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зарегистрированных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органах</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w:t>
      </w:r>
      <w:r w:rsidRPr="00972CDF">
        <w:rPr>
          <w:rFonts w:ascii="Times New Roman" w:hAnsi="Times New Roman" w:hint="eastAsia"/>
          <w:sz w:val="28"/>
          <w:szCs w:val="28"/>
        </w:rPr>
        <w:t>Доля</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трудоустроенных</w:t>
      </w:r>
      <w:r w:rsidRPr="00972CDF">
        <w:rPr>
          <w:rFonts w:ascii="Times New Roman" w:hAnsi="Times New Roman"/>
          <w:sz w:val="28"/>
          <w:szCs w:val="28"/>
        </w:rPr>
        <w:t xml:space="preserve"> </w:t>
      </w:r>
      <w:r w:rsidRPr="00972CDF">
        <w:rPr>
          <w:rFonts w:ascii="Times New Roman" w:hAnsi="Times New Roman" w:hint="eastAsia"/>
          <w:sz w:val="28"/>
          <w:szCs w:val="28"/>
        </w:rPr>
        <w:t>безработных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прошедших</w:t>
      </w:r>
      <w:r w:rsidRPr="00972CDF">
        <w:rPr>
          <w:rFonts w:ascii="Times New Roman" w:hAnsi="Times New Roman"/>
          <w:sz w:val="28"/>
          <w:szCs w:val="28"/>
        </w:rPr>
        <w:t xml:space="preserve"> </w:t>
      </w:r>
      <w:r w:rsidRPr="00972CDF">
        <w:rPr>
          <w:rFonts w:ascii="Times New Roman" w:hAnsi="Times New Roman" w:hint="eastAsia"/>
          <w:sz w:val="28"/>
          <w:szCs w:val="28"/>
        </w:rPr>
        <w:t>профессиональное</w:t>
      </w:r>
      <w:r w:rsidRPr="00972CDF">
        <w:rPr>
          <w:rFonts w:ascii="Times New Roman" w:hAnsi="Times New Roman"/>
          <w:sz w:val="28"/>
          <w:szCs w:val="28"/>
        </w:rPr>
        <w:t xml:space="preserve"> </w:t>
      </w:r>
      <w:r w:rsidRPr="00972CDF">
        <w:rPr>
          <w:rFonts w:ascii="Times New Roman" w:hAnsi="Times New Roman" w:hint="eastAsia"/>
          <w:sz w:val="28"/>
          <w:szCs w:val="28"/>
        </w:rPr>
        <w:t>обучение</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получивших</w:t>
      </w:r>
      <w:r w:rsidRPr="00972CDF">
        <w:rPr>
          <w:rFonts w:ascii="Times New Roman" w:hAnsi="Times New Roman"/>
          <w:sz w:val="28"/>
          <w:szCs w:val="28"/>
        </w:rPr>
        <w:t xml:space="preserve"> </w:t>
      </w:r>
      <w:r w:rsidRPr="00972CDF">
        <w:rPr>
          <w:rFonts w:ascii="Times New Roman" w:hAnsi="Times New Roman" w:hint="eastAsia"/>
          <w:sz w:val="28"/>
          <w:szCs w:val="28"/>
        </w:rPr>
        <w:t>дополнительное</w:t>
      </w:r>
      <w:r w:rsidRPr="00972CDF">
        <w:rPr>
          <w:rFonts w:ascii="Times New Roman" w:hAnsi="Times New Roman"/>
          <w:sz w:val="28"/>
          <w:szCs w:val="28"/>
        </w:rPr>
        <w:t xml:space="preserve"> </w:t>
      </w:r>
      <w:r w:rsidRPr="00972CDF">
        <w:rPr>
          <w:rFonts w:ascii="Times New Roman" w:hAnsi="Times New Roman" w:hint="eastAsia"/>
          <w:sz w:val="28"/>
          <w:szCs w:val="28"/>
        </w:rPr>
        <w:t>профессиональное</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общей</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прошедших</w:t>
      </w:r>
      <w:r w:rsidRPr="00972CDF">
        <w:rPr>
          <w:rFonts w:ascii="Times New Roman" w:hAnsi="Times New Roman"/>
          <w:sz w:val="28"/>
          <w:szCs w:val="28"/>
        </w:rPr>
        <w:t xml:space="preserve"> </w:t>
      </w:r>
      <w:r w:rsidRPr="00972CDF">
        <w:rPr>
          <w:rFonts w:ascii="Times New Roman" w:hAnsi="Times New Roman" w:hint="eastAsia"/>
          <w:sz w:val="28"/>
          <w:szCs w:val="28"/>
        </w:rPr>
        <w:t>профессиональное</w:t>
      </w:r>
      <w:r w:rsidRPr="00972CDF">
        <w:rPr>
          <w:rFonts w:ascii="Times New Roman" w:hAnsi="Times New Roman"/>
          <w:sz w:val="28"/>
          <w:szCs w:val="28"/>
        </w:rPr>
        <w:t xml:space="preserve"> </w:t>
      </w:r>
      <w:r w:rsidRPr="00972CDF">
        <w:rPr>
          <w:rFonts w:ascii="Times New Roman" w:hAnsi="Times New Roman" w:hint="eastAsia"/>
          <w:sz w:val="28"/>
          <w:szCs w:val="28"/>
        </w:rPr>
        <w:t>обучение</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получивших</w:t>
      </w:r>
      <w:r w:rsidRPr="00972CDF">
        <w:rPr>
          <w:rFonts w:ascii="Times New Roman" w:hAnsi="Times New Roman"/>
          <w:sz w:val="28"/>
          <w:szCs w:val="28"/>
        </w:rPr>
        <w:t xml:space="preserve"> </w:t>
      </w:r>
      <w:r w:rsidRPr="00972CDF">
        <w:rPr>
          <w:rFonts w:ascii="Times New Roman" w:hAnsi="Times New Roman" w:hint="eastAsia"/>
          <w:sz w:val="28"/>
          <w:szCs w:val="28"/>
        </w:rPr>
        <w:t>дополнительное</w:t>
      </w:r>
      <w:r w:rsidRPr="00972CDF">
        <w:rPr>
          <w:rFonts w:ascii="Times New Roman" w:hAnsi="Times New Roman"/>
          <w:sz w:val="28"/>
          <w:szCs w:val="28"/>
        </w:rPr>
        <w:t xml:space="preserve"> </w:t>
      </w:r>
      <w:r w:rsidRPr="00972CDF">
        <w:rPr>
          <w:rFonts w:ascii="Times New Roman" w:hAnsi="Times New Roman" w:hint="eastAsia"/>
          <w:sz w:val="28"/>
          <w:szCs w:val="28"/>
        </w:rPr>
        <w:t>профессиональное</w:t>
      </w:r>
      <w:r w:rsidRPr="00972CDF">
        <w:rPr>
          <w:rFonts w:ascii="Times New Roman" w:hAnsi="Times New Roman"/>
          <w:sz w:val="28"/>
          <w:szCs w:val="28"/>
        </w:rPr>
        <w:t xml:space="preserve"> </w:t>
      </w:r>
      <w:r w:rsidRPr="00972CDF">
        <w:rPr>
          <w:rFonts w:ascii="Times New Roman" w:hAnsi="Times New Roman" w:hint="eastAsia"/>
          <w:sz w:val="28"/>
          <w:szCs w:val="28"/>
        </w:rPr>
        <w:t>образование</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w:t>
      </w:r>
      <w:r w:rsidRPr="00972CDF">
        <w:rPr>
          <w:rFonts w:ascii="Times New Roman" w:hAnsi="Times New Roman" w:hint="eastAsia"/>
          <w:sz w:val="28"/>
          <w:szCs w:val="28"/>
        </w:rPr>
        <w:t>Доля</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трудоустроенных</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общей</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численности</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за</w:t>
      </w:r>
      <w:r w:rsidRPr="00972CDF">
        <w:rPr>
          <w:rFonts w:ascii="Times New Roman" w:hAnsi="Times New Roman"/>
          <w:sz w:val="28"/>
          <w:szCs w:val="28"/>
        </w:rPr>
        <w:t xml:space="preserve"> </w:t>
      </w:r>
      <w:r w:rsidRPr="00972CDF">
        <w:rPr>
          <w:rFonts w:ascii="Times New Roman" w:hAnsi="Times New Roman" w:hint="eastAsia"/>
          <w:sz w:val="28"/>
          <w:szCs w:val="28"/>
        </w:rPr>
        <w:t>содействием</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поиске</w:t>
      </w:r>
      <w:r w:rsidRPr="00972CDF">
        <w:rPr>
          <w:rFonts w:ascii="Times New Roman" w:hAnsi="Times New Roman"/>
          <w:sz w:val="28"/>
          <w:szCs w:val="28"/>
        </w:rPr>
        <w:t xml:space="preserve"> </w:t>
      </w:r>
      <w:r w:rsidRPr="00972CDF">
        <w:rPr>
          <w:rFonts w:ascii="Times New Roman" w:hAnsi="Times New Roman" w:hint="eastAsia"/>
          <w:sz w:val="28"/>
          <w:szCs w:val="28"/>
        </w:rPr>
        <w:t>подходящей</w:t>
      </w:r>
      <w:r w:rsidRPr="00972CDF">
        <w:rPr>
          <w:rFonts w:ascii="Times New Roman" w:hAnsi="Times New Roman"/>
          <w:sz w:val="28"/>
          <w:szCs w:val="28"/>
        </w:rPr>
        <w:t xml:space="preserve"> </w:t>
      </w:r>
      <w:r w:rsidRPr="00972CDF">
        <w:rPr>
          <w:rFonts w:ascii="Times New Roman" w:hAnsi="Times New Roman" w:hint="eastAsia"/>
          <w:sz w:val="28"/>
          <w:szCs w:val="28"/>
        </w:rPr>
        <w:t>работы</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органы</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Методика расчета показателей представлена в ВЦП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lastRenderedPageBreak/>
        <w:t xml:space="preserve">3.5. </w:t>
      </w:r>
      <w:proofErr w:type="gramStart"/>
      <w:r w:rsidRPr="00972CDF">
        <w:rPr>
          <w:rFonts w:ascii="Times New Roman" w:hAnsi="Times New Roman"/>
          <w:sz w:val="28"/>
          <w:szCs w:val="28"/>
        </w:rPr>
        <w:t xml:space="preserve">Показатель </w:t>
      </w:r>
      <w:r w:rsidRPr="00972CDF">
        <w:rPr>
          <w:rFonts w:ascii="Times New Roman" w:hAnsi="Times New Roman" w:hint="eastAsia"/>
          <w:sz w:val="28"/>
          <w:szCs w:val="28"/>
        </w:rPr>
        <w:t>ВЦП</w:t>
      </w:r>
      <w:r w:rsidRPr="00972CDF">
        <w:rPr>
          <w:rFonts w:ascii="Times New Roman" w:hAnsi="Times New Roman"/>
          <w:sz w:val="28"/>
          <w:szCs w:val="28"/>
        </w:rPr>
        <w:t xml:space="preserve">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незанятых</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многодетных</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воспитывающих</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оборудованные</w:t>
      </w:r>
      <w:r w:rsidRPr="00972CDF">
        <w:rPr>
          <w:rFonts w:ascii="Times New Roman" w:hAnsi="Times New Roman"/>
          <w:sz w:val="28"/>
          <w:szCs w:val="28"/>
        </w:rPr>
        <w:t xml:space="preserve"> (</w:t>
      </w:r>
      <w:r w:rsidRPr="00972CDF">
        <w:rPr>
          <w:rFonts w:ascii="Times New Roman" w:hAnsi="Times New Roman" w:hint="eastAsia"/>
          <w:sz w:val="28"/>
          <w:szCs w:val="28"/>
        </w:rPr>
        <w:t>оснащенные</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них</w:t>
      </w:r>
      <w:r w:rsidRPr="00972CDF">
        <w:rPr>
          <w:rFonts w:ascii="Times New Roman" w:hAnsi="Times New Roman"/>
          <w:sz w:val="28"/>
          <w:szCs w:val="28"/>
        </w:rPr>
        <w:t xml:space="preserve"> </w:t>
      </w:r>
      <w:r w:rsidRPr="00972CDF">
        <w:rPr>
          <w:rFonts w:ascii="Times New Roman" w:hAnsi="Times New Roman" w:hint="eastAsia"/>
          <w:sz w:val="28"/>
          <w:szCs w:val="28"/>
        </w:rPr>
        <w:t>рабочие</w:t>
      </w:r>
      <w:r w:rsidRPr="00972CDF">
        <w:rPr>
          <w:rFonts w:ascii="Times New Roman" w:hAnsi="Times New Roman"/>
          <w:sz w:val="28"/>
          <w:szCs w:val="28"/>
        </w:rPr>
        <w:t xml:space="preserve"> </w:t>
      </w:r>
      <w:r w:rsidRPr="00972CDF">
        <w:rPr>
          <w:rFonts w:ascii="Times New Roman" w:hAnsi="Times New Roman" w:hint="eastAsia"/>
          <w:sz w:val="28"/>
          <w:szCs w:val="28"/>
        </w:rPr>
        <w:t>места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 xml:space="preserve"> «</w:t>
      </w:r>
      <w:r w:rsidRPr="00972CDF">
        <w:rPr>
          <w:rFonts w:ascii="Times New Roman" w:hAnsi="Times New Roman" w:hint="eastAsia"/>
          <w:sz w:val="28"/>
          <w:szCs w:val="28"/>
        </w:rPr>
        <w:t>Численность</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многодетных</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воспитывающих</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трудоустроенных</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оборудованные</w:t>
      </w:r>
      <w:r w:rsidRPr="00972CDF">
        <w:rPr>
          <w:rFonts w:ascii="Times New Roman" w:hAnsi="Times New Roman"/>
          <w:sz w:val="28"/>
          <w:szCs w:val="28"/>
        </w:rPr>
        <w:t xml:space="preserve"> (</w:t>
      </w:r>
      <w:r w:rsidRPr="00972CDF">
        <w:rPr>
          <w:rFonts w:ascii="Times New Roman" w:hAnsi="Times New Roman" w:hint="eastAsia"/>
          <w:sz w:val="28"/>
          <w:szCs w:val="28"/>
        </w:rPr>
        <w:t>оснащенные</w:t>
      </w:r>
      <w:r w:rsidRPr="00972CDF">
        <w:rPr>
          <w:rFonts w:ascii="Times New Roman" w:hAnsi="Times New Roman"/>
          <w:sz w:val="28"/>
          <w:szCs w:val="28"/>
        </w:rPr>
        <w:t xml:space="preserve">) </w:t>
      </w:r>
      <w:r w:rsidRPr="00972CDF">
        <w:rPr>
          <w:rFonts w:ascii="Times New Roman" w:hAnsi="Times New Roman" w:hint="eastAsia"/>
          <w:sz w:val="28"/>
          <w:szCs w:val="28"/>
        </w:rPr>
        <w:t>рабочие</w:t>
      </w:r>
      <w:r w:rsidRPr="00972CDF">
        <w:rPr>
          <w:rFonts w:ascii="Times New Roman" w:hAnsi="Times New Roman"/>
          <w:sz w:val="28"/>
          <w:szCs w:val="28"/>
        </w:rPr>
        <w:t xml:space="preserve"> </w:t>
      </w:r>
      <w:r w:rsidRPr="00972CDF">
        <w:rPr>
          <w:rFonts w:ascii="Times New Roman" w:hAnsi="Times New Roman" w:hint="eastAsia"/>
          <w:sz w:val="28"/>
          <w:szCs w:val="28"/>
        </w:rPr>
        <w:t>места</w:t>
      </w:r>
      <w:r w:rsidRPr="00972CDF">
        <w:rPr>
          <w:rFonts w:ascii="Times New Roman" w:hAnsi="Times New Roman"/>
          <w:sz w:val="28"/>
          <w:szCs w:val="28"/>
        </w:rPr>
        <w:t>» (чел.).</w:t>
      </w:r>
      <w:proofErr w:type="gramEnd"/>
      <w:r w:rsidRPr="00972CDF">
        <w:rPr>
          <w:rFonts w:ascii="Times New Roman" w:hAnsi="Times New Roman"/>
          <w:sz w:val="28"/>
          <w:szCs w:val="28"/>
        </w:rPr>
        <w:t xml:space="preserve"> Методика расчета показателя представлена в ВЦП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незанятых</w:t>
      </w:r>
      <w:r w:rsidRPr="00972CDF">
        <w:rPr>
          <w:rFonts w:ascii="Times New Roman" w:hAnsi="Times New Roman"/>
          <w:sz w:val="28"/>
          <w:szCs w:val="28"/>
        </w:rPr>
        <w:t xml:space="preserve"> </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многодетных</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родителей</w:t>
      </w:r>
      <w:r w:rsidRPr="00972CDF">
        <w:rPr>
          <w:rFonts w:ascii="Times New Roman" w:hAnsi="Times New Roman"/>
          <w:sz w:val="28"/>
          <w:szCs w:val="28"/>
        </w:rPr>
        <w:t xml:space="preserve">, </w:t>
      </w:r>
      <w:r w:rsidRPr="00972CDF">
        <w:rPr>
          <w:rFonts w:ascii="Times New Roman" w:hAnsi="Times New Roman" w:hint="eastAsia"/>
          <w:sz w:val="28"/>
          <w:szCs w:val="28"/>
        </w:rPr>
        <w:t>воспитывающих</w:t>
      </w:r>
      <w:r w:rsidRPr="00972CDF">
        <w:rPr>
          <w:rFonts w:ascii="Times New Roman" w:hAnsi="Times New Roman"/>
          <w:sz w:val="28"/>
          <w:szCs w:val="28"/>
        </w:rPr>
        <w:t xml:space="preserve"> </w:t>
      </w:r>
      <w:r w:rsidRPr="00972CDF">
        <w:rPr>
          <w:rFonts w:ascii="Times New Roman" w:hAnsi="Times New Roman" w:hint="eastAsia"/>
          <w:sz w:val="28"/>
          <w:szCs w:val="28"/>
        </w:rPr>
        <w:t>детей</w:t>
      </w:r>
      <w:r w:rsidRPr="00972CDF">
        <w:rPr>
          <w:rFonts w:ascii="Times New Roman" w:hAnsi="Times New Roman"/>
          <w:sz w:val="28"/>
          <w:szCs w:val="28"/>
        </w:rPr>
        <w:t>-</w:t>
      </w:r>
      <w:r w:rsidRPr="00972CDF">
        <w:rPr>
          <w:rFonts w:ascii="Times New Roman" w:hAnsi="Times New Roman" w:hint="eastAsia"/>
          <w:sz w:val="28"/>
          <w:szCs w:val="28"/>
        </w:rPr>
        <w:t>инвалидов</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оборудованные</w:t>
      </w:r>
      <w:r w:rsidRPr="00972CDF">
        <w:rPr>
          <w:rFonts w:ascii="Times New Roman" w:hAnsi="Times New Roman"/>
          <w:sz w:val="28"/>
          <w:szCs w:val="28"/>
        </w:rPr>
        <w:t xml:space="preserve"> (</w:t>
      </w:r>
      <w:r w:rsidRPr="00972CDF">
        <w:rPr>
          <w:rFonts w:ascii="Times New Roman" w:hAnsi="Times New Roman" w:hint="eastAsia"/>
          <w:sz w:val="28"/>
          <w:szCs w:val="28"/>
        </w:rPr>
        <w:t>оснащенные</w:t>
      </w:r>
      <w:r w:rsidRPr="00972CDF">
        <w:rPr>
          <w:rFonts w:ascii="Times New Roman" w:hAnsi="Times New Roman"/>
          <w:sz w:val="28"/>
          <w:szCs w:val="28"/>
        </w:rPr>
        <w:t xml:space="preserve">) </w:t>
      </w:r>
      <w:r w:rsidRPr="00972CDF">
        <w:rPr>
          <w:rFonts w:ascii="Times New Roman" w:hAnsi="Times New Roman" w:hint="eastAsia"/>
          <w:sz w:val="28"/>
          <w:szCs w:val="28"/>
        </w:rPr>
        <w:t>для</w:t>
      </w:r>
      <w:r w:rsidRPr="00972CDF">
        <w:rPr>
          <w:rFonts w:ascii="Times New Roman" w:hAnsi="Times New Roman"/>
          <w:sz w:val="28"/>
          <w:szCs w:val="28"/>
        </w:rPr>
        <w:t xml:space="preserve"> </w:t>
      </w:r>
      <w:r w:rsidRPr="00972CDF">
        <w:rPr>
          <w:rFonts w:ascii="Times New Roman" w:hAnsi="Times New Roman" w:hint="eastAsia"/>
          <w:sz w:val="28"/>
          <w:szCs w:val="28"/>
        </w:rPr>
        <w:t>них</w:t>
      </w:r>
      <w:r w:rsidRPr="00972CDF">
        <w:rPr>
          <w:rFonts w:ascii="Times New Roman" w:hAnsi="Times New Roman"/>
          <w:sz w:val="28"/>
          <w:szCs w:val="28"/>
        </w:rPr>
        <w:t xml:space="preserve"> </w:t>
      </w:r>
      <w:r w:rsidRPr="00972CDF">
        <w:rPr>
          <w:rFonts w:ascii="Times New Roman" w:hAnsi="Times New Roman" w:hint="eastAsia"/>
          <w:sz w:val="28"/>
          <w:szCs w:val="28"/>
        </w:rPr>
        <w:t>рабочие</w:t>
      </w:r>
      <w:r w:rsidRPr="00972CDF">
        <w:rPr>
          <w:rFonts w:ascii="Times New Roman" w:hAnsi="Times New Roman"/>
          <w:sz w:val="28"/>
          <w:szCs w:val="28"/>
        </w:rPr>
        <w:t xml:space="preserve"> </w:t>
      </w:r>
      <w:r w:rsidRPr="00972CDF">
        <w:rPr>
          <w:rFonts w:ascii="Times New Roman" w:hAnsi="Times New Roman" w:hint="eastAsia"/>
          <w:sz w:val="28"/>
          <w:szCs w:val="28"/>
        </w:rPr>
        <w:t>места</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3.6. Показатели </w:t>
      </w:r>
      <w:r w:rsidRPr="00972CDF">
        <w:rPr>
          <w:rFonts w:ascii="Times New Roman" w:hAnsi="Times New Roman" w:hint="eastAsia"/>
          <w:sz w:val="28"/>
          <w:szCs w:val="28"/>
        </w:rPr>
        <w:t>ВЦП</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Организация</w:t>
      </w:r>
      <w:r w:rsidRPr="00972CDF">
        <w:rPr>
          <w:rFonts w:ascii="Times New Roman" w:hAnsi="Times New Roman"/>
          <w:sz w:val="28"/>
          <w:szCs w:val="28"/>
        </w:rPr>
        <w:t xml:space="preserve"> </w:t>
      </w:r>
      <w:r w:rsidRPr="00972CDF">
        <w:rPr>
          <w:rFonts w:ascii="Times New Roman" w:hAnsi="Times New Roman" w:hint="eastAsia"/>
          <w:sz w:val="28"/>
          <w:szCs w:val="28"/>
        </w:rPr>
        <w:t>стажировок</w:t>
      </w:r>
      <w:r w:rsidRPr="00972CDF">
        <w:rPr>
          <w:rFonts w:ascii="Times New Roman" w:hAnsi="Times New Roman"/>
          <w:sz w:val="28"/>
          <w:szCs w:val="28"/>
        </w:rPr>
        <w:t xml:space="preserve"> </w:t>
      </w:r>
      <w:r w:rsidRPr="00972CDF">
        <w:rPr>
          <w:rFonts w:ascii="Times New Roman" w:hAnsi="Times New Roman" w:hint="eastAsia"/>
          <w:sz w:val="28"/>
          <w:szCs w:val="28"/>
        </w:rPr>
        <w:t>выпускников</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осуществляющих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образовательную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приобретения</w:t>
      </w:r>
      <w:r w:rsidRPr="00972CDF">
        <w:rPr>
          <w:rFonts w:ascii="Times New Roman" w:hAnsi="Times New Roman"/>
          <w:sz w:val="28"/>
          <w:szCs w:val="28"/>
        </w:rPr>
        <w:t xml:space="preserve"> </w:t>
      </w:r>
      <w:r w:rsidRPr="00972CDF">
        <w:rPr>
          <w:rFonts w:ascii="Times New Roman" w:hAnsi="Times New Roman" w:hint="eastAsia"/>
          <w:sz w:val="28"/>
          <w:szCs w:val="28"/>
        </w:rPr>
        <w:t>ими</w:t>
      </w:r>
      <w:r w:rsidRPr="00972CDF">
        <w:rPr>
          <w:rFonts w:ascii="Times New Roman" w:hAnsi="Times New Roman"/>
          <w:sz w:val="28"/>
          <w:szCs w:val="28"/>
        </w:rPr>
        <w:t xml:space="preserve"> </w:t>
      </w:r>
      <w:r w:rsidRPr="00972CDF">
        <w:rPr>
          <w:rFonts w:ascii="Times New Roman" w:hAnsi="Times New Roman" w:hint="eastAsia"/>
          <w:sz w:val="28"/>
          <w:szCs w:val="28"/>
        </w:rPr>
        <w:t>опыта</w:t>
      </w:r>
      <w:r w:rsidRPr="00972CDF">
        <w:rPr>
          <w:rFonts w:ascii="Times New Roman" w:hAnsi="Times New Roman"/>
          <w:sz w:val="28"/>
          <w:szCs w:val="28"/>
        </w:rPr>
        <w:t xml:space="preserve"> </w:t>
      </w:r>
      <w:r w:rsidRPr="00972CDF">
        <w:rPr>
          <w:rFonts w:ascii="Times New Roman" w:hAnsi="Times New Roman" w:hint="eastAsia"/>
          <w:sz w:val="28"/>
          <w:szCs w:val="28"/>
        </w:rPr>
        <w:t>работы</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«Доля выпускников, трудоустроившихся после завершения стажировки по месту прохождения стажировки или в других организациях от общего количества выпускников, завершивших стажировки</w:t>
      </w:r>
      <w:proofErr w:type="gramStart"/>
      <w:r w:rsidRPr="00972CDF">
        <w:rPr>
          <w:rFonts w:ascii="Times New Roman" w:hAnsi="Times New Roman"/>
          <w:sz w:val="28"/>
          <w:szCs w:val="28"/>
        </w:rPr>
        <w:t xml:space="preserve">» (%);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«Количество выпускников организаций, осуществляющих образовательную деятельность, направленных на стажировки в целях приобретения ими опыта работы» (чел.);</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«Количество выпускников организаций, осуществляющих образовательную деятельность, с инвалидностью и ограниченными возможностями здоровья, направленных на стажировки в целях приобретения ими опыта работы» (чел.);</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Методика расчета показателей представлена в ВЦП «</w:t>
      </w:r>
      <w:r w:rsidRPr="00972CDF">
        <w:rPr>
          <w:rFonts w:ascii="Times New Roman" w:hAnsi="Times New Roman" w:hint="eastAsia"/>
          <w:sz w:val="28"/>
          <w:szCs w:val="28"/>
        </w:rPr>
        <w:t>Организация</w:t>
      </w:r>
      <w:r w:rsidRPr="00972CDF">
        <w:rPr>
          <w:rFonts w:ascii="Times New Roman" w:hAnsi="Times New Roman"/>
          <w:sz w:val="28"/>
          <w:szCs w:val="28"/>
        </w:rPr>
        <w:t xml:space="preserve"> </w:t>
      </w:r>
      <w:r w:rsidRPr="00972CDF">
        <w:rPr>
          <w:rFonts w:ascii="Times New Roman" w:hAnsi="Times New Roman" w:hint="eastAsia"/>
          <w:sz w:val="28"/>
          <w:szCs w:val="28"/>
        </w:rPr>
        <w:t>стажировок</w:t>
      </w:r>
      <w:r w:rsidRPr="00972CDF">
        <w:rPr>
          <w:rFonts w:ascii="Times New Roman" w:hAnsi="Times New Roman"/>
          <w:sz w:val="28"/>
          <w:szCs w:val="28"/>
        </w:rPr>
        <w:t xml:space="preserve"> </w:t>
      </w:r>
      <w:r w:rsidRPr="00972CDF">
        <w:rPr>
          <w:rFonts w:ascii="Times New Roman" w:hAnsi="Times New Roman" w:hint="eastAsia"/>
          <w:sz w:val="28"/>
          <w:szCs w:val="28"/>
        </w:rPr>
        <w:t>выпускников</w:t>
      </w:r>
      <w:r w:rsidRPr="00972CDF">
        <w:rPr>
          <w:rFonts w:ascii="Times New Roman" w:hAnsi="Times New Roman"/>
          <w:sz w:val="28"/>
          <w:szCs w:val="28"/>
        </w:rPr>
        <w:t xml:space="preserve"> </w:t>
      </w:r>
      <w:r w:rsidRPr="00972CDF">
        <w:rPr>
          <w:rFonts w:ascii="Times New Roman" w:hAnsi="Times New Roman" w:hint="eastAsia"/>
          <w:sz w:val="28"/>
          <w:szCs w:val="28"/>
        </w:rPr>
        <w:t>организаций</w:t>
      </w:r>
      <w:r w:rsidRPr="00972CDF">
        <w:rPr>
          <w:rFonts w:ascii="Times New Roman" w:hAnsi="Times New Roman"/>
          <w:sz w:val="28"/>
          <w:szCs w:val="28"/>
        </w:rPr>
        <w:t xml:space="preserve">, </w:t>
      </w:r>
      <w:r w:rsidRPr="00972CDF">
        <w:rPr>
          <w:rFonts w:ascii="Times New Roman" w:hAnsi="Times New Roman" w:hint="eastAsia"/>
          <w:sz w:val="28"/>
          <w:szCs w:val="28"/>
        </w:rPr>
        <w:t>осуществляющих</w:t>
      </w:r>
      <w:r w:rsidRPr="00972CDF">
        <w:rPr>
          <w:rFonts w:ascii="Times New Roman" w:hAnsi="Times New Roman"/>
          <w:sz w:val="28"/>
          <w:szCs w:val="28"/>
        </w:rPr>
        <w:t xml:space="preserve"> </w:t>
      </w:r>
      <w:r w:rsidRPr="00972CDF">
        <w:rPr>
          <w:rFonts w:ascii="Times New Roman" w:hAnsi="Times New Roman" w:hint="eastAsia"/>
          <w:sz w:val="28"/>
          <w:szCs w:val="28"/>
        </w:rPr>
        <w:t>образовательную</w:t>
      </w:r>
      <w:r w:rsidRPr="00972CDF">
        <w:rPr>
          <w:rFonts w:ascii="Times New Roman" w:hAnsi="Times New Roman"/>
          <w:sz w:val="28"/>
          <w:szCs w:val="28"/>
        </w:rPr>
        <w:t xml:space="preserve"> </w:t>
      </w:r>
      <w:r w:rsidRPr="00972CDF">
        <w:rPr>
          <w:rFonts w:ascii="Times New Roman" w:hAnsi="Times New Roman" w:hint="eastAsia"/>
          <w:sz w:val="28"/>
          <w:szCs w:val="28"/>
        </w:rPr>
        <w:t>деятельность</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приобретения</w:t>
      </w:r>
      <w:r w:rsidRPr="00972CDF">
        <w:rPr>
          <w:rFonts w:ascii="Times New Roman" w:hAnsi="Times New Roman"/>
          <w:sz w:val="28"/>
          <w:szCs w:val="28"/>
        </w:rPr>
        <w:t xml:space="preserve"> </w:t>
      </w:r>
      <w:r w:rsidRPr="00972CDF">
        <w:rPr>
          <w:rFonts w:ascii="Times New Roman" w:hAnsi="Times New Roman" w:hint="eastAsia"/>
          <w:sz w:val="28"/>
          <w:szCs w:val="28"/>
        </w:rPr>
        <w:t>ими</w:t>
      </w:r>
      <w:r w:rsidRPr="00972CDF">
        <w:rPr>
          <w:rFonts w:ascii="Times New Roman" w:hAnsi="Times New Roman"/>
          <w:sz w:val="28"/>
          <w:szCs w:val="28"/>
        </w:rPr>
        <w:t xml:space="preserve"> </w:t>
      </w:r>
      <w:r w:rsidRPr="00972CDF">
        <w:rPr>
          <w:rFonts w:ascii="Times New Roman" w:hAnsi="Times New Roman" w:hint="eastAsia"/>
          <w:sz w:val="28"/>
          <w:szCs w:val="28"/>
        </w:rPr>
        <w:t>опыта</w:t>
      </w:r>
      <w:r w:rsidRPr="00972CDF">
        <w:rPr>
          <w:rFonts w:ascii="Times New Roman" w:hAnsi="Times New Roman"/>
          <w:sz w:val="28"/>
          <w:szCs w:val="28"/>
        </w:rPr>
        <w:t xml:space="preserve"> </w:t>
      </w:r>
      <w:r w:rsidRPr="00972CDF">
        <w:rPr>
          <w:rFonts w:ascii="Times New Roman" w:hAnsi="Times New Roman" w:hint="eastAsia"/>
          <w:sz w:val="28"/>
          <w:szCs w:val="28"/>
        </w:rPr>
        <w:t>работы</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2019 - 2024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tabs>
          <w:tab w:val="left" w:pos="993"/>
          <w:tab w:val="left" w:pos="1276"/>
        </w:tabs>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3.7. Показатели </w:t>
      </w:r>
      <w:r w:rsidRPr="00972CDF">
        <w:rPr>
          <w:rFonts w:ascii="Times New Roman" w:hAnsi="Times New Roman" w:hint="eastAsia"/>
          <w:sz w:val="28"/>
          <w:szCs w:val="28"/>
        </w:rPr>
        <w:t>ВЦП</w:t>
      </w:r>
      <w:r w:rsidRPr="00972CDF">
        <w:rPr>
          <w:rFonts w:ascii="Times New Roman" w:hAnsi="Times New Roman"/>
          <w:sz w:val="28"/>
          <w:szCs w:val="28"/>
        </w:rPr>
        <w:t xml:space="preserve">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освобожденных</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учреждений</w:t>
      </w:r>
      <w:r w:rsidRPr="00972CDF">
        <w:rPr>
          <w:rFonts w:ascii="Times New Roman" w:hAnsi="Times New Roman"/>
          <w:sz w:val="28"/>
          <w:szCs w:val="28"/>
        </w:rPr>
        <w:t xml:space="preserve">, </w:t>
      </w:r>
      <w:r w:rsidRPr="00972CDF">
        <w:rPr>
          <w:rFonts w:ascii="Times New Roman" w:hAnsi="Times New Roman" w:hint="eastAsia"/>
          <w:sz w:val="28"/>
          <w:szCs w:val="28"/>
        </w:rPr>
        <w:t>исполняющих</w:t>
      </w:r>
      <w:r w:rsidRPr="00972CDF">
        <w:rPr>
          <w:rFonts w:ascii="Times New Roman" w:hAnsi="Times New Roman"/>
          <w:sz w:val="28"/>
          <w:szCs w:val="28"/>
        </w:rPr>
        <w:t xml:space="preserve"> </w:t>
      </w:r>
      <w:r w:rsidRPr="00972CDF">
        <w:rPr>
          <w:rFonts w:ascii="Times New Roman" w:hAnsi="Times New Roman" w:hint="eastAsia"/>
          <w:sz w:val="28"/>
          <w:szCs w:val="28"/>
        </w:rPr>
        <w:t>наказание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виде</w:t>
      </w:r>
      <w:r w:rsidRPr="00972CDF">
        <w:rPr>
          <w:rFonts w:ascii="Times New Roman" w:hAnsi="Times New Roman"/>
          <w:sz w:val="28"/>
          <w:szCs w:val="28"/>
        </w:rPr>
        <w:t xml:space="preserve"> </w:t>
      </w:r>
      <w:r w:rsidRPr="00972CDF">
        <w:rPr>
          <w:rFonts w:ascii="Times New Roman" w:hAnsi="Times New Roman" w:hint="eastAsia"/>
          <w:sz w:val="28"/>
          <w:szCs w:val="28"/>
        </w:rPr>
        <w:t>лишения</w:t>
      </w:r>
      <w:r w:rsidRPr="00972CDF">
        <w:rPr>
          <w:rFonts w:ascii="Times New Roman" w:hAnsi="Times New Roman"/>
          <w:sz w:val="28"/>
          <w:szCs w:val="28"/>
        </w:rPr>
        <w:t xml:space="preserve"> </w:t>
      </w:r>
      <w:r w:rsidRPr="00972CDF">
        <w:rPr>
          <w:rFonts w:ascii="Times New Roman" w:hAnsi="Times New Roman" w:hint="eastAsia"/>
          <w:sz w:val="28"/>
          <w:szCs w:val="28"/>
        </w:rPr>
        <w:t>свободы</w:t>
      </w:r>
      <w:r w:rsidRPr="00972CDF">
        <w:rPr>
          <w:rFonts w:ascii="Times New Roman" w:hAnsi="Times New Roman"/>
          <w:sz w:val="28"/>
          <w:szCs w:val="28"/>
        </w:rPr>
        <w:t xml:space="preserve">, </w:t>
      </w:r>
      <w:r w:rsidR="000A3BCF" w:rsidRPr="00972CDF">
        <w:rPr>
          <w:rFonts w:ascii="Times New Roman" w:hAnsi="Times New Roman" w:hint="eastAsia"/>
          <w:sz w:val="28"/>
          <w:szCs w:val="28"/>
        </w:rPr>
        <w:t>лиц</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осужденных</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условно</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в</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том</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числе</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несовершеннолетних</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граждан</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в</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возрасте</w:t>
      </w:r>
      <w:r w:rsidR="000A3BCF" w:rsidRPr="00972CDF">
        <w:rPr>
          <w:rFonts w:ascii="Times New Roman" w:hAnsi="Times New Roman"/>
          <w:sz w:val="28"/>
          <w:szCs w:val="28"/>
        </w:rPr>
        <w:t xml:space="preserve"> </w:t>
      </w:r>
      <w:r w:rsidR="000A3BCF" w:rsidRPr="00972CDF">
        <w:rPr>
          <w:rFonts w:ascii="Times New Roman" w:hAnsi="Times New Roman" w:hint="eastAsia"/>
          <w:sz w:val="28"/>
          <w:szCs w:val="28"/>
        </w:rPr>
        <w:t>от</w:t>
      </w:r>
      <w:r w:rsidR="000A3BCF" w:rsidRPr="00972CDF">
        <w:rPr>
          <w:rFonts w:ascii="Times New Roman" w:hAnsi="Times New Roman"/>
          <w:sz w:val="28"/>
          <w:szCs w:val="28"/>
        </w:rPr>
        <w:t xml:space="preserve"> 14 </w:t>
      </w:r>
      <w:r w:rsidR="000A3BCF" w:rsidRPr="00972CDF">
        <w:rPr>
          <w:rFonts w:ascii="Times New Roman" w:hAnsi="Times New Roman" w:hint="eastAsia"/>
          <w:sz w:val="28"/>
          <w:szCs w:val="28"/>
        </w:rPr>
        <w:t>до</w:t>
      </w:r>
      <w:r w:rsidR="000A3BCF" w:rsidRPr="00972CDF">
        <w:rPr>
          <w:rFonts w:ascii="Times New Roman" w:hAnsi="Times New Roman"/>
          <w:sz w:val="28"/>
          <w:szCs w:val="28"/>
        </w:rPr>
        <w:t xml:space="preserve"> 18 </w:t>
      </w:r>
      <w:r w:rsidR="000A3BCF" w:rsidRPr="00972CDF">
        <w:rPr>
          <w:rFonts w:ascii="Times New Roman" w:hAnsi="Times New Roman" w:hint="eastAsia"/>
          <w:sz w:val="28"/>
          <w:szCs w:val="28"/>
        </w:rPr>
        <w:t>лет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w:t>
      </w:r>
      <w:r w:rsidRPr="00972CDF">
        <w:rPr>
          <w:rFonts w:ascii="Times New Roman" w:hAnsi="Times New Roman" w:hint="eastAsia"/>
          <w:sz w:val="28"/>
          <w:szCs w:val="28"/>
        </w:rPr>
        <w:t>Уровень</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трудоустройства</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освобожденных</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учреждений</w:t>
      </w:r>
      <w:r w:rsidRPr="00972CDF">
        <w:rPr>
          <w:rFonts w:ascii="Times New Roman" w:hAnsi="Times New Roman"/>
          <w:sz w:val="28"/>
          <w:szCs w:val="28"/>
        </w:rPr>
        <w:t xml:space="preserve">, </w:t>
      </w:r>
      <w:r w:rsidRPr="00972CDF">
        <w:rPr>
          <w:rFonts w:ascii="Times New Roman" w:hAnsi="Times New Roman" w:hint="eastAsia"/>
          <w:sz w:val="28"/>
          <w:szCs w:val="28"/>
        </w:rPr>
        <w:t>исполняющих</w:t>
      </w:r>
      <w:r w:rsidRPr="00972CDF">
        <w:rPr>
          <w:rFonts w:ascii="Times New Roman" w:hAnsi="Times New Roman"/>
          <w:sz w:val="28"/>
          <w:szCs w:val="28"/>
        </w:rPr>
        <w:t xml:space="preserve"> </w:t>
      </w:r>
      <w:r w:rsidRPr="00972CDF">
        <w:rPr>
          <w:rFonts w:ascii="Times New Roman" w:hAnsi="Times New Roman" w:hint="eastAsia"/>
          <w:sz w:val="28"/>
          <w:szCs w:val="28"/>
        </w:rPr>
        <w:t>наказание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виде</w:t>
      </w:r>
      <w:r w:rsidRPr="00972CDF">
        <w:rPr>
          <w:rFonts w:ascii="Times New Roman" w:hAnsi="Times New Roman"/>
          <w:sz w:val="28"/>
          <w:szCs w:val="28"/>
        </w:rPr>
        <w:t xml:space="preserve"> </w:t>
      </w:r>
      <w:r w:rsidRPr="00972CDF">
        <w:rPr>
          <w:rFonts w:ascii="Times New Roman" w:hAnsi="Times New Roman" w:hint="eastAsia"/>
          <w:sz w:val="28"/>
          <w:szCs w:val="28"/>
        </w:rPr>
        <w:t>лишения</w:t>
      </w:r>
      <w:r w:rsidRPr="00972CDF">
        <w:rPr>
          <w:rFonts w:ascii="Times New Roman" w:hAnsi="Times New Roman"/>
          <w:sz w:val="28"/>
          <w:szCs w:val="28"/>
        </w:rPr>
        <w:t xml:space="preserve"> </w:t>
      </w:r>
      <w:r w:rsidRPr="00972CDF">
        <w:rPr>
          <w:rFonts w:ascii="Times New Roman" w:hAnsi="Times New Roman" w:hint="eastAsia"/>
          <w:sz w:val="28"/>
          <w:szCs w:val="28"/>
        </w:rPr>
        <w:t>свободы</w:t>
      </w:r>
      <w:r w:rsidR="00C90227" w:rsidRPr="00972CDF">
        <w:rPr>
          <w:rFonts w:ascii="Times New Roman" w:hAnsi="Times New Roman"/>
          <w:sz w:val="28"/>
          <w:szCs w:val="28"/>
        </w:rPr>
        <w:t>, лиц, осужденных условно</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Центры</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поиска</w:t>
      </w:r>
      <w:r w:rsidRPr="00972CDF">
        <w:rPr>
          <w:rFonts w:ascii="Times New Roman" w:hAnsi="Times New Roman"/>
          <w:sz w:val="28"/>
          <w:szCs w:val="28"/>
        </w:rPr>
        <w:t xml:space="preserve"> </w:t>
      </w:r>
      <w:r w:rsidRPr="00972CDF">
        <w:rPr>
          <w:rFonts w:ascii="Times New Roman" w:hAnsi="Times New Roman" w:hint="eastAsia"/>
          <w:sz w:val="28"/>
          <w:szCs w:val="28"/>
        </w:rPr>
        <w:t>подходящей</w:t>
      </w:r>
      <w:r w:rsidRPr="00972CDF">
        <w:rPr>
          <w:rFonts w:ascii="Times New Roman" w:hAnsi="Times New Roman"/>
          <w:sz w:val="28"/>
          <w:szCs w:val="28"/>
        </w:rPr>
        <w:t xml:space="preserve"> </w:t>
      </w:r>
      <w:r w:rsidRPr="00972CDF">
        <w:rPr>
          <w:rFonts w:ascii="Times New Roman" w:hAnsi="Times New Roman" w:hint="eastAsia"/>
          <w:sz w:val="28"/>
          <w:szCs w:val="28"/>
        </w:rPr>
        <w:t>работы</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w:t>
      </w:r>
      <w:r w:rsidRPr="00972CDF">
        <w:rPr>
          <w:rFonts w:ascii="Times New Roman" w:hAnsi="Times New Roman" w:hint="eastAsia"/>
          <w:sz w:val="28"/>
          <w:szCs w:val="28"/>
        </w:rPr>
        <w:t>Уровень</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трудоустройства</w:t>
      </w:r>
      <w:r w:rsidRPr="00972CDF">
        <w:rPr>
          <w:rFonts w:ascii="Times New Roman" w:hAnsi="Times New Roman"/>
          <w:sz w:val="28"/>
          <w:szCs w:val="28"/>
        </w:rPr>
        <w:t xml:space="preserve"> </w:t>
      </w:r>
      <w:r w:rsidRPr="00972CDF">
        <w:rPr>
          <w:rFonts w:ascii="Times New Roman" w:hAnsi="Times New Roman" w:hint="eastAsia"/>
          <w:sz w:val="28"/>
          <w:szCs w:val="28"/>
        </w:rPr>
        <w:t>несовершеннолетних</w:t>
      </w:r>
      <w:r w:rsidRPr="00972CDF">
        <w:rPr>
          <w:rFonts w:ascii="Times New Roman" w:hAnsi="Times New Roman"/>
          <w:sz w:val="28"/>
          <w:szCs w:val="28"/>
        </w:rPr>
        <w:t xml:space="preserve"> </w:t>
      </w:r>
      <w:r w:rsidRPr="00972CDF">
        <w:rPr>
          <w:rFonts w:ascii="Times New Roman" w:hAnsi="Times New Roman" w:hint="eastAsia"/>
          <w:sz w:val="28"/>
          <w:szCs w:val="28"/>
        </w:rPr>
        <w:t>граждан</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xml:space="preserve"> </w:t>
      </w:r>
      <w:r w:rsidRPr="00972CDF">
        <w:rPr>
          <w:rFonts w:ascii="Times New Roman" w:hAnsi="Times New Roman"/>
          <w:sz w:val="28"/>
          <w:szCs w:val="28"/>
        </w:rPr>
        <w:br/>
      </w:r>
      <w:r w:rsidRPr="00972CDF">
        <w:rPr>
          <w:rFonts w:ascii="Times New Roman" w:hAnsi="Times New Roman" w:hint="eastAsia"/>
          <w:sz w:val="28"/>
          <w:szCs w:val="28"/>
        </w:rPr>
        <w:t>от</w:t>
      </w:r>
      <w:r w:rsidRPr="00972CDF">
        <w:rPr>
          <w:rFonts w:ascii="Times New Roman" w:hAnsi="Times New Roman"/>
          <w:sz w:val="28"/>
          <w:szCs w:val="28"/>
        </w:rPr>
        <w:t xml:space="preserve"> 14 </w:t>
      </w:r>
      <w:r w:rsidRPr="00972CDF">
        <w:rPr>
          <w:rFonts w:ascii="Times New Roman" w:hAnsi="Times New Roman" w:hint="eastAsia"/>
          <w:sz w:val="28"/>
          <w:szCs w:val="28"/>
        </w:rPr>
        <w:t>до</w:t>
      </w:r>
      <w:r w:rsidRPr="00972CDF">
        <w:rPr>
          <w:rFonts w:ascii="Times New Roman" w:hAnsi="Times New Roman"/>
          <w:sz w:val="28"/>
          <w:szCs w:val="28"/>
        </w:rPr>
        <w:t xml:space="preserve"> 18 </w:t>
      </w:r>
      <w:r w:rsidRPr="00972CDF">
        <w:rPr>
          <w:rFonts w:ascii="Times New Roman" w:hAnsi="Times New Roman" w:hint="eastAsia"/>
          <w:sz w:val="28"/>
          <w:szCs w:val="28"/>
        </w:rPr>
        <w:t>лет</w:t>
      </w:r>
      <w:r w:rsidRPr="00972CDF">
        <w:rPr>
          <w:rFonts w:ascii="Times New Roman" w:hAnsi="Times New Roman"/>
          <w:sz w:val="28"/>
          <w:szCs w:val="28"/>
        </w:rPr>
        <w:t xml:space="preserve">, </w:t>
      </w:r>
      <w:r w:rsidRPr="00972CDF">
        <w:rPr>
          <w:rFonts w:ascii="Times New Roman" w:hAnsi="Times New Roman" w:hint="eastAsia"/>
          <w:sz w:val="28"/>
          <w:szCs w:val="28"/>
        </w:rPr>
        <w:t>осужденных</w:t>
      </w:r>
      <w:r w:rsidRPr="00972CDF">
        <w:rPr>
          <w:rFonts w:ascii="Times New Roman" w:hAnsi="Times New Roman"/>
          <w:sz w:val="28"/>
          <w:szCs w:val="28"/>
        </w:rPr>
        <w:t xml:space="preserve"> </w:t>
      </w:r>
      <w:r w:rsidRPr="00972CDF">
        <w:rPr>
          <w:rFonts w:ascii="Times New Roman" w:hAnsi="Times New Roman" w:hint="eastAsia"/>
          <w:sz w:val="28"/>
          <w:szCs w:val="28"/>
        </w:rPr>
        <w:t>условно</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Центры</w:t>
      </w:r>
      <w:r w:rsidRPr="00972CDF">
        <w:rPr>
          <w:rFonts w:ascii="Times New Roman" w:hAnsi="Times New Roman"/>
          <w:sz w:val="28"/>
          <w:szCs w:val="28"/>
        </w:rPr>
        <w:t xml:space="preserve"> </w:t>
      </w:r>
      <w:r w:rsidRPr="00972CDF">
        <w:rPr>
          <w:rFonts w:ascii="Times New Roman" w:hAnsi="Times New Roman" w:hint="eastAsia"/>
          <w:sz w:val="28"/>
          <w:szCs w:val="28"/>
        </w:rPr>
        <w:t>занятости</w:t>
      </w:r>
      <w:r w:rsidRPr="00972CDF">
        <w:rPr>
          <w:rFonts w:ascii="Times New Roman" w:hAnsi="Times New Roman"/>
          <w:sz w:val="28"/>
          <w:szCs w:val="28"/>
        </w:rPr>
        <w:t xml:space="preserve"> </w:t>
      </w:r>
      <w:r w:rsidRPr="00972CDF">
        <w:rPr>
          <w:rFonts w:ascii="Times New Roman" w:hAnsi="Times New Roman" w:hint="eastAsia"/>
          <w:sz w:val="28"/>
          <w:szCs w:val="28"/>
        </w:rPr>
        <w:t>населения</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целях</w:t>
      </w:r>
      <w:r w:rsidRPr="00972CDF">
        <w:rPr>
          <w:rFonts w:ascii="Times New Roman" w:hAnsi="Times New Roman"/>
          <w:sz w:val="28"/>
          <w:szCs w:val="28"/>
        </w:rPr>
        <w:t xml:space="preserve"> </w:t>
      </w:r>
      <w:r w:rsidRPr="00972CDF">
        <w:rPr>
          <w:rFonts w:ascii="Times New Roman" w:hAnsi="Times New Roman" w:hint="eastAsia"/>
          <w:sz w:val="28"/>
          <w:szCs w:val="28"/>
        </w:rPr>
        <w:t>поиска</w:t>
      </w:r>
      <w:r w:rsidRPr="00972CDF">
        <w:rPr>
          <w:rFonts w:ascii="Times New Roman" w:hAnsi="Times New Roman"/>
          <w:sz w:val="28"/>
          <w:szCs w:val="28"/>
        </w:rPr>
        <w:t xml:space="preserve"> </w:t>
      </w:r>
      <w:r w:rsidRPr="00972CDF">
        <w:rPr>
          <w:rFonts w:ascii="Times New Roman" w:hAnsi="Times New Roman" w:hint="eastAsia"/>
          <w:sz w:val="28"/>
          <w:szCs w:val="28"/>
        </w:rPr>
        <w:t>подходящей</w:t>
      </w:r>
      <w:r w:rsidRPr="00972CDF">
        <w:rPr>
          <w:rFonts w:ascii="Times New Roman" w:hAnsi="Times New Roman"/>
          <w:sz w:val="28"/>
          <w:szCs w:val="28"/>
        </w:rPr>
        <w:t xml:space="preserve"> </w:t>
      </w:r>
      <w:r w:rsidRPr="00972CDF">
        <w:rPr>
          <w:rFonts w:ascii="Times New Roman" w:hAnsi="Times New Roman" w:hint="eastAsia"/>
          <w:sz w:val="28"/>
          <w:szCs w:val="28"/>
        </w:rPr>
        <w:t>работы</w:t>
      </w:r>
      <w:proofErr w:type="gramStart"/>
      <w:r w:rsidRPr="00972CDF">
        <w:rPr>
          <w:rFonts w:ascii="Times New Roman" w:hAnsi="Times New Roman"/>
          <w:sz w:val="28"/>
          <w:szCs w:val="28"/>
        </w:rPr>
        <w:t>» (%).</w:t>
      </w:r>
      <w:proofErr w:type="gramEnd"/>
    </w:p>
    <w:p w:rsidR="00487696" w:rsidRPr="00972CDF" w:rsidRDefault="00487696"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Методика расчета показателей представлена в ВЦП «</w:t>
      </w:r>
      <w:r w:rsidRPr="00972CDF">
        <w:rPr>
          <w:rFonts w:ascii="Times New Roman" w:hAnsi="Times New Roman" w:hint="eastAsia"/>
          <w:sz w:val="28"/>
          <w:szCs w:val="28"/>
        </w:rPr>
        <w:t>Содействие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трудоустройстве</w:t>
      </w:r>
      <w:r w:rsidRPr="00972CDF">
        <w:rPr>
          <w:rFonts w:ascii="Times New Roman" w:hAnsi="Times New Roman"/>
          <w:sz w:val="28"/>
          <w:szCs w:val="28"/>
        </w:rPr>
        <w:t xml:space="preserve"> </w:t>
      </w:r>
      <w:r w:rsidRPr="00972CDF">
        <w:rPr>
          <w:rFonts w:ascii="Times New Roman" w:hAnsi="Times New Roman" w:hint="eastAsia"/>
          <w:sz w:val="28"/>
          <w:szCs w:val="28"/>
        </w:rPr>
        <w:t>лиц</w:t>
      </w:r>
      <w:r w:rsidRPr="00972CDF">
        <w:rPr>
          <w:rFonts w:ascii="Times New Roman" w:hAnsi="Times New Roman"/>
          <w:sz w:val="28"/>
          <w:szCs w:val="28"/>
        </w:rPr>
        <w:t xml:space="preserve">, </w:t>
      </w:r>
      <w:r w:rsidRPr="00972CDF">
        <w:rPr>
          <w:rFonts w:ascii="Times New Roman" w:hAnsi="Times New Roman" w:hint="eastAsia"/>
          <w:sz w:val="28"/>
          <w:szCs w:val="28"/>
        </w:rPr>
        <w:t>освобожденных</w:t>
      </w:r>
      <w:r w:rsidRPr="00972CDF">
        <w:rPr>
          <w:rFonts w:ascii="Times New Roman" w:hAnsi="Times New Roman"/>
          <w:sz w:val="28"/>
          <w:szCs w:val="28"/>
        </w:rPr>
        <w:t xml:space="preserve"> </w:t>
      </w:r>
      <w:r w:rsidRPr="00972CDF">
        <w:rPr>
          <w:rFonts w:ascii="Times New Roman" w:hAnsi="Times New Roman" w:hint="eastAsia"/>
          <w:sz w:val="28"/>
          <w:szCs w:val="28"/>
        </w:rPr>
        <w:t>из</w:t>
      </w:r>
      <w:r w:rsidRPr="00972CDF">
        <w:rPr>
          <w:rFonts w:ascii="Times New Roman" w:hAnsi="Times New Roman"/>
          <w:sz w:val="28"/>
          <w:szCs w:val="28"/>
        </w:rPr>
        <w:t xml:space="preserve"> </w:t>
      </w:r>
      <w:r w:rsidRPr="00972CDF">
        <w:rPr>
          <w:rFonts w:ascii="Times New Roman" w:hAnsi="Times New Roman" w:hint="eastAsia"/>
          <w:sz w:val="28"/>
          <w:szCs w:val="28"/>
        </w:rPr>
        <w:t>учреждений</w:t>
      </w:r>
      <w:r w:rsidRPr="00972CDF">
        <w:rPr>
          <w:rFonts w:ascii="Times New Roman" w:hAnsi="Times New Roman"/>
          <w:sz w:val="28"/>
          <w:szCs w:val="28"/>
        </w:rPr>
        <w:t xml:space="preserve">, </w:t>
      </w:r>
      <w:r w:rsidRPr="00972CDF">
        <w:rPr>
          <w:rFonts w:ascii="Times New Roman" w:hAnsi="Times New Roman" w:hint="eastAsia"/>
          <w:sz w:val="28"/>
          <w:szCs w:val="28"/>
        </w:rPr>
        <w:t>исполняющих</w:t>
      </w:r>
      <w:r w:rsidRPr="00972CDF">
        <w:rPr>
          <w:rFonts w:ascii="Times New Roman" w:hAnsi="Times New Roman"/>
          <w:sz w:val="28"/>
          <w:szCs w:val="28"/>
        </w:rPr>
        <w:t xml:space="preserve"> </w:t>
      </w:r>
      <w:r w:rsidRPr="00972CDF">
        <w:rPr>
          <w:rFonts w:ascii="Times New Roman" w:hAnsi="Times New Roman" w:hint="eastAsia"/>
          <w:sz w:val="28"/>
          <w:szCs w:val="28"/>
        </w:rPr>
        <w:t>наказание</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виде</w:t>
      </w:r>
      <w:r w:rsidRPr="00972CDF">
        <w:rPr>
          <w:rFonts w:ascii="Times New Roman" w:hAnsi="Times New Roman"/>
          <w:sz w:val="28"/>
          <w:szCs w:val="28"/>
        </w:rPr>
        <w:t xml:space="preserve"> </w:t>
      </w:r>
      <w:r w:rsidRPr="00972CDF">
        <w:rPr>
          <w:rFonts w:ascii="Times New Roman" w:hAnsi="Times New Roman" w:hint="eastAsia"/>
          <w:sz w:val="28"/>
          <w:szCs w:val="28"/>
        </w:rPr>
        <w:t>лишения</w:t>
      </w:r>
      <w:r w:rsidRPr="00972CDF">
        <w:rPr>
          <w:rFonts w:ascii="Times New Roman" w:hAnsi="Times New Roman"/>
          <w:sz w:val="28"/>
          <w:szCs w:val="28"/>
        </w:rPr>
        <w:t xml:space="preserve"> </w:t>
      </w:r>
      <w:r w:rsidRPr="00972CDF">
        <w:rPr>
          <w:rFonts w:ascii="Times New Roman" w:hAnsi="Times New Roman" w:hint="eastAsia"/>
          <w:sz w:val="28"/>
          <w:szCs w:val="28"/>
        </w:rPr>
        <w:t>свободы</w:t>
      </w:r>
      <w:r w:rsidRPr="00972CDF">
        <w:rPr>
          <w:rFonts w:ascii="Times New Roman" w:hAnsi="Times New Roman"/>
          <w:sz w:val="28"/>
          <w:szCs w:val="28"/>
        </w:rPr>
        <w:t xml:space="preserve">, </w:t>
      </w:r>
      <w:r w:rsidR="00C90227" w:rsidRPr="00972CDF">
        <w:rPr>
          <w:rFonts w:ascii="Times New Roman" w:hAnsi="Times New Roman" w:hint="eastAsia"/>
          <w:sz w:val="28"/>
          <w:szCs w:val="28"/>
        </w:rPr>
        <w:t>лиц</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осужденных</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условно</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в</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том</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числе</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несовершеннолетних</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граждан</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в</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возрасте</w:t>
      </w:r>
      <w:r w:rsidR="00C90227" w:rsidRPr="00972CDF">
        <w:rPr>
          <w:rFonts w:ascii="Times New Roman" w:hAnsi="Times New Roman"/>
          <w:sz w:val="28"/>
          <w:szCs w:val="28"/>
        </w:rPr>
        <w:t xml:space="preserve"> </w:t>
      </w:r>
      <w:r w:rsidR="00C90227" w:rsidRPr="00972CDF">
        <w:rPr>
          <w:rFonts w:ascii="Times New Roman" w:hAnsi="Times New Roman" w:hint="eastAsia"/>
          <w:sz w:val="28"/>
          <w:szCs w:val="28"/>
        </w:rPr>
        <w:t>от</w:t>
      </w:r>
      <w:r w:rsidR="00C90227" w:rsidRPr="00972CDF">
        <w:rPr>
          <w:rFonts w:ascii="Times New Roman" w:hAnsi="Times New Roman"/>
          <w:sz w:val="28"/>
          <w:szCs w:val="28"/>
        </w:rPr>
        <w:t xml:space="preserve"> 14 </w:t>
      </w:r>
      <w:r w:rsidR="00C90227" w:rsidRPr="00972CDF">
        <w:rPr>
          <w:rFonts w:ascii="Times New Roman" w:hAnsi="Times New Roman" w:hint="eastAsia"/>
          <w:sz w:val="28"/>
          <w:szCs w:val="28"/>
        </w:rPr>
        <w:t>до</w:t>
      </w:r>
      <w:r w:rsidR="00C90227" w:rsidRPr="00972CDF">
        <w:rPr>
          <w:rFonts w:ascii="Times New Roman" w:hAnsi="Times New Roman"/>
          <w:sz w:val="28"/>
          <w:szCs w:val="28"/>
        </w:rPr>
        <w:t xml:space="preserve"> 18 </w:t>
      </w:r>
      <w:r w:rsidR="00C90227" w:rsidRPr="00972CDF">
        <w:rPr>
          <w:rFonts w:ascii="Times New Roman" w:hAnsi="Times New Roman" w:hint="eastAsia"/>
          <w:sz w:val="28"/>
          <w:szCs w:val="28"/>
        </w:rPr>
        <w:t>лет</w:t>
      </w:r>
      <w:r w:rsidR="00C90227" w:rsidRPr="00972CDF">
        <w:rPr>
          <w:rFonts w:ascii="Times New Roman" w:hAnsi="Times New Roman"/>
          <w:sz w:val="28"/>
          <w:szCs w:val="28"/>
        </w:rPr>
        <w:t>,</w:t>
      </w:r>
      <w:r w:rsidR="00C90227" w:rsidRPr="00972CDF">
        <w:rPr>
          <w:rFonts w:ascii="Times New Roman" w:hAnsi="Times New Roman" w:hint="eastAsia"/>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Иркутской</w:t>
      </w:r>
      <w:r w:rsidRPr="00972CDF">
        <w:rPr>
          <w:rFonts w:ascii="Times New Roman" w:hAnsi="Times New Roman"/>
          <w:sz w:val="28"/>
          <w:szCs w:val="28"/>
        </w:rPr>
        <w:t xml:space="preserve"> </w:t>
      </w:r>
      <w:r w:rsidRPr="00972CDF">
        <w:rPr>
          <w:rFonts w:ascii="Times New Roman" w:hAnsi="Times New Roman" w:hint="eastAsia"/>
          <w:sz w:val="28"/>
          <w:szCs w:val="28"/>
        </w:rPr>
        <w:t>области»</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2019-2024 </w:t>
      </w:r>
      <w:r w:rsidRPr="00972CDF">
        <w:rPr>
          <w:rFonts w:ascii="Times New Roman" w:hAnsi="Times New Roman" w:hint="eastAsia"/>
          <w:sz w:val="28"/>
          <w:szCs w:val="28"/>
        </w:rPr>
        <w:t>годы</w:t>
      </w:r>
      <w:r w:rsidRPr="00972CDF">
        <w:rPr>
          <w:rFonts w:ascii="Times New Roman" w:hAnsi="Times New Roman"/>
          <w:sz w:val="28"/>
          <w:szCs w:val="28"/>
        </w:rPr>
        <w:t>.</w:t>
      </w:r>
    </w:p>
    <w:p w:rsidR="000507A4" w:rsidRPr="00972CDF" w:rsidRDefault="000507A4" w:rsidP="000507A4">
      <w:pPr>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3.8. Показатели регионального проекта «Разработка и реализация программы системной поддержки и повышения качества жизни граждан старшего поколения (Иркутская область)»:</w:t>
      </w:r>
    </w:p>
    <w:p w:rsidR="00CF44F7" w:rsidRPr="00972CDF" w:rsidRDefault="00CF44F7" w:rsidP="00CF44F7">
      <w:pPr>
        <w:autoSpaceDE w:val="0"/>
        <w:autoSpaceDN w:val="0"/>
        <w:spacing w:line="320" w:lineRule="exact"/>
        <w:ind w:firstLine="709"/>
        <w:jc w:val="both"/>
        <w:rPr>
          <w:rFonts w:ascii="Times New Roman" w:hAnsi="Times New Roman"/>
          <w:sz w:val="28"/>
          <w:szCs w:val="28"/>
        </w:rPr>
      </w:pPr>
      <w:bookmarkStart w:id="23" w:name="OLE_LINK5"/>
      <w:bookmarkStart w:id="24" w:name="OLE_LINK6"/>
      <w:proofErr w:type="gramStart"/>
      <w:r w:rsidRPr="00972CDF">
        <w:rPr>
          <w:rFonts w:ascii="Times New Roman" w:hAnsi="Times New Roman"/>
          <w:sz w:val="28"/>
          <w:szCs w:val="28"/>
        </w:rPr>
        <w:lastRenderedPageBreak/>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50-ти лет и старше, а также лиц предпенсионного возраста» (чел.) рассчитывается из фактической численности прошедших профессиональное обучение и дополнительное профессиональное образование при содействии органов службы занятости лиц в возрасте 50-ти лет и старше, а также лиц предпенсионного возраста, согласно данным, полученным от Центров занятости</w:t>
      </w:r>
      <w:proofErr w:type="gramEnd"/>
      <w:r w:rsidRPr="00972CDF">
        <w:rPr>
          <w:rFonts w:ascii="Times New Roman" w:hAnsi="Times New Roman"/>
          <w:sz w:val="28"/>
          <w:szCs w:val="28"/>
        </w:rPr>
        <w:t xml:space="preserve"> населения;</w:t>
      </w:r>
    </w:p>
    <w:p w:rsidR="000507A4" w:rsidRPr="00972CDF" w:rsidRDefault="00CF44F7" w:rsidP="00CF44F7">
      <w:pPr>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 xml:space="preserve"> </w:t>
      </w:r>
      <w:r w:rsidR="000507A4" w:rsidRPr="00972CDF">
        <w:rPr>
          <w:rFonts w:ascii="Times New Roman" w:hAnsi="Times New Roman"/>
          <w:sz w:val="28"/>
          <w:szCs w:val="28"/>
        </w:rPr>
        <w:t>«Доля занятых в численности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w:t>
      </w:r>
      <w:proofErr w:type="gramStart"/>
      <w:r w:rsidR="000507A4" w:rsidRPr="00972CDF">
        <w:rPr>
          <w:rFonts w:ascii="Times New Roman" w:hAnsi="Times New Roman"/>
          <w:sz w:val="28"/>
          <w:szCs w:val="28"/>
        </w:rPr>
        <w:t xml:space="preserve">» (%) </w:t>
      </w:r>
      <w:proofErr w:type="gramEnd"/>
      <w:r w:rsidR="000507A4" w:rsidRPr="00972CDF">
        <w:rPr>
          <w:rFonts w:ascii="Times New Roman" w:hAnsi="Times New Roman"/>
          <w:sz w:val="28"/>
          <w:szCs w:val="28"/>
        </w:rPr>
        <w:t>рассчитывается по формуле:</w:t>
      </w:r>
    </w:p>
    <w:p w:rsidR="000507A4" w:rsidRPr="00972CDF" w:rsidRDefault="000507A4" w:rsidP="000507A4">
      <w:pPr>
        <w:pStyle w:val="ConsPlusNormal"/>
        <w:spacing w:line="0" w:lineRule="atLeast"/>
        <w:ind w:firstLine="709"/>
        <w:jc w:val="center"/>
        <w:rPr>
          <w:rFonts w:ascii="Times New Roman" w:hAnsi="Times New Roman"/>
          <w:sz w:val="28"/>
          <w:szCs w:val="28"/>
        </w:rPr>
      </w:pPr>
    </w:p>
    <w:p w:rsidR="000507A4" w:rsidRPr="00972CDF" w:rsidRDefault="000507A4" w:rsidP="000507A4">
      <w:pPr>
        <w:pStyle w:val="ConsPlusNormal"/>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общ</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x</w:t>
      </w:r>
      <w:proofErr w:type="spellEnd"/>
      <w:r w:rsidRPr="00972CDF">
        <w:rPr>
          <w:rFonts w:ascii="Times New Roman" w:hAnsi="Times New Roman"/>
          <w:sz w:val="28"/>
          <w:szCs w:val="28"/>
        </w:rPr>
        <w:t xml:space="preserve"> 100%,</w:t>
      </w:r>
    </w:p>
    <w:p w:rsidR="000507A4" w:rsidRPr="00972CDF" w:rsidRDefault="000507A4" w:rsidP="000507A4">
      <w:pPr>
        <w:pStyle w:val="ConsPlusNormal"/>
        <w:ind w:firstLine="709"/>
        <w:jc w:val="both"/>
        <w:rPr>
          <w:rFonts w:ascii="Times New Roman" w:hAnsi="Times New Roman"/>
          <w:sz w:val="28"/>
          <w:szCs w:val="28"/>
        </w:rPr>
      </w:pPr>
      <w:r w:rsidRPr="00972CDF">
        <w:rPr>
          <w:rFonts w:ascii="Times New Roman" w:hAnsi="Times New Roman"/>
          <w:sz w:val="28"/>
          <w:szCs w:val="28"/>
        </w:rPr>
        <w:t>где:</w:t>
      </w:r>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доля занятых в численности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w:t>
      </w:r>
      <w:proofErr w:type="gramStart"/>
      <w:r w:rsidRPr="00972CDF">
        <w:rPr>
          <w:rFonts w:ascii="Times New Roman" w:hAnsi="Times New Roman"/>
          <w:sz w:val="28"/>
          <w:szCs w:val="28"/>
        </w:rPr>
        <w:t>, %;</w:t>
      </w:r>
      <w:proofErr w:type="gramEnd"/>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численность занятых в возрасте 50-ти лет и старше, а также граждан предпенсионного возраста, прошедших профессиональное обучение или получивших  дополнительное профессиональное образование, чел.;</w:t>
      </w:r>
    </w:p>
    <w:p w:rsidR="00517601" w:rsidRPr="00972CDF" w:rsidRDefault="00517601" w:rsidP="00517601">
      <w:pPr>
        <w:autoSpaceDE w:val="0"/>
        <w:autoSpaceDN w:val="0"/>
        <w:spacing w:line="320" w:lineRule="exact"/>
        <w:ind w:firstLine="709"/>
        <w:jc w:val="both"/>
        <w:rPr>
          <w:rFonts w:ascii="Times New Roman" w:hAnsi="Times New Roman"/>
          <w:sz w:val="28"/>
          <w:szCs w:val="28"/>
        </w:rPr>
      </w:pPr>
      <w:proofErr w:type="spell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общ</w:t>
      </w:r>
      <w:proofErr w:type="spellEnd"/>
      <w:r w:rsidRPr="00972CDF">
        <w:rPr>
          <w:rFonts w:ascii="Times New Roman" w:eastAsia="Calibri" w:hAnsi="Times New Roman"/>
          <w:sz w:val="28"/>
          <w:szCs w:val="28"/>
        </w:rPr>
        <w:t xml:space="preserve"> – </w:t>
      </w:r>
      <w:r w:rsidRPr="00972CDF">
        <w:rPr>
          <w:rFonts w:ascii="Times New Roman" w:hAnsi="Times New Roman"/>
          <w:sz w:val="28"/>
          <w:szCs w:val="28"/>
        </w:rPr>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50-ти лет и старше, а также лиц предпенсионного возраста, чел.;</w:t>
      </w:r>
    </w:p>
    <w:p w:rsidR="000507A4" w:rsidRPr="00972CDF" w:rsidRDefault="00517601" w:rsidP="00517601">
      <w:pPr>
        <w:pStyle w:val="ConsPlusNormal"/>
        <w:ind w:firstLine="709"/>
        <w:jc w:val="both"/>
        <w:rPr>
          <w:rFonts w:ascii="Times New Roman" w:hAnsi="Times New Roman"/>
          <w:sz w:val="28"/>
          <w:szCs w:val="28"/>
        </w:rPr>
      </w:pPr>
      <w:r w:rsidRPr="00972CDF">
        <w:rPr>
          <w:rFonts w:ascii="Times New Roman" w:hAnsi="Times New Roman"/>
          <w:sz w:val="28"/>
          <w:szCs w:val="28"/>
        </w:rPr>
        <w:t xml:space="preserve"> </w:t>
      </w:r>
      <w:r w:rsidR="000507A4" w:rsidRPr="00972CDF">
        <w:rPr>
          <w:rFonts w:ascii="Times New Roman" w:hAnsi="Times New Roman"/>
          <w:sz w:val="28"/>
          <w:szCs w:val="28"/>
        </w:rPr>
        <w:t>«Доля сохранивших занятость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 в численности лиц в возрасте 50-ти лет и старше, а также лиц предпенсионного возраста, прошедших обучение</w:t>
      </w:r>
      <w:proofErr w:type="gramStart"/>
      <w:r w:rsidR="000507A4" w:rsidRPr="00972CDF">
        <w:rPr>
          <w:rFonts w:ascii="Times New Roman" w:hAnsi="Times New Roman"/>
          <w:sz w:val="28"/>
          <w:szCs w:val="28"/>
        </w:rPr>
        <w:t xml:space="preserve">» (%) </w:t>
      </w:r>
      <w:proofErr w:type="gramEnd"/>
      <w:r w:rsidR="000507A4" w:rsidRPr="00972CDF">
        <w:rPr>
          <w:rFonts w:ascii="Times New Roman" w:hAnsi="Times New Roman"/>
          <w:sz w:val="28"/>
          <w:szCs w:val="28"/>
        </w:rPr>
        <w:t>рассчитывается по формуле:</w:t>
      </w:r>
    </w:p>
    <w:p w:rsidR="000507A4" w:rsidRPr="00972CDF" w:rsidRDefault="000507A4" w:rsidP="000507A4">
      <w:pPr>
        <w:pStyle w:val="ConsPlusNormal"/>
        <w:spacing w:line="0" w:lineRule="atLeast"/>
        <w:ind w:firstLine="709"/>
        <w:jc w:val="center"/>
        <w:rPr>
          <w:rFonts w:ascii="Times New Roman" w:hAnsi="Times New Roman"/>
          <w:sz w:val="28"/>
          <w:szCs w:val="28"/>
        </w:rPr>
      </w:pPr>
    </w:p>
    <w:p w:rsidR="000507A4" w:rsidRPr="00972CDF" w:rsidRDefault="000507A4" w:rsidP="000507A4">
      <w:pPr>
        <w:pStyle w:val="ConsPlusNormal"/>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сохр</w:t>
      </w:r>
      <w:proofErr w:type="spellEnd"/>
      <w:r w:rsidRPr="00972CDF">
        <w:rPr>
          <w:rFonts w:ascii="Times New Roman" w:hAnsi="Times New Roman"/>
          <w:sz w:val="28"/>
          <w:szCs w:val="28"/>
          <w:vertAlign w:val="subscript"/>
        </w:rPr>
        <w:t xml:space="preserve"> </w:t>
      </w:r>
      <w:proofErr w:type="spellStart"/>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обуч</w:t>
      </w:r>
      <w:proofErr w:type="spellEnd"/>
      <w:r w:rsidRPr="00972CDF">
        <w:rPr>
          <w:rFonts w:ascii="Times New Roman" w:hAnsi="Times New Roman"/>
          <w:sz w:val="28"/>
          <w:szCs w:val="28"/>
          <w:vertAlign w:val="subscript"/>
        </w:rPr>
        <w:t xml:space="preserve"> </w:t>
      </w:r>
      <w:proofErr w:type="spellStart"/>
      <w:r w:rsidRPr="00972CDF">
        <w:rPr>
          <w:rFonts w:ascii="Times New Roman" w:hAnsi="Times New Roman"/>
          <w:sz w:val="28"/>
          <w:szCs w:val="28"/>
        </w:rPr>
        <w:t>x</w:t>
      </w:r>
      <w:proofErr w:type="spellEnd"/>
      <w:r w:rsidRPr="00972CDF">
        <w:rPr>
          <w:rFonts w:ascii="Times New Roman" w:hAnsi="Times New Roman"/>
          <w:sz w:val="28"/>
          <w:szCs w:val="28"/>
        </w:rPr>
        <w:t xml:space="preserve"> 100%,</w:t>
      </w:r>
    </w:p>
    <w:p w:rsidR="000507A4" w:rsidRPr="00972CDF" w:rsidRDefault="000507A4" w:rsidP="000507A4">
      <w:pPr>
        <w:pStyle w:val="ConsPlusNormal"/>
        <w:ind w:firstLine="709"/>
        <w:jc w:val="both"/>
        <w:rPr>
          <w:rFonts w:ascii="Times New Roman" w:hAnsi="Times New Roman"/>
          <w:sz w:val="28"/>
          <w:szCs w:val="28"/>
        </w:rPr>
      </w:pPr>
      <w:r w:rsidRPr="00972CDF">
        <w:rPr>
          <w:rFonts w:ascii="Times New Roman" w:hAnsi="Times New Roman"/>
          <w:sz w:val="28"/>
          <w:szCs w:val="28"/>
        </w:rPr>
        <w:t>где:</w:t>
      </w:r>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сохр</w:t>
      </w:r>
      <w:proofErr w:type="spellEnd"/>
      <w:r w:rsidRPr="00972CDF">
        <w:rPr>
          <w:rFonts w:ascii="Times New Roman" w:hAnsi="Times New Roman"/>
          <w:sz w:val="28"/>
          <w:szCs w:val="28"/>
          <w:vertAlign w:val="subscript"/>
        </w:rPr>
        <w:t xml:space="preserve"> </w:t>
      </w:r>
      <w:proofErr w:type="spellStart"/>
      <w:r w:rsidRPr="00972CDF">
        <w:rPr>
          <w:rFonts w:ascii="Times New Roman" w:hAnsi="Times New Roman"/>
          <w:sz w:val="28"/>
          <w:szCs w:val="28"/>
          <w:vertAlign w:val="subscript"/>
        </w:rPr>
        <w:t>зан</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доля сохранивших занятость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 в численности лиц в возрасте 50-ти лет и старше, а также лиц предпенсионного возраста, прошедших обучение</w:t>
      </w:r>
      <w:proofErr w:type="gramStart"/>
      <w:r w:rsidRPr="00972CDF">
        <w:rPr>
          <w:rFonts w:ascii="Times New Roman" w:hAnsi="Times New Roman"/>
          <w:sz w:val="28"/>
          <w:szCs w:val="28"/>
        </w:rPr>
        <w:t>, %;</w:t>
      </w:r>
      <w:proofErr w:type="gramEnd"/>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зан</w:t>
      </w:r>
      <w:proofErr w:type="spellEnd"/>
      <w:r w:rsidRPr="00972CDF">
        <w:rPr>
          <w:rFonts w:ascii="Times New Roman" w:hAnsi="Times New Roman"/>
          <w:sz w:val="28"/>
          <w:szCs w:val="28"/>
        </w:rPr>
        <w:t xml:space="preserve"> – численность сохранивших занятость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 чел.;</w:t>
      </w:r>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обуч</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численность лиц в возрасте 50-ти лет и старше, а также лиц предпенсионного возраста, прошедших профессиональное обучение или получивших дополнительное профессиональное образование, чел.</w:t>
      </w:r>
    </w:p>
    <w:bookmarkEnd w:id="23"/>
    <w:bookmarkEnd w:id="24"/>
    <w:p w:rsidR="000507A4" w:rsidRPr="00972CDF" w:rsidRDefault="000507A4" w:rsidP="000507A4">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3.9. Показатели регионального проекта «Содействие занятости»:</w:t>
      </w:r>
    </w:p>
    <w:p w:rsidR="000507A4" w:rsidRPr="00972CDF" w:rsidRDefault="000507A4" w:rsidP="000507A4">
      <w:pPr>
        <w:autoSpaceDE w:val="0"/>
        <w:autoSpaceDN w:val="0"/>
        <w:adjustRightInd w:val="0"/>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lastRenderedPageBreak/>
        <w:t>«Численность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(чел.) рассчитывается из фактической численности прошедших переобучение и повышение квалификации женщин, находящихся в отпуске по уходу за ребенком в возрасте до трех лет</w:t>
      </w:r>
      <w:proofErr w:type="gramEnd"/>
      <w:r w:rsidRPr="00972CDF">
        <w:rPr>
          <w:rFonts w:ascii="Times New Roman" w:hAnsi="Times New Roman"/>
          <w:sz w:val="28"/>
          <w:szCs w:val="28"/>
        </w:rPr>
        <w:t>, а также женщин, имеющих детей дошкольного возраста, не состоящих в трудовых отношениях и обратившихся в органы службы занятости, согласно данным, полученным от Центров занятости населения;</w:t>
      </w:r>
    </w:p>
    <w:p w:rsidR="000507A4" w:rsidRPr="00972CDF" w:rsidRDefault="000507A4" w:rsidP="000507A4">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0507A4" w:rsidRPr="00972CDF" w:rsidRDefault="000507A4" w:rsidP="000507A4">
      <w:pPr>
        <w:pStyle w:val="ConsPlusNormal"/>
        <w:spacing w:line="0" w:lineRule="atLeast"/>
        <w:ind w:firstLine="709"/>
        <w:jc w:val="center"/>
        <w:rPr>
          <w:rFonts w:ascii="Times New Roman" w:hAnsi="Times New Roman"/>
          <w:sz w:val="28"/>
          <w:szCs w:val="28"/>
        </w:rPr>
      </w:pPr>
    </w:p>
    <w:p w:rsidR="000507A4" w:rsidRPr="00972CDF" w:rsidRDefault="000507A4" w:rsidP="000507A4">
      <w:pPr>
        <w:pStyle w:val="ConsPlusNormal"/>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прист</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прист</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обуч</w:t>
      </w:r>
      <w:proofErr w:type="spellEnd"/>
      <w:r w:rsidRPr="00972CDF">
        <w:rPr>
          <w:rFonts w:ascii="Times New Roman" w:hAnsi="Times New Roman"/>
          <w:sz w:val="28"/>
          <w:szCs w:val="28"/>
          <w:vertAlign w:val="subscript"/>
        </w:rPr>
        <w:t xml:space="preserve"> </w:t>
      </w:r>
      <w:proofErr w:type="spellStart"/>
      <w:r w:rsidRPr="00972CDF">
        <w:rPr>
          <w:rFonts w:ascii="Times New Roman" w:hAnsi="Times New Roman"/>
          <w:sz w:val="28"/>
          <w:szCs w:val="28"/>
        </w:rPr>
        <w:t>x</w:t>
      </w:r>
      <w:proofErr w:type="spellEnd"/>
      <w:r w:rsidRPr="00972CDF">
        <w:rPr>
          <w:rFonts w:ascii="Times New Roman" w:hAnsi="Times New Roman"/>
          <w:sz w:val="28"/>
          <w:szCs w:val="28"/>
        </w:rPr>
        <w:t xml:space="preserve"> 100%,</w:t>
      </w:r>
    </w:p>
    <w:p w:rsidR="000507A4" w:rsidRPr="00972CDF" w:rsidRDefault="000507A4" w:rsidP="000507A4">
      <w:pPr>
        <w:pStyle w:val="ConsPlusNormal"/>
        <w:ind w:firstLine="709"/>
        <w:jc w:val="both"/>
        <w:rPr>
          <w:rFonts w:ascii="Times New Roman" w:hAnsi="Times New Roman"/>
          <w:sz w:val="28"/>
          <w:szCs w:val="28"/>
        </w:rPr>
      </w:pPr>
      <w:r w:rsidRPr="00972CDF">
        <w:rPr>
          <w:rFonts w:ascii="Times New Roman" w:hAnsi="Times New Roman"/>
          <w:sz w:val="28"/>
          <w:szCs w:val="28"/>
        </w:rPr>
        <w:t>где:</w:t>
      </w:r>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прист</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proofErr w:type="gramStart"/>
      <w:r w:rsidRPr="00972CDF">
        <w:rPr>
          <w:rFonts w:ascii="Times New Roman" w:hAnsi="Times New Roman"/>
          <w:sz w:val="28"/>
          <w:szCs w:val="28"/>
        </w:rPr>
        <w:t>, %;</w:t>
      </w:r>
      <w:proofErr w:type="gramEnd"/>
    </w:p>
    <w:p w:rsidR="000507A4" w:rsidRPr="00972CDF"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прист</w:t>
      </w:r>
      <w:proofErr w:type="spellEnd"/>
      <w:r w:rsidRPr="00972CDF">
        <w:rPr>
          <w:rFonts w:ascii="Times New Roman" w:hAnsi="Times New Roman"/>
          <w:sz w:val="28"/>
          <w:szCs w:val="28"/>
        </w:rPr>
        <w:t xml:space="preserve"> – численность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чел.;</w:t>
      </w:r>
    </w:p>
    <w:p w:rsidR="000507A4" w:rsidRDefault="000507A4" w:rsidP="000507A4">
      <w:pPr>
        <w:pStyle w:val="ConsPlusNormal"/>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обуч</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численность прошедших переобучение и повышение квалификации женщин, находящихся в отпуске по уходу за ребенком, а также женщин, имеющих детей дошкольного возраста, чел.</w:t>
      </w:r>
    </w:p>
    <w:p w:rsidR="007A6A9B" w:rsidRPr="00634816" w:rsidRDefault="007A6A9B" w:rsidP="007A6A9B">
      <w:pPr>
        <w:pStyle w:val="ConsPlusNormal"/>
        <w:suppressAutoHyphens/>
        <w:spacing w:line="0" w:lineRule="atLeast"/>
        <w:jc w:val="both"/>
        <w:outlineLvl w:val="1"/>
        <w:rPr>
          <w:rFonts w:ascii="Times New Roman" w:hAnsi="Times New Roman"/>
          <w:sz w:val="28"/>
          <w:szCs w:val="28"/>
        </w:rPr>
      </w:pPr>
      <w:r>
        <w:rPr>
          <w:rFonts w:ascii="Times New Roman" w:hAnsi="Times New Roman"/>
          <w:sz w:val="28"/>
          <w:szCs w:val="28"/>
        </w:rPr>
        <w:tab/>
        <w:t>«</w:t>
      </w:r>
      <w:r w:rsidRPr="00634816">
        <w:rPr>
          <w:rFonts w:ascii="Times New Roman" w:hAnsi="Times New Roman"/>
          <w:sz w:val="28"/>
          <w:szCs w:val="28"/>
        </w:rPr>
        <w:t xml:space="preserve">Количество центров занятости населения в Иркутской области, в которых реализуются или реализованы проекты по модернизации» (ед.) рассчитывается из фактического количества Центров занятости населения, в которых реализуются или реализованы проекты по </w:t>
      </w:r>
      <w:r w:rsidRPr="007A6A9B">
        <w:rPr>
          <w:rFonts w:ascii="Times New Roman" w:hAnsi="Times New Roman"/>
          <w:sz w:val="28"/>
          <w:szCs w:val="28"/>
        </w:rPr>
        <w:t>модернизации.</w:t>
      </w:r>
    </w:p>
    <w:p w:rsidR="000F66C6" w:rsidRPr="00972CDF" w:rsidRDefault="000F66C6"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3.10. Показатели основного мероприятия «Дополнительные мероприятия в сфере занятости населения, направленные на снижение напряженности на рынке труда Иркутской области» на 2019</w:t>
      </w:r>
      <w:r w:rsidR="00BF420C" w:rsidRPr="00972CDF">
        <w:rPr>
          <w:rFonts w:ascii="Times New Roman" w:hAnsi="Times New Roman"/>
          <w:sz w:val="28"/>
          <w:szCs w:val="28"/>
        </w:rPr>
        <w:t>-2020 годы</w:t>
      </w:r>
      <w:r w:rsidRPr="00972CDF">
        <w:rPr>
          <w:rFonts w:ascii="Times New Roman" w:hAnsi="Times New Roman"/>
          <w:sz w:val="28"/>
          <w:szCs w:val="28"/>
        </w:rPr>
        <w:t>:</w:t>
      </w:r>
    </w:p>
    <w:p w:rsidR="000F66C6" w:rsidRPr="00972CDF" w:rsidRDefault="000F66C6" w:rsidP="00751071">
      <w:pPr>
        <w:autoSpaceDE w:val="0"/>
        <w:autoSpaceDN w:val="0"/>
        <w:ind w:firstLine="709"/>
        <w:jc w:val="both"/>
        <w:rPr>
          <w:rFonts w:ascii="Times New Roman" w:hAnsi="Times New Roman"/>
          <w:sz w:val="28"/>
          <w:szCs w:val="28"/>
        </w:rPr>
      </w:pPr>
      <w:r w:rsidRPr="00972CDF">
        <w:rPr>
          <w:rFonts w:ascii="Times New Roman" w:hAnsi="Times New Roman"/>
          <w:sz w:val="28"/>
          <w:szCs w:val="28"/>
        </w:rPr>
        <w:t>«Численность граждан, пострадавших от наводнения, включая работников организаций, расположенных на территориях, подвергшихся наводнению, принявших участие в мероприятии по организации временной занятости» (чел.) согласно данным, полученным от Центров занятости населения;</w:t>
      </w:r>
    </w:p>
    <w:p w:rsidR="000F66C6" w:rsidRPr="00972CDF" w:rsidRDefault="000F66C6" w:rsidP="00751071">
      <w:pPr>
        <w:autoSpaceDE w:val="0"/>
        <w:autoSpaceDN w:val="0"/>
        <w:ind w:firstLine="709"/>
        <w:jc w:val="both"/>
        <w:rPr>
          <w:rFonts w:ascii="Times New Roman" w:hAnsi="Times New Roman"/>
          <w:sz w:val="28"/>
          <w:szCs w:val="28"/>
        </w:rPr>
      </w:pPr>
      <w:r w:rsidRPr="00972CDF">
        <w:rPr>
          <w:rFonts w:ascii="Times New Roman" w:hAnsi="Times New Roman"/>
          <w:sz w:val="28"/>
          <w:szCs w:val="28"/>
        </w:rPr>
        <w:t>«Численность пострадавших от наводнения граждан, открывших собственное дело»</w:t>
      </w:r>
      <w:r w:rsidRPr="00972CDF">
        <w:rPr>
          <w:rFonts w:ascii="Times New Roman" w:eastAsia="Calibri" w:hAnsi="Times New Roman"/>
          <w:sz w:val="28"/>
          <w:szCs w:val="28"/>
          <w:lang w:eastAsia="en-US"/>
        </w:rPr>
        <w:t xml:space="preserve"> </w:t>
      </w:r>
      <w:r w:rsidRPr="00972CDF">
        <w:rPr>
          <w:rFonts w:ascii="Times New Roman" w:hAnsi="Times New Roman"/>
          <w:sz w:val="28"/>
          <w:szCs w:val="28"/>
        </w:rPr>
        <w:t>(чел.) согласно данным, полученным о</w:t>
      </w:r>
      <w:r w:rsidR="008C5F6D" w:rsidRPr="00972CDF">
        <w:rPr>
          <w:rFonts w:ascii="Times New Roman" w:hAnsi="Times New Roman"/>
          <w:sz w:val="28"/>
          <w:szCs w:val="28"/>
        </w:rPr>
        <w:t>т Центров занятости населения.</w:t>
      </w:r>
    </w:p>
    <w:p w:rsidR="004D5D59" w:rsidRPr="00972CDF" w:rsidRDefault="00BF420C" w:rsidP="00751071">
      <w:pPr>
        <w:autoSpaceDE w:val="0"/>
        <w:autoSpaceDN w:val="0"/>
        <w:ind w:firstLine="709"/>
        <w:jc w:val="both"/>
        <w:rPr>
          <w:rFonts w:ascii="Times New Roman" w:hAnsi="Times New Roman"/>
          <w:sz w:val="28"/>
          <w:szCs w:val="28"/>
        </w:rPr>
      </w:pPr>
      <w:r w:rsidRPr="00972CDF">
        <w:rPr>
          <w:rFonts w:ascii="Times New Roman" w:hAnsi="Times New Roman"/>
          <w:sz w:val="28"/>
          <w:szCs w:val="28"/>
        </w:rPr>
        <w:t xml:space="preserve">«Численность работников организаций, находящихся под риском увольнения и трудоустроенных на временные рабочие места, организованные </w:t>
      </w:r>
      <w:r w:rsidRPr="00972CDF">
        <w:rPr>
          <w:rFonts w:ascii="Times New Roman" w:hAnsi="Times New Roman"/>
          <w:sz w:val="28"/>
          <w:szCs w:val="28"/>
        </w:rPr>
        <w:lastRenderedPageBreak/>
        <w:t>указанными организациями» (чел.) согласно данным, полученным от Центров занятости населения</w:t>
      </w:r>
      <w:proofErr w:type="gramStart"/>
      <w:r w:rsidRPr="00972CDF">
        <w:rPr>
          <w:rFonts w:ascii="Times New Roman" w:hAnsi="Times New Roman"/>
          <w:sz w:val="28"/>
          <w:szCs w:val="28"/>
        </w:rPr>
        <w:t>.».</w:t>
      </w:r>
      <w:proofErr w:type="gramEnd"/>
    </w:p>
    <w:p w:rsidR="00CC74AE" w:rsidRPr="00972CDF" w:rsidRDefault="00CC74AE" w:rsidP="00CC74AE">
      <w:pPr>
        <w:suppressAutoHyphens/>
        <w:spacing w:line="330" w:lineRule="exact"/>
        <w:ind w:right="-1" w:firstLine="709"/>
        <w:contextualSpacing/>
        <w:jc w:val="both"/>
        <w:rPr>
          <w:rFonts w:ascii="Times New Roman" w:hAnsi="Times New Roman"/>
          <w:sz w:val="28"/>
          <w:szCs w:val="28"/>
        </w:rPr>
      </w:pPr>
      <w:r w:rsidRPr="00972CDF">
        <w:rPr>
          <w:rFonts w:ascii="Times New Roman" w:hAnsi="Times New Roman"/>
          <w:sz w:val="28"/>
          <w:szCs w:val="28"/>
        </w:rPr>
        <w:t>«Численность трудоустроенных на общественные работы граждан, ищущих работу и обратившихся в органы службы занятости» (чел.) согласно данным, полученным от Центров занятости населения.</w:t>
      </w:r>
    </w:p>
    <w:p w:rsidR="00CC74AE" w:rsidRPr="00972CDF" w:rsidRDefault="00CC74AE" w:rsidP="00CC74AE">
      <w:pPr>
        <w:suppressAutoHyphens/>
        <w:spacing w:line="330" w:lineRule="exact"/>
        <w:ind w:right="-1" w:firstLine="709"/>
        <w:contextualSpacing/>
        <w:jc w:val="both"/>
        <w:rPr>
          <w:rFonts w:ascii="Times New Roman" w:hAnsi="Times New Roman"/>
          <w:sz w:val="28"/>
          <w:szCs w:val="28"/>
        </w:rPr>
      </w:pPr>
      <w:r w:rsidRPr="00972CDF">
        <w:rPr>
          <w:rFonts w:ascii="Times New Roman" w:hAnsi="Times New Roman"/>
          <w:sz w:val="28"/>
          <w:szCs w:val="28"/>
        </w:rPr>
        <w:t>«Численность трудоустроенных на общественные работы безработных граждан» (чел.) согласно данным, полученным от Центров занятости населения.</w:t>
      </w:r>
    </w:p>
    <w:p w:rsidR="00CC74AE" w:rsidRPr="00972CDF" w:rsidRDefault="00CC74AE" w:rsidP="00CC74AE">
      <w:pPr>
        <w:autoSpaceDE w:val="0"/>
        <w:autoSpaceDN w:val="0"/>
        <w:ind w:firstLine="709"/>
        <w:jc w:val="both"/>
        <w:rPr>
          <w:rFonts w:ascii="Times New Roman" w:hAnsi="Times New Roman"/>
          <w:sz w:val="28"/>
          <w:szCs w:val="28"/>
        </w:rPr>
      </w:pPr>
      <w:r w:rsidRPr="00972CDF">
        <w:rPr>
          <w:rFonts w:ascii="Times New Roman" w:hAnsi="Times New Roman"/>
          <w:sz w:val="28"/>
          <w:szCs w:val="28"/>
        </w:rPr>
        <w:t>«Численность трудоустроенных на временные работы граждан из числа работников организаций, находящихся под риском увольнения» (чел.) согласно данным, полученным от Центров занятости населения.</w:t>
      </w:r>
    </w:p>
    <w:p w:rsidR="00AD7E83" w:rsidRPr="00972CDF" w:rsidRDefault="00AD7E83" w:rsidP="00AD7E83">
      <w:pPr>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3.11. Показатели регионального проекта «Поддержка занятости и повышение эффективности рынка труда для обеспечения роста производительности труда»:</w:t>
      </w:r>
    </w:p>
    <w:p w:rsidR="00B2215C" w:rsidRPr="00972CDF" w:rsidRDefault="00B2215C" w:rsidP="00B2215C">
      <w:pPr>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«Численность прошедших переобучение, повысивших квалификацию работников предприятий в целях поддержки занятости и повышения эффективности рынка труда» (чел.) рассчитывается из фактической численности прошедших переобучение, повысивших квалификацию работников предприятий в целях поддержки занятости и повышения эффективности рынка труда, согласно данным, полученным от Центров занятости населения;</w:t>
      </w:r>
    </w:p>
    <w:p w:rsidR="00B2215C" w:rsidRPr="00972CDF" w:rsidRDefault="00B2215C" w:rsidP="00B2215C">
      <w:pPr>
        <w:suppressAutoHyphens/>
        <w:autoSpaceDE w:val="0"/>
        <w:autoSpaceDN w:val="0"/>
        <w:adjustRightInd w:val="0"/>
        <w:ind w:firstLine="709"/>
        <w:jc w:val="both"/>
        <w:rPr>
          <w:rFonts w:ascii="Times New Roman" w:hAnsi="Times New Roman"/>
          <w:sz w:val="28"/>
          <w:szCs w:val="28"/>
        </w:rPr>
      </w:pPr>
      <w:r w:rsidRPr="00972CDF">
        <w:rPr>
          <w:rFonts w:ascii="Times New Roman" w:hAnsi="Times New Roman"/>
          <w:sz w:val="28"/>
          <w:szCs w:val="28"/>
        </w:rPr>
        <w:t>«Доля работников, продолжающих осуществлять трудовую деятельность, из числа работников, прошедших переобучение или повысивших квалификацию» (%) рассчитывается по формуле:</w:t>
      </w:r>
    </w:p>
    <w:p w:rsidR="00B2215C" w:rsidRPr="00972CDF" w:rsidRDefault="00B2215C" w:rsidP="00B2215C">
      <w:pPr>
        <w:autoSpaceDE w:val="0"/>
        <w:autoSpaceDN w:val="0"/>
        <w:adjustRightInd w:val="0"/>
        <w:spacing w:line="0" w:lineRule="atLeast"/>
        <w:ind w:firstLine="709"/>
        <w:jc w:val="center"/>
        <w:rPr>
          <w:rFonts w:ascii="Times New Roman" w:hAnsi="Times New Roman"/>
          <w:sz w:val="28"/>
          <w:szCs w:val="28"/>
        </w:rPr>
      </w:pPr>
    </w:p>
    <w:p w:rsidR="00B2215C" w:rsidRPr="00972CDF" w:rsidRDefault="00B2215C" w:rsidP="00B2215C">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раб</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труд</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проф</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B2215C" w:rsidRPr="00972CDF" w:rsidRDefault="00B2215C" w:rsidP="00B2215C">
      <w:pPr>
        <w:autoSpaceDE w:val="0"/>
        <w:autoSpaceDN w:val="0"/>
        <w:adjustRightInd w:val="0"/>
        <w:spacing w:line="0" w:lineRule="atLeast"/>
        <w:ind w:firstLine="709"/>
        <w:jc w:val="center"/>
        <w:rPr>
          <w:rFonts w:ascii="Times New Roman" w:hAnsi="Times New Roman"/>
          <w:sz w:val="28"/>
          <w:szCs w:val="28"/>
        </w:rPr>
      </w:pPr>
    </w:p>
    <w:p w:rsidR="00B2215C" w:rsidRPr="00972CDF" w:rsidRDefault="00B2215C" w:rsidP="00B2215C">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B2215C" w:rsidRPr="00972CDF" w:rsidRDefault="00B2215C" w:rsidP="00B2215C">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раб</w:t>
      </w:r>
      <w:proofErr w:type="spellEnd"/>
      <w:r w:rsidRPr="00972CDF">
        <w:rPr>
          <w:rFonts w:ascii="Times New Roman" w:hAnsi="Times New Roman"/>
          <w:sz w:val="28"/>
          <w:szCs w:val="28"/>
        </w:rPr>
        <w:t xml:space="preserve"> – доля работников, продолжающих осуществлять трудовую деятельность, из числа работников, прошедших переобучение или повысивших квалификацию</w:t>
      </w:r>
      <w:proofErr w:type="gramStart"/>
      <w:r w:rsidRPr="00972CDF">
        <w:rPr>
          <w:rFonts w:ascii="Times New Roman" w:hAnsi="Times New Roman"/>
          <w:sz w:val="28"/>
          <w:szCs w:val="28"/>
        </w:rPr>
        <w:t>, %;</w:t>
      </w:r>
      <w:proofErr w:type="gramEnd"/>
    </w:p>
    <w:p w:rsidR="00B2215C" w:rsidRPr="00972CDF" w:rsidRDefault="00B2215C" w:rsidP="00B2215C">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труд</w:t>
      </w:r>
      <w:proofErr w:type="spellEnd"/>
      <w:r w:rsidRPr="00972CDF">
        <w:rPr>
          <w:rFonts w:ascii="Times New Roman" w:hAnsi="Times New Roman"/>
          <w:sz w:val="28"/>
          <w:szCs w:val="28"/>
        </w:rPr>
        <w:t xml:space="preserve"> – численность работников, продолжающих осуществлять трудовую деятельность, из числа работников, прошедших переобучение или повысивших квалификацию, чел.;</w:t>
      </w:r>
    </w:p>
    <w:p w:rsidR="00B2215C" w:rsidRPr="00972CDF" w:rsidRDefault="00B2215C" w:rsidP="00B2215C">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проф</w:t>
      </w:r>
      <w:proofErr w:type="spellEnd"/>
      <w:r w:rsidRPr="00972CDF">
        <w:rPr>
          <w:rFonts w:ascii="Times New Roman" w:hAnsi="Times New Roman"/>
          <w:sz w:val="28"/>
          <w:szCs w:val="28"/>
        </w:rPr>
        <w:t xml:space="preserve"> – численность работников, прошедших переобучение или повысивших квалификацию, чел.</w:t>
      </w:r>
    </w:p>
    <w:p w:rsidR="00F027F5" w:rsidRPr="00972CDF" w:rsidRDefault="00F027F5" w:rsidP="00751071">
      <w:pPr>
        <w:pStyle w:val="ConsPlusNormal"/>
        <w:spacing w:line="0" w:lineRule="atLeast"/>
        <w:ind w:firstLine="709"/>
        <w:jc w:val="both"/>
        <w:rPr>
          <w:rFonts w:ascii="Times New Roman" w:hAnsi="Times New Roman"/>
          <w:sz w:val="28"/>
          <w:szCs w:val="28"/>
        </w:rPr>
      </w:pPr>
    </w:p>
    <w:p w:rsidR="00DA75B1" w:rsidRPr="00972CDF" w:rsidRDefault="00487696" w:rsidP="00751071">
      <w:pPr>
        <w:pStyle w:val="ConsPlusNormal"/>
        <w:spacing w:line="0" w:lineRule="atLeast"/>
        <w:jc w:val="center"/>
        <w:outlineLvl w:val="1"/>
        <w:rPr>
          <w:rFonts w:ascii="Times New Roman" w:hAnsi="Times New Roman"/>
          <w:sz w:val="28"/>
          <w:szCs w:val="28"/>
        </w:rPr>
      </w:pPr>
      <w:r w:rsidRPr="00972CDF">
        <w:rPr>
          <w:rFonts w:ascii="Times New Roman" w:hAnsi="Times New Roman"/>
          <w:sz w:val="28"/>
          <w:szCs w:val="28"/>
        </w:rPr>
        <w:t xml:space="preserve">Глава 4. </w:t>
      </w:r>
      <w:r w:rsidR="00DA75B1" w:rsidRPr="00972CDF">
        <w:rPr>
          <w:rFonts w:ascii="Times New Roman" w:hAnsi="Times New Roman"/>
          <w:sz w:val="28"/>
          <w:szCs w:val="28"/>
        </w:rPr>
        <w:t xml:space="preserve">ЦЕЛЕВЫЕ ПОКАЗАТЕЛИ ПОДПРОГРАММЫ  </w:t>
      </w:r>
    </w:p>
    <w:p w:rsidR="00DA75B1" w:rsidRPr="00972CDF" w:rsidRDefault="00DA75B1" w:rsidP="00751071">
      <w:pPr>
        <w:pStyle w:val="ConsPlusNormal"/>
        <w:spacing w:line="0" w:lineRule="atLeast"/>
        <w:jc w:val="center"/>
        <w:outlineLvl w:val="1"/>
        <w:rPr>
          <w:rFonts w:ascii="Times New Roman" w:hAnsi="Times New Roman"/>
          <w:caps/>
          <w:sz w:val="28"/>
          <w:szCs w:val="28"/>
        </w:rPr>
      </w:pPr>
      <w:r w:rsidRPr="00972CDF">
        <w:rPr>
          <w:rFonts w:ascii="Times New Roman" w:hAnsi="Times New Roman"/>
          <w:caps/>
          <w:sz w:val="28"/>
          <w:szCs w:val="28"/>
        </w:rPr>
        <w:t>«Оказание содействия добровольному переселению в Иркутскую область соотечественников, проживающих</w:t>
      </w:r>
      <w:r w:rsidRPr="00972CDF">
        <w:rPr>
          <w:rFonts w:ascii="Times New Roman" w:hAnsi="Times New Roman"/>
          <w:caps/>
          <w:sz w:val="28"/>
          <w:szCs w:val="28"/>
        </w:rPr>
        <w:br/>
        <w:t>за рубежом» на 2019 - 2024 годы</w:t>
      </w:r>
    </w:p>
    <w:p w:rsidR="00487696" w:rsidRPr="00972CDF" w:rsidRDefault="00487696" w:rsidP="00751071">
      <w:pPr>
        <w:pStyle w:val="ConsPlusNormal"/>
        <w:spacing w:line="0" w:lineRule="atLeast"/>
        <w:jc w:val="center"/>
        <w:outlineLvl w:val="1"/>
        <w:rPr>
          <w:rFonts w:ascii="Times New Roman" w:hAnsi="Times New Roman"/>
          <w:sz w:val="28"/>
          <w:szCs w:val="28"/>
        </w:rPr>
      </w:pPr>
    </w:p>
    <w:p w:rsidR="00EF2A63" w:rsidRPr="00972CDF" w:rsidRDefault="00EF2A63" w:rsidP="00751071">
      <w:pPr>
        <w:pStyle w:val="ConsPlusNormal"/>
        <w:spacing w:line="0" w:lineRule="atLeast"/>
        <w:ind w:firstLine="709"/>
        <w:jc w:val="both"/>
        <w:rPr>
          <w:rFonts w:ascii="Times New Roman" w:hAnsi="Times New Roman"/>
          <w:sz w:val="28"/>
          <w:szCs w:val="28"/>
        </w:rPr>
      </w:pPr>
      <w:bookmarkStart w:id="25" w:name="OLE_LINK1"/>
      <w:bookmarkStart w:id="26" w:name="OLE_LINK2"/>
      <w:r w:rsidRPr="00972CDF">
        <w:rPr>
          <w:rFonts w:ascii="Times New Roman" w:hAnsi="Times New Roman"/>
          <w:sz w:val="28"/>
          <w:szCs w:val="28"/>
        </w:rPr>
        <w:t xml:space="preserve">4.1. Показатель «Численность участников Государственной программы и членов их семей, прибывших в Иркутскую область и поставленных на учет </w:t>
      </w:r>
      <w:r w:rsidRPr="00972CDF">
        <w:rPr>
          <w:rFonts w:ascii="Times New Roman" w:hAnsi="Times New Roman"/>
          <w:sz w:val="28"/>
          <w:szCs w:val="28"/>
        </w:rPr>
        <w:br/>
        <w:t xml:space="preserve">в ГУ МВД России по Иркутской области» (чел.) определяется согласно </w:t>
      </w:r>
      <w:r w:rsidRPr="00972CDF">
        <w:rPr>
          <w:rFonts w:ascii="Times New Roman" w:hAnsi="Times New Roman"/>
          <w:sz w:val="28"/>
          <w:szCs w:val="28"/>
        </w:rPr>
        <w:lastRenderedPageBreak/>
        <w:t>фактическим данным ГУ МВД России по Иркутской области.</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4.2. Показатель «Доля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согл</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З</w:t>
      </w:r>
      <w:r w:rsidRPr="00972CDF">
        <w:rPr>
          <w:rFonts w:ascii="Times New Roman" w:hAnsi="Times New Roman"/>
          <w:sz w:val="28"/>
          <w:szCs w:val="28"/>
          <w:vertAlign w:val="subscript"/>
        </w:rPr>
        <w:t>согл</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З</w:t>
      </w:r>
      <w:r w:rsidRPr="00972CDF">
        <w:rPr>
          <w:rFonts w:ascii="Times New Roman" w:hAnsi="Times New Roman"/>
          <w:sz w:val="28"/>
          <w:szCs w:val="28"/>
          <w:vertAlign w:val="subscript"/>
        </w:rPr>
        <w:t>общ</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согл</w:t>
      </w:r>
      <w:proofErr w:type="spellEnd"/>
      <w:r w:rsidRPr="00972CDF">
        <w:rPr>
          <w:rFonts w:ascii="Times New Roman" w:hAnsi="Times New Roman"/>
          <w:sz w:val="28"/>
          <w:szCs w:val="28"/>
        </w:rPr>
        <w:t xml:space="preserve"> – доля заявлений об участии в Государственной программе, согласованных уполномоченным органом, от общего числа заявлений об участии в Государственной программе, поступивших от соотечественников, желающих переехать в Иркутскую область</w:t>
      </w:r>
      <w:proofErr w:type="gramStart"/>
      <w:r w:rsidRPr="00972CDF">
        <w:rPr>
          <w:rFonts w:ascii="Times New Roman" w:hAnsi="Times New Roman"/>
          <w:sz w:val="28"/>
          <w:szCs w:val="28"/>
        </w:rPr>
        <w:t>, %;</w:t>
      </w:r>
      <w:proofErr w:type="gramEnd"/>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З</w:t>
      </w:r>
      <w:r w:rsidRPr="00972CDF">
        <w:rPr>
          <w:rFonts w:ascii="Times New Roman" w:hAnsi="Times New Roman"/>
          <w:sz w:val="28"/>
          <w:szCs w:val="28"/>
          <w:vertAlign w:val="subscript"/>
        </w:rPr>
        <w:t>согл</w:t>
      </w:r>
      <w:proofErr w:type="spellEnd"/>
      <w:r w:rsidRPr="00972CDF">
        <w:rPr>
          <w:rFonts w:ascii="Times New Roman" w:hAnsi="Times New Roman"/>
          <w:sz w:val="28"/>
          <w:szCs w:val="28"/>
        </w:rPr>
        <w:t xml:space="preserve"> – количество заявлений </w:t>
      </w:r>
      <w:r w:rsidRPr="00972CDF">
        <w:rPr>
          <w:rFonts w:ascii="Times New Roman" w:eastAsia="Calibri" w:hAnsi="Times New Roman"/>
          <w:sz w:val="28"/>
          <w:szCs w:val="28"/>
        </w:rPr>
        <w:t>об участии в Государственной программе, согласованных уполномоченным органом</w:t>
      </w:r>
      <w:r w:rsidRPr="00972CDF">
        <w:rPr>
          <w:rFonts w:ascii="Times New Roman" w:hAnsi="Times New Roman"/>
          <w:sz w:val="28"/>
          <w:szCs w:val="28"/>
        </w:rPr>
        <w:t>, ед.;</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З</w:t>
      </w:r>
      <w:r w:rsidRPr="00972CDF">
        <w:rPr>
          <w:rFonts w:ascii="Times New Roman" w:hAnsi="Times New Roman"/>
          <w:sz w:val="28"/>
          <w:szCs w:val="28"/>
          <w:vertAlign w:val="subscript"/>
        </w:rPr>
        <w:t>общ</w:t>
      </w:r>
      <w:proofErr w:type="spellEnd"/>
      <w:r w:rsidRPr="00972CDF">
        <w:rPr>
          <w:rFonts w:ascii="Times New Roman" w:hAnsi="Times New Roman"/>
          <w:sz w:val="28"/>
          <w:szCs w:val="28"/>
        </w:rPr>
        <w:t xml:space="preserve"> – </w:t>
      </w:r>
      <w:r w:rsidRPr="00972CDF">
        <w:rPr>
          <w:rFonts w:ascii="Times New Roman" w:hAnsi="Times New Roman" w:hint="eastAsia"/>
          <w:sz w:val="28"/>
          <w:szCs w:val="28"/>
        </w:rPr>
        <w:t>обще</w:t>
      </w:r>
      <w:r w:rsidRPr="00972CDF">
        <w:rPr>
          <w:rFonts w:ascii="Times New Roman" w:hAnsi="Times New Roman"/>
          <w:sz w:val="28"/>
          <w:szCs w:val="28"/>
        </w:rPr>
        <w:t xml:space="preserve">е количество заявлений </w:t>
      </w:r>
      <w:r w:rsidRPr="00972CDF">
        <w:rPr>
          <w:rFonts w:ascii="Times New Roman" w:eastAsia="Calibri" w:hAnsi="Times New Roman"/>
          <w:sz w:val="28"/>
          <w:szCs w:val="28"/>
        </w:rPr>
        <w:t xml:space="preserve">об участии в Государственной программе, поступивших в уполномоченный </w:t>
      </w:r>
      <w:r w:rsidRPr="00972CDF">
        <w:rPr>
          <w:rFonts w:ascii="Times New Roman" w:hAnsi="Times New Roman"/>
          <w:sz w:val="28"/>
          <w:szCs w:val="28"/>
        </w:rPr>
        <w:t>орган от соотечественников, желающих переехать в Иркутскую область, ед.</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4.3. Показатели основного мероприятия «Обеспечение условий для социально-культурной адаптации и интеграции участников Государственной программы и членов их семей в Иркутской области» на 2019 - 2024 годы:</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4.3.1. «Доля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труд</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труд</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общ</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труд</w:t>
      </w:r>
      <w:proofErr w:type="spellEnd"/>
      <w:r w:rsidRPr="00972CDF">
        <w:rPr>
          <w:rFonts w:ascii="Times New Roman" w:hAnsi="Times New Roman"/>
          <w:sz w:val="28"/>
          <w:szCs w:val="28"/>
        </w:rPr>
        <w:t xml:space="preserve"> – доля трудоустроенных участников Государственной программы и членов их семей от общего числа участников Государственной программы и членов их семей в трудоспособном возрасте, переселившихся в Иркутскую область</w:t>
      </w:r>
      <w:proofErr w:type="gramStart"/>
      <w:r w:rsidRPr="00972CDF">
        <w:rPr>
          <w:rFonts w:ascii="Times New Roman" w:hAnsi="Times New Roman"/>
          <w:sz w:val="28"/>
          <w:szCs w:val="28"/>
        </w:rPr>
        <w:t>, %;</w:t>
      </w:r>
      <w:proofErr w:type="gramEnd"/>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труд</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число </w:t>
      </w:r>
      <w:r w:rsidRPr="00972CDF">
        <w:rPr>
          <w:rFonts w:ascii="Times New Roman" w:hAnsi="Times New Roman" w:hint="eastAsia"/>
          <w:sz w:val="28"/>
          <w:szCs w:val="28"/>
        </w:rPr>
        <w:t>трудоустроенных</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 в</w:t>
      </w:r>
      <w:r w:rsidRPr="00972CDF">
        <w:rPr>
          <w:rFonts w:ascii="Times New Roman" w:hAnsi="Times New Roman"/>
          <w:sz w:val="28"/>
          <w:szCs w:val="28"/>
        </w:rPr>
        <w:t xml:space="preserve"> </w:t>
      </w:r>
      <w:r w:rsidRPr="00972CDF">
        <w:rPr>
          <w:rFonts w:ascii="Times New Roman" w:hAnsi="Times New Roman" w:hint="eastAsia"/>
          <w:sz w:val="28"/>
          <w:szCs w:val="28"/>
        </w:rPr>
        <w:t>трудоспособном</w:t>
      </w:r>
      <w:r w:rsidRPr="00972CDF">
        <w:rPr>
          <w:rFonts w:ascii="Times New Roman" w:hAnsi="Times New Roman"/>
          <w:sz w:val="28"/>
          <w:szCs w:val="28"/>
        </w:rPr>
        <w:t xml:space="preserve"> </w:t>
      </w:r>
      <w:r w:rsidRPr="00972CDF">
        <w:rPr>
          <w:rFonts w:ascii="Times New Roman" w:hAnsi="Times New Roman" w:hint="eastAsia"/>
          <w:sz w:val="28"/>
          <w:szCs w:val="28"/>
        </w:rPr>
        <w:t>возрасте</w:t>
      </w:r>
      <w:r w:rsidRPr="00972CDF">
        <w:rPr>
          <w:rFonts w:ascii="Times New Roman" w:hAnsi="Times New Roman"/>
          <w:sz w:val="28"/>
          <w:szCs w:val="28"/>
        </w:rPr>
        <w:t>, чел.;</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общ</w:t>
      </w:r>
      <w:proofErr w:type="spellEnd"/>
      <w:r w:rsidRPr="00972CDF">
        <w:rPr>
          <w:rFonts w:ascii="Times New Roman" w:hAnsi="Times New Roman"/>
          <w:sz w:val="28"/>
          <w:szCs w:val="28"/>
        </w:rPr>
        <w:t xml:space="preserve"> – </w:t>
      </w:r>
      <w:r w:rsidRPr="00972CDF">
        <w:rPr>
          <w:rFonts w:ascii="Times New Roman" w:hAnsi="Times New Roman" w:hint="eastAsia"/>
          <w:sz w:val="28"/>
          <w:szCs w:val="28"/>
        </w:rPr>
        <w:t>обще</w:t>
      </w:r>
      <w:r w:rsidRPr="00972CDF">
        <w:rPr>
          <w:rFonts w:ascii="Times New Roman" w:hAnsi="Times New Roman"/>
          <w:sz w:val="28"/>
          <w:szCs w:val="28"/>
        </w:rPr>
        <w:t xml:space="preserve">е </w:t>
      </w:r>
      <w:r w:rsidRPr="00972CDF">
        <w:rPr>
          <w:rFonts w:ascii="Times New Roman" w:hAnsi="Times New Roman" w:hint="eastAsia"/>
          <w:sz w:val="28"/>
          <w:szCs w:val="28"/>
        </w:rPr>
        <w:t>числ</w:t>
      </w:r>
      <w:r w:rsidRPr="00972CDF">
        <w:rPr>
          <w:rFonts w:ascii="Times New Roman" w:hAnsi="Times New Roman"/>
          <w:sz w:val="28"/>
          <w:szCs w:val="28"/>
        </w:rPr>
        <w:t>о участников Государственной программы и членов их семей в трудоспособном возрасте, переселившихся в Иркутскую область, чел.</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4.3.2. «Доля участников Государственной программы, которым частично возмещены расходы на оплату стоимости найма временного жилья, от общего числа участников Государственной программы, обратившихся по данной услуге</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част</w:t>
      </w:r>
      <w:proofErr w:type="gramStart"/>
      <w:r w:rsidRPr="00972CDF">
        <w:rPr>
          <w:rFonts w:ascii="Times New Roman" w:hAnsi="Times New Roman"/>
          <w:sz w:val="28"/>
          <w:szCs w:val="28"/>
          <w:vertAlign w:val="subscript"/>
        </w:rPr>
        <w:t>.в</w:t>
      </w:r>
      <w:proofErr w:type="gramEnd"/>
      <w:r w:rsidRPr="00972CDF">
        <w:rPr>
          <w:rFonts w:ascii="Times New Roman" w:hAnsi="Times New Roman"/>
          <w:sz w:val="28"/>
          <w:szCs w:val="28"/>
          <w:vertAlign w:val="subscript"/>
        </w:rPr>
        <w:t>озм</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част.возм</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част</w:t>
      </w:r>
      <w:proofErr w:type="gramStart"/>
      <w:r w:rsidRPr="00972CDF">
        <w:rPr>
          <w:rFonts w:ascii="Times New Roman" w:hAnsi="Times New Roman"/>
          <w:sz w:val="28"/>
          <w:szCs w:val="28"/>
          <w:vertAlign w:val="subscript"/>
        </w:rPr>
        <w:t>.в</w:t>
      </w:r>
      <w:proofErr w:type="gramEnd"/>
      <w:r w:rsidRPr="00972CDF">
        <w:rPr>
          <w:rFonts w:ascii="Times New Roman" w:hAnsi="Times New Roman"/>
          <w:sz w:val="28"/>
          <w:szCs w:val="28"/>
          <w:vertAlign w:val="subscript"/>
        </w:rPr>
        <w:t>озм</w:t>
      </w:r>
      <w:proofErr w:type="spellEnd"/>
      <w:r w:rsidRPr="00972CDF">
        <w:rPr>
          <w:rFonts w:ascii="Times New Roman" w:hAnsi="Times New Roman"/>
          <w:sz w:val="28"/>
          <w:szCs w:val="28"/>
        </w:rPr>
        <w:t xml:space="preserve"> – д</w:t>
      </w:r>
      <w:r w:rsidRPr="00972CDF">
        <w:rPr>
          <w:rFonts w:ascii="Times New Roman" w:hAnsi="Times New Roman" w:hint="eastAsia"/>
          <w:sz w:val="28"/>
          <w:szCs w:val="28"/>
        </w:rPr>
        <w:t>оля</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которым</w:t>
      </w:r>
      <w:r w:rsidRPr="00972CDF">
        <w:rPr>
          <w:rFonts w:ascii="Times New Roman" w:hAnsi="Times New Roman"/>
          <w:sz w:val="28"/>
          <w:szCs w:val="28"/>
        </w:rPr>
        <w:t xml:space="preserve"> </w:t>
      </w:r>
      <w:r w:rsidRPr="00972CDF">
        <w:rPr>
          <w:rFonts w:ascii="Times New Roman" w:hAnsi="Times New Roman" w:hint="eastAsia"/>
          <w:sz w:val="28"/>
          <w:szCs w:val="28"/>
        </w:rPr>
        <w:t>частично</w:t>
      </w:r>
      <w:r w:rsidRPr="00972CDF">
        <w:rPr>
          <w:rFonts w:ascii="Times New Roman" w:hAnsi="Times New Roman"/>
          <w:sz w:val="28"/>
          <w:szCs w:val="28"/>
        </w:rPr>
        <w:t xml:space="preserve"> </w:t>
      </w:r>
      <w:r w:rsidRPr="00972CDF">
        <w:rPr>
          <w:rFonts w:ascii="Times New Roman" w:hAnsi="Times New Roman" w:hint="eastAsia"/>
          <w:sz w:val="28"/>
          <w:szCs w:val="28"/>
        </w:rPr>
        <w:t>возмещены</w:t>
      </w:r>
      <w:r w:rsidRPr="00972CDF">
        <w:rPr>
          <w:rFonts w:ascii="Times New Roman" w:hAnsi="Times New Roman"/>
          <w:sz w:val="28"/>
          <w:szCs w:val="28"/>
        </w:rPr>
        <w:t xml:space="preserve"> </w:t>
      </w:r>
      <w:r w:rsidRPr="00972CDF">
        <w:rPr>
          <w:rFonts w:ascii="Times New Roman" w:hAnsi="Times New Roman" w:hint="eastAsia"/>
          <w:sz w:val="28"/>
          <w:szCs w:val="28"/>
        </w:rPr>
        <w:t>расходы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оплату</w:t>
      </w:r>
      <w:r w:rsidRPr="00972CDF">
        <w:rPr>
          <w:rFonts w:ascii="Times New Roman" w:hAnsi="Times New Roman"/>
          <w:sz w:val="28"/>
          <w:szCs w:val="28"/>
        </w:rPr>
        <w:t xml:space="preserve"> </w:t>
      </w:r>
      <w:r w:rsidRPr="00972CDF">
        <w:rPr>
          <w:rFonts w:ascii="Times New Roman" w:hAnsi="Times New Roman" w:hint="eastAsia"/>
          <w:sz w:val="28"/>
          <w:szCs w:val="28"/>
        </w:rPr>
        <w:t>стоимости</w:t>
      </w:r>
      <w:r w:rsidRPr="00972CDF">
        <w:rPr>
          <w:rFonts w:ascii="Times New Roman" w:hAnsi="Times New Roman"/>
          <w:sz w:val="28"/>
          <w:szCs w:val="28"/>
        </w:rPr>
        <w:t xml:space="preserve"> </w:t>
      </w:r>
      <w:r w:rsidRPr="00972CDF">
        <w:rPr>
          <w:rFonts w:ascii="Times New Roman" w:hAnsi="Times New Roman" w:hint="eastAsia"/>
          <w:sz w:val="28"/>
          <w:szCs w:val="28"/>
        </w:rPr>
        <w:t>найма</w:t>
      </w:r>
      <w:r w:rsidRPr="00972CDF">
        <w:rPr>
          <w:rFonts w:ascii="Times New Roman" w:hAnsi="Times New Roman"/>
          <w:sz w:val="28"/>
          <w:szCs w:val="28"/>
        </w:rPr>
        <w:t xml:space="preserve"> </w:t>
      </w:r>
      <w:r w:rsidRPr="00972CDF">
        <w:rPr>
          <w:rFonts w:ascii="Times New Roman" w:hAnsi="Times New Roman" w:hint="eastAsia"/>
          <w:sz w:val="28"/>
          <w:szCs w:val="28"/>
        </w:rPr>
        <w:t>временного</w:t>
      </w:r>
      <w:r w:rsidRPr="00972CDF">
        <w:rPr>
          <w:rFonts w:ascii="Times New Roman" w:hAnsi="Times New Roman"/>
          <w:sz w:val="28"/>
          <w:szCs w:val="28"/>
        </w:rPr>
        <w:t xml:space="preserve"> </w:t>
      </w:r>
      <w:r w:rsidRPr="00972CDF">
        <w:rPr>
          <w:rFonts w:ascii="Times New Roman" w:hAnsi="Times New Roman" w:hint="eastAsia"/>
          <w:sz w:val="28"/>
          <w:szCs w:val="28"/>
        </w:rPr>
        <w:t>жилья</w:t>
      </w:r>
      <w:r w:rsidRPr="00972CDF">
        <w:rPr>
          <w:rFonts w:ascii="Times New Roman" w:hAnsi="Times New Roman"/>
          <w:sz w:val="28"/>
          <w:szCs w:val="28"/>
        </w:rPr>
        <w:t xml:space="preserve">, </w:t>
      </w:r>
      <w:r w:rsidRPr="00972CDF">
        <w:rPr>
          <w:rFonts w:ascii="Times New Roman" w:hAnsi="Times New Roman" w:hint="eastAsia"/>
          <w:sz w:val="28"/>
          <w:szCs w:val="28"/>
        </w:rPr>
        <w:t>от</w:t>
      </w:r>
      <w:r w:rsidRPr="00972CDF">
        <w:rPr>
          <w:rFonts w:ascii="Times New Roman" w:hAnsi="Times New Roman"/>
          <w:sz w:val="28"/>
          <w:szCs w:val="28"/>
        </w:rPr>
        <w:t xml:space="preserve"> </w:t>
      </w:r>
      <w:r w:rsidRPr="00972CDF">
        <w:rPr>
          <w:rFonts w:ascii="Times New Roman" w:hAnsi="Times New Roman" w:hint="eastAsia"/>
          <w:sz w:val="28"/>
          <w:szCs w:val="28"/>
        </w:rPr>
        <w:lastRenderedPageBreak/>
        <w:t>общего</w:t>
      </w:r>
      <w:r w:rsidRPr="00972CDF">
        <w:rPr>
          <w:rFonts w:ascii="Times New Roman" w:hAnsi="Times New Roman"/>
          <w:sz w:val="28"/>
          <w:szCs w:val="28"/>
        </w:rPr>
        <w:t xml:space="preserve"> </w:t>
      </w:r>
      <w:r w:rsidRPr="00972CDF">
        <w:rPr>
          <w:rFonts w:ascii="Times New Roman" w:hAnsi="Times New Roman" w:hint="eastAsia"/>
          <w:sz w:val="28"/>
          <w:szCs w:val="28"/>
        </w:rPr>
        <w:t>числа</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обратившихся</w:t>
      </w:r>
      <w:r w:rsidRPr="00972CDF">
        <w:rPr>
          <w:rFonts w:ascii="Times New Roman" w:hAnsi="Times New Roman"/>
          <w:sz w:val="28"/>
          <w:szCs w:val="28"/>
        </w:rPr>
        <w:t xml:space="preserve"> </w:t>
      </w:r>
      <w:r w:rsidRPr="00972CDF">
        <w:rPr>
          <w:rFonts w:ascii="Times New Roman" w:hAnsi="Times New Roman" w:hint="eastAsia"/>
          <w:sz w:val="28"/>
          <w:szCs w:val="28"/>
        </w:rPr>
        <w:t>по</w:t>
      </w:r>
      <w:r w:rsidRPr="00972CDF">
        <w:rPr>
          <w:rFonts w:ascii="Times New Roman" w:hAnsi="Times New Roman"/>
          <w:sz w:val="28"/>
          <w:szCs w:val="28"/>
        </w:rPr>
        <w:t xml:space="preserve"> </w:t>
      </w:r>
      <w:r w:rsidRPr="00972CDF">
        <w:rPr>
          <w:rFonts w:ascii="Times New Roman" w:hAnsi="Times New Roman" w:hint="eastAsia"/>
          <w:sz w:val="28"/>
          <w:szCs w:val="28"/>
        </w:rPr>
        <w:t>данной</w:t>
      </w:r>
      <w:r w:rsidRPr="00972CDF">
        <w:rPr>
          <w:rFonts w:ascii="Times New Roman" w:hAnsi="Times New Roman"/>
          <w:sz w:val="28"/>
          <w:szCs w:val="28"/>
        </w:rPr>
        <w:t xml:space="preserve"> </w:t>
      </w:r>
      <w:r w:rsidRPr="00972CDF">
        <w:rPr>
          <w:rFonts w:ascii="Times New Roman" w:hAnsi="Times New Roman" w:hint="eastAsia"/>
          <w:sz w:val="28"/>
          <w:szCs w:val="28"/>
        </w:rPr>
        <w:t>услуге</w:t>
      </w:r>
      <w:r w:rsidRPr="00972CDF">
        <w:rPr>
          <w:rFonts w:ascii="Times New Roman" w:hAnsi="Times New Roman"/>
          <w:sz w:val="28"/>
          <w:szCs w:val="28"/>
        </w:rPr>
        <w:t>, %;</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част</w:t>
      </w:r>
      <w:proofErr w:type="gramStart"/>
      <w:r w:rsidRPr="00972CDF">
        <w:rPr>
          <w:rFonts w:ascii="Times New Roman" w:hAnsi="Times New Roman"/>
          <w:sz w:val="28"/>
          <w:szCs w:val="28"/>
          <w:vertAlign w:val="subscript"/>
        </w:rPr>
        <w:t>.в</w:t>
      </w:r>
      <w:proofErr w:type="gramEnd"/>
      <w:r w:rsidRPr="00972CDF">
        <w:rPr>
          <w:rFonts w:ascii="Times New Roman" w:hAnsi="Times New Roman"/>
          <w:sz w:val="28"/>
          <w:szCs w:val="28"/>
          <w:vertAlign w:val="subscript"/>
        </w:rPr>
        <w:t>озм</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w:t>
      </w:r>
      <w:r w:rsidRPr="00972CDF">
        <w:rPr>
          <w:rFonts w:ascii="Times New Roman" w:hAnsi="Times New Roman" w:hint="eastAsia"/>
          <w:sz w:val="28"/>
          <w:szCs w:val="28"/>
        </w:rPr>
        <w:t xml:space="preserve"> 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которым</w:t>
      </w:r>
      <w:r w:rsidRPr="00972CDF">
        <w:rPr>
          <w:rFonts w:ascii="Times New Roman" w:hAnsi="Times New Roman"/>
          <w:sz w:val="28"/>
          <w:szCs w:val="28"/>
        </w:rPr>
        <w:t xml:space="preserve"> </w:t>
      </w:r>
      <w:r w:rsidRPr="00972CDF">
        <w:rPr>
          <w:rFonts w:ascii="Times New Roman" w:hAnsi="Times New Roman" w:hint="eastAsia"/>
          <w:sz w:val="28"/>
          <w:szCs w:val="28"/>
        </w:rPr>
        <w:t>частично</w:t>
      </w:r>
      <w:r w:rsidRPr="00972CDF">
        <w:rPr>
          <w:rFonts w:ascii="Times New Roman" w:hAnsi="Times New Roman"/>
          <w:sz w:val="28"/>
          <w:szCs w:val="28"/>
        </w:rPr>
        <w:t xml:space="preserve"> </w:t>
      </w:r>
      <w:r w:rsidRPr="00972CDF">
        <w:rPr>
          <w:rFonts w:ascii="Times New Roman" w:hAnsi="Times New Roman" w:hint="eastAsia"/>
          <w:sz w:val="28"/>
          <w:szCs w:val="28"/>
        </w:rPr>
        <w:t>возмещены</w:t>
      </w:r>
      <w:r w:rsidRPr="00972CDF">
        <w:rPr>
          <w:rFonts w:ascii="Times New Roman" w:hAnsi="Times New Roman"/>
          <w:sz w:val="28"/>
          <w:szCs w:val="28"/>
        </w:rPr>
        <w:t xml:space="preserve"> </w:t>
      </w:r>
      <w:r w:rsidRPr="00972CDF">
        <w:rPr>
          <w:rFonts w:ascii="Times New Roman" w:hAnsi="Times New Roman" w:hint="eastAsia"/>
          <w:sz w:val="28"/>
          <w:szCs w:val="28"/>
        </w:rPr>
        <w:t>расходы</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оплату</w:t>
      </w:r>
      <w:r w:rsidRPr="00972CDF">
        <w:rPr>
          <w:rFonts w:ascii="Times New Roman" w:hAnsi="Times New Roman"/>
          <w:sz w:val="28"/>
          <w:szCs w:val="28"/>
        </w:rPr>
        <w:t xml:space="preserve"> </w:t>
      </w:r>
      <w:r w:rsidRPr="00972CDF">
        <w:rPr>
          <w:rFonts w:ascii="Times New Roman" w:hAnsi="Times New Roman" w:hint="eastAsia"/>
          <w:sz w:val="28"/>
          <w:szCs w:val="28"/>
        </w:rPr>
        <w:t>стоимости</w:t>
      </w:r>
      <w:r w:rsidRPr="00972CDF">
        <w:rPr>
          <w:rFonts w:ascii="Times New Roman" w:hAnsi="Times New Roman"/>
          <w:sz w:val="28"/>
          <w:szCs w:val="28"/>
        </w:rPr>
        <w:t xml:space="preserve"> </w:t>
      </w:r>
      <w:r w:rsidRPr="00972CDF">
        <w:rPr>
          <w:rFonts w:ascii="Times New Roman" w:hAnsi="Times New Roman" w:hint="eastAsia"/>
          <w:sz w:val="28"/>
          <w:szCs w:val="28"/>
        </w:rPr>
        <w:t>найма</w:t>
      </w:r>
      <w:r w:rsidRPr="00972CDF">
        <w:rPr>
          <w:rFonts w:ascii="Times New Roman" w:hAnsi="Times New Roman"/>
          <w:sz w:val="28"/>
          <w:szCs w:val="28"/>
        </w:rPr>
        <w:t xml:space="preserve"> </w:t>
      </w:r>
      <w:r w:rsidRPr="00972CDF">
        <w:rPr>
          <w:rFonts w:ascii="Times New Roman" w:hAnsi="Times New Roman" w:hint="eastAsia"/>
          <w:sz w:val="28"/>
          <w:szCs w:val="28"/>
        </w:rPr>
        <w:t>временного</w:t>
      </w:r>
      <w:r w:rsidRPr="00972CDF">
        <w:rPr>
          <w:rFonts w:ascii="Times New Roman" w:hAnsi="Times New Roman"/>
          <w:sz w:val="28"/>
          <w:szCs w:val="28"/>
        </w:rPr>
        <w:t xml:space="preserve"> </w:t>
      </w:r>
      <w:r w:rsidRPr="00972CDF">
        <w:rPr>
          <w:rFonts w:ascii="Times New Roman" w:hAnsi="Times New Roman" w:hint="eastAsia"/>
          <w:sz w:val="28"/>
          <w:szCs w:val="28"/>
        </w:rPr>
        <w:t>жилья</w:t>
      </w:r>
      <w:r w:rsidRPr="00972CDF">
        <w:rPr>
          <w:rFonts w:ascii="Times New Roman" w:hAnsi="Times New Roman"/>
          <w:sz w:val="28"/>
          <w:szCs w:val="28"/>
        </w:rPr>
        <w:t>, чел.;</w:t>
      </w:r>
    </w:p>
    <w:p w:rsidR="002B5ADE" w:rsidRPr="00972CDF" w:rsidRDefault="002B5ADE" w:rsidP="002B5ADE">
      <w:pPr>
        <w:autoSpaceDE w:val="0"/>
        <w:autoSpaceDN w:val="0"/>
        <w:adjustRightInd w:val="0"/>
        <w:ind w:firstLine="709"/>
        <w:jc w:val="both"/>
        <w:rPr>
          <w:rFonts w:ascii="Times New Roman" w:eastAsia="Calibri" w:hAnsi="Times New Roman"/>
          <w:sz w:val="28"/>
          <w:szCs w:val="28"/>
        </w:rPr>
      </w:pPr>
      <w:proofErr w:type="spell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обр</w:t>
      </w:r>
      <w:proofErr w:type="spellEnd"/>
      <w:r w:rsidRPr="00972CDF">
        <w:rPr>
          <w:rFonts w:ascii="Times New Roman" w:eastAsia="Calibri" w:hAnsi="Times New Roman"/>
          <w:sz w:val="28"/>
          <w:szCs w:val="28"/>
        </w:rPr>
        <w:t xml:space="preserve"> – общее число участников Государственной программы, обратившихся за частичным возмещением расходов на оплату стоимости найма временного жилья, по которым принято решение о предоставлении частичного возмещения расходов при наличии </w:t>
      </w:r>
      <w:r w:rsidRPr="00972CDF">
        <w:rPr>
          <w:rFonts w:ascii="Times New Roman" w:hAnsi="Times New Roman" w:hint="eastAsia"/>
          <w:sz w:val="28"/>
          <w:szCs w:val="28"/>
        </w:rPr>
        <w:t>лимитов</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t>обязательств</w:t>
      </w:r>
      <w:r w:rsidRPr="00972CDF">
        <w:rPr>
          <w:rFonts w:ascii="Times New Roman" w:hAnsi="Times New Roman"/>
          <w:sz w:val="28"/>
          <w:szCs w:val="28"/>
        </w:rPr>
        <w:t xml:space="preserve">, </w:t>
      </w:r>
      <w:r w:rsidRPr="00972CDF">
        <w:rPr>
          <w:rFonts w:ascii="Times New Roman" w:hAnsi="Times New Roman" w:hint="eastAsia"/>
          <w:sz w:val="28"/>
          <w:szCs w:val="28"/>
        </w:rPr>
        <w:t>доведенных</w:t>
      </w:r>
      <w:r w:rsidRPr="00972CDF">
        <w:rPr>
          <w:rFonts w:ascii="Times New Roman" w:hAnsi="Times New Roman"/>
          <w:sz w:val="28"/>
          <w:szCs w:val="28"/>
        </w:rPr>
        <w:t xml:space="preserve"> </w:t>
      </w:r>
      <w:r w:rsidRPr="00972CDF">
        <w:rPr>
          <w:rFonts w:ascii="Times New Roman" w:hAnsi="Times New Roman" w:hint="eastAsia"/>
          <w:sz w:val="28"/>
          <w:szCs w:val="28"/>
        </w:rPr>
        <w:t>до</w:t>
      </w:r>
      <w:r w:rsidRPr="00972CDF">
        <w:rPr>
          <w:rFonts w:ascii="Times New Roman" w:hAnsi="Times New Roman"/>
          <w:sz w:val="28"/>
          <w:szCs w:val="28"/>
        </w:rPr>
        <w:t xml:space="preserve"> </w:t>
      </w:r>
      <w:r w:rsidRPr="00972CDF">
        <w:rPr>
          <w:rFonts w:ascii="Times New Roman" w:hAnsi="Times New Roman" w:hint="eastAsia"/>
          <w:sz w:val="28"/>
          <w:szCs w:val="28"/>
        </w:rPr>
        <w:t>получателя</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t>средств в</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установленном</w:t>
      </w:r>
      <w:r w:rsidRPr="00972CDF">
        <w:rPr>
          <w:rFonts w:ascii="Times New Roman" w:hAnsi="Times New Roman"/>
          <w:sz w:val="28"/>
          <w:szCs w:val="28"/>
        </w:rPr>
        <w:t xml:space="preserve"> </w:t>
      </w:r>
      <w:r w:rsidRPr="00972CDF">
        <w:rPr>
          <w:rFonts w:ascii="Times New Roman" w:hAnsi="Times New Roman" w:hint="eastAsia"/>
          <w:sz w:val="28"/>
          <w:szCs w:val="28"/>
        </w:rPr>
        <w:t>порядке</w:t>
      </w:r>
      <w:r w:rsidR="007F71A7" w:rsidRPr="00972CDF">
        <w:rPr>
          <w:rFonts w:ascii="Times New Roman" w:eastAsia="Calibri" w:hAnsi="Times New Roman"/>
          <w:sz w:val="28"/>
          <w:szCs w:val="28"/>
        </w:rPr>
        <w:t>, чел.</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 xml:space="preserve">4.3.3. </w:t>
      </w:r>
      <w:proofErr w:type="gramStart"/>
      <w:r w:rsidRPr="00972CDF">
        <w:rPr>
          <w:rFonts w:ascii="Times New Roman" w:hAnsi="Times New Roman"/>
          <w:sz w:val="28"/>
          <w:szCs w:val="28"/>
        </w:rPr>
        <w:t>«Доля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 рассчитывается по формуле:</w:t>
      </w:r>
      <w:proofErr w:type="gramEnd"/>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мед.освид</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w:t>
      </w:r>
      <w:proofErr w:type="spellEnd"/>
      <w:r w:rsidRPr="00972CDF">
        <w:rPr>
          <w:rFonts w:ascii="Times New Roman" w:hAnsi="Times New Roman"/>
          <w:sz w:val="28"/>
          <w:szCs w:val="28"/>
        </w:rPr>
        <w:t xml:space="preserve"> – д</w:t>
      </w:r>
      <w:r w:rsidRPr="00972CDF">
        <w:rPr>
          <w:rFonts w:ascii="Times New Roman" w:hAnsi="Times New Roman" w:hint="eastAsia"/>
          <w:sz w:val="28"/>
          <w:szCs w:val="28"/>
        </w:rPr>
        <w:t>оля</w:t>
      </w:r>
      <w:r w:rsidRPr="00972CDF">
        <w:rPr>
          <w:rFonts w:ascii="Times New Roman" w:hAnsi="Times New Roman"/>
          <w:sz w:val="28"/>
          <w:szCs w:val="28"/>
        </w:rPr>
        <w:t xml:space="preserve"> участников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трех и более детей, и членов их семей, обратившихся по данной услуге, %;</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w:t>
      </w:r>
      <w:r w:rsidRPr="00972CDF">
        <w:rPr>
          <w:rFonts w:ascii="Times New Roman" w:hAnsi="Times New Roman" w:hint="eastAsia"/>
          <w:sz w:val="28"/>
          <w:szCs w:val="28"/>
        </w:rPr>
        <w:t xml:space="preserve"> участников</w:t>
      </w:r>
      <w:r w:rsidRPr="00972CDF">
        <w:rPr>
          <w:rFonts w:ascii="Times New Roman" w:hAnsi="Times New Roman"/>
          <w:sz w:val="28"/>
          <w:szCs w:val="28"/>
        </w:rPr>
        <w:t xml:space="preserve"> Государственной программы, имеющих трех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чел.;</w:t>
      </w:r>
    </w:p>
    <w:p w:rsidR="003975C0" w:rsidRPr="00972CDF" w:rsidRDefault="007F71A7" w:rsidP="003975C0">
      <w:pPr>
        <w:autoSpaceDE w:val="0"/>
        <w:autoSpaceDN w:val="0"/>
        <w:adjustRightInd w:val="0"/>
        <w:ind w:firstLine="709"/>
        <w:jc w:val="both"/>
        <w:rPr>
          <w:rFonts w:ascii="Times New Roman" w:eastAsia="Calibri" w:hAnsi="Times New Roman"/>
          <w:sz w:val="28"/>
          <w:szCs w:val="28"/>
        </w:rPr>
      </w:pPr>
      <w:proofErr w:type="spellStart"/>
      <w:proofErr w:type="gram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обр</w:t>
      </w:r>
      <w:proofErr w:type="spellEnd"/>
      <w:r w:rsidRPr="00972CDF">
        <w:rPr>
          <w:rFonts w:ascii="Times New Roman" w:eastAsia="Calibri" w:hAnsi="Times New Roman"/>
          <w:sz w:val="28"/>
          <w:szCs w:val="28"/>
        </w:rPr>
        <w:t xml:space="preserve"> – общее число участников Государственной программы, имеющих трех и более детей, и членов их семей, обратившихся за предоставлением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по которым принято решение о предоставлении компенсации расходов при наличии </w:t>
      </w:r>
      <w:r w:rsidRPr="00972CDF">
        <w:rPr>
          <w:rFonts w:ascii="Times New Roman" w:hAnsi="Times New Roman" w:hint="eastAsia"/>
          <w:sz w:val="28"/>
          <w:szCs w:val="28"/>
        </w:rPr>
        <w:t>лимитов</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t>обязательств</w:t>
      </w:r>
      <w:r w:rsidRPr="00972CDF">
        <w:rPr>
          <w:rFonts w:ascii="Times New Roman" w:hAnsi="Times New Roman"/>
          <w:sz w:val="28"/>
          <w:szCs w:val="28"/>
        </w:rPr>
        <w:t xml:space="preserve">, </w:t>
      </w:r>
      <w:r w:rsidRPr="00972CDF">
        <w:rPr>
          <w:rFonts w:ascii="Times New Roman" w:hAnsi="Times New Roman" w:hint="eastAsia"/>
          <w:sz w:val="28"/>
          <w:szCs w:val="28"/>
        </w:rPr>
        <w:t>доведенных</w:t>
      </w:r>
      <w:r w:rsidRPr="00972CDF">
        <w:rPr>
          <w:rFonts w:ascii="Times New Roman" w:hAnsi="Times New Roman"/>
          <w:sz w:val="28"/>
          <w:szCs w:val="28"/>
        </w:rPr>
        <w:t xml:space="preserve"> </w:t>
      </w:r>
      <w:r w:rsidRPr="00972CDF">
        <w:rPr>
          <w:rFonts w:ascii="Times New Roman" w:hAnsi="Times New Roman" w:hint="eastAsia"/>
          <w:sz w:val="28"/>
          <w:szCs w:val="28"/>
        </w:rPr>
        <w:t>до</w:t>
      </w:r>
      <w:r w:rsidRPr="00972CDF">
        <w:rPr>
          <w:rFonts w:ascii="Times New Roman" w:hAnsi="Times New Roman"/>
          <w:sz w:val="28"/>
          <w:szCs w:val="28"/>
        </w:rPr>
        <w:t xml:space="preserve"> </w:t>
      </w:r>
      <w:r w:rsidRPr="00972CDF">
        <w:rPr>
          <w:rFonts w:ascii="Times New Roman" w:hAnsi="Times New Roman" w:hint="eastAsia"/>
          <w:sz w:val="28"/>
          <w:szCs w:val="28"/>
        </w:rPr>
        <w:t>получателя</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t>средств в</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установленном</w:t>
      </w:r>
      <w:r w:rsidRPr="00972CDF">
        <w:rPr>
          <w:rFonts w:ascii="Times New Roman" w:hAnsi="Times New Roman"/>
          <w:sz w:val="28"/>
          <w:szCs w:val="28"/>
        </w:rPr>
        <w:t xml:space="preserve"> </w:t>
      </w:r>
      <w:r w:rsidRPr="00972CDF">
        <w:rPr>
          <w:rFonts w:ascii="Times New Roman" w:hAnsi="Times New Roman" w:hint="eastAsia"/>
          <w:sz w:val="28"/>
          <w:szCs w:val="28"/>
        </w:rPr>
        <w:t>порядке</w:t>
      </w:r>
      <w:r w:rsidRPr="00972CDF">
        <w:rPr>
          <w:rFonts w:ascii="Times New Roman" w:eastAsia="Calibri" w:hAnsi="Times New Roman"/>
          <w:sz w:val="28"/>
          <w:szCs w:val="28"/>
        </w:rPr>
        <w:t>, чел.</w:t>
      </w:r>
      <w:r w:rsidR="003975C0" w:rsidRPr="00972CDF">
        <w:rPr>
          <w:rFonts w:ascii="Times New Roman" w:eastAsia="Calibri" w:hAnsi="Times New Roman"/>
          <w:sz w:val="28"/>
          <w:szCs w:val="28"/>
        </w:rPr>
        <w:t>;</w:t>
      </w:r>
      <w:proofErr w:type="gramEnd"/>
    </w:p>
    <w:p w:rsidR="003975C0" w:rsidRPr="00972CDF" w:rsidRDefault="003975C0" w:rsidP="003975C0">
      <w:pPr>
        <w:autoSpaceDE w:val="0"/>
        <w:autoSpaceDN w:val="0"/>
        <w:adjustRightInd w:val="0"/>
        <w:ind w:firstLine="709"/>
        <w:jc w:val="both"/>
        <w:rPr>
          <w:rFonts w:ascii="Times New Roman" w:eastAsia="Calibri" w:hAnsi="Times New Roman"/>
          <w:sz w:val="28"/>
          <w:szCs w:val="28"/>
        </w:rPr>
      </w:pPr>
      <w:proofErr w:type="gramStart"/>
      <w:r w:rsidRPr="00972CDF">
        <w:rPr>
          <w:rFonts w:ascii="Times New Roman" w:hAnsi="Times New Roman"/>
          <w:sz w:val="28"/>
          <w:szCs w:val="28"/>
        </w:rPr>
        <w:t>4.3.4 «Доля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 (%) рассчитывается по формуле:</w:t>
      </w:r>
      <w:proofErr w:type="gramEnd"/>
    </w:p>
    <w:p w:rsidR="003975C0" w:rsidRPr="00972CDF" w:rsidRDefault="003975C0" w:rsidP="003975C0">
      <w:pPr>
        <w:keepLines/>
        <w:shd w:val="clear" w:color="auto" w:fill="FFFFFF"/>
        <w:suppressAutoHyphens/>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lastRenderedPageBreak/>
        <w:t>Д</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свид.семей</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мед.освид.семей</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3975C0" w:rsidRPr="00972CDF" w:rsidRDefault="003975C0" w:rsidP="003975C0">
      <w:pPr>
        <w:keepLines/>
        <w:shd w:val="clear" w:color="auto" w:fill="FFFFFF"/>
        <w:suppressAutoHyphens/>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3975C0" w:rsidRPr="00972CDF" w:rsidRDefault="003975C0" w:rsidP="003975C0">
      <w:pPr>
        <w:keepLines/>
        <w:shd w:val="clear" w:color="auto" w:fill="FFFFFF"/>
        <w:suppressAutoHyphens/>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свид.семей</w:t>
      </w:r>
      <w:proofErr w:type="spellEnd"/>
      <w:r w:rsidRPr="00972CDF">
        <w:rPr>
          <w:rFonts w:ascii="Times New Roman" w:hAnsi="Times New Roman"/>
          <w:sz w:val="28"/>
          <w:szCs w:val="28"/>
        </w:rPr>
        <w:t xml:space="preserve"> – доля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от общего числа участников Государственной программы, имеющих одного и более детей, и членов их семей, обратившихся по данной услуге, %;</w:t>
      </w:r>
    </w:p>
    <w:p w:rsidR="003975C0" w:rsidRPr="00972CDF" w:rsidRDefault="003975C0" w:rsidP="003975C0">
      <w:pPr>
        <w:keepLines/>
        <w:shd w:val="clear" w:color="auto" w:fill="FFFFFF"/>
        <w:suppressAutoHyphens/>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мед</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свид.семей</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 участников Государственной программы, имеющих одного и более детей, и членов их семей, которым предоставлена компенсация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чел.;</w:t>
      </w:r>
    </w:p>
    <w:p w:rsidR="003975C0" w:rsidRPr="00972CDF" w:rsidRDefault="003975C0" w:rsidP="003975C0">
      <w:pPr>
        <w:keepLines/>
        <w:shd w:val="clear" w:color="auto" w:fill="FFFFFF"/>
        <w:suppressAutoHyphens/>
        <w:autoSpaceDE w:val="0"/>
        <w:autoSpaceDN w:val="0"/>
        <w:adjustRightInd w:val="0"/>
        <w:spacing w:line="0" w:lineRule="atLeast"/>
        <w:ind w:firstLine="709"/>
        <w:jc w:val="both"/>
        <w:rPr>
          <w:rFonts w:ascii="Times New Roman" w:hAnsi="Times New Roman"/>
          <w:sz w:val="28"/>
          <w:szCs w:val="28"/>
        </w:rPr>
      </w:pPr>
      <w:proofErr w:type="spellStart"/>
      <w:proofErr w:type="gram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общее число участников Государственной программы, имеющих одного и более детей, и членов их семей, обратившихся за предоставлением компенсации расходов на прохождение медицинского освидетельствования для получения документов, подтверждающих временное проживание на территории Иркутской области, по которым принято решение о предоставлении компенсации расходов при наличии лимитов бюджетных обязательств, доведенных до получателя бюджетных средств в установленном порядке, чел.»;</w:t>
      </w:r>
      <w:proofErr w:type="gramEnd"/>
    </w:p>
    <w:p w:rsidR="003975C0"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4.3.</w:t>
      </w:r>
      <w:r w:rsidR="003975C0" w:rsidRPr="00972CDF">
        <w:rPr>
          <w:rFonts w:ascii="Times New Roman" w:hAnsi="Times New Roman"/>
          <w:sz w:val="28"/>
          <w:szCs w:val="28"/>
        </w:rPr>
        <w:t>5</w:t>
      </w:r>
      <w:r w:rsidRPr="00972CDF">
        <w:rPr>
          <w:rFonts w:ascii="Times New Roman" w:hAnsi="Times New Roman"/>
          <w:sz w:val="28"/>
          <w:szCs w:val="28"/>
        </w:rPr>
        <w:t xml:space="preserve">. «Доля участников Государственной программы и членов их семей, </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gramStart"/>
      <w:r w:rsidRPr="00972CDF">
        <w:rPr>
          <w:rFonts w:ascii="Times New Roman" w:hAnsi="Times New Roman"/>
          <w:sz w:val="28"/>
          <w:szCs w:val="28"/>
        </w:rPr>
        <w:t>которым</w:t>
      </w:r>
      <w:proofErr w:type="gramEnd"/>
      <w:r w:rsidRPr="00972CDF">
        <w:rPr>
          <w:rFonts w:ascii="Times New Roman" w:hAnsi="Times New Roman"/>
          <w:sz w:val="28"/>
          <w:szCs w:val="28"/>
        </w:rPr>
        <w:t xml:space="preserve">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 (%) 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призн.ин</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браз</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призн.ин.образ</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призн.ин</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браз</w:t>
      </w:r>
      <w:proofErr w:type="spellEnd"/>
      <w:r w:rsidRPr="00972CDF">
        <w:rPr>
          <w:rFonts w:ascii="Times New Roman" w:hAnsi="Times New Roman"/>
          <w:sz w:val="28"/>
          <w:szCs w:val="28"/>
          <w:vertAlign w:val="subscript"/>
        </w:rPr>
        <w:t>.</w:t>
      </w:r>
      <w:r w:rsidRPr="00972CDF">
        <w:rPr>
          <w:rFonts w:ascii="Times New Roman" w:hAnsi="Times New Roman"/>
          <w:sz w:val="28"/>
          <w:szCs w:val="28"/>
        </w:rPr>
        <w:t xml:space="preserve"> – д</w:t>
      </w:r>
      <w:r w:rsidRPr="00972CDF">
        <w:rPr>
          <w:rFonts w:ascii="Times New Roman" w:hAnsi="Times New Roman" w:hint="eastAsia"/>
          <w:sz w:val="28"/>
          <w:szCs w:val="28"/>
        </w:rPr>
        <w:t>оля</w:t>
      </w:r>
      <w:r w:rsidRPr="00972CDF">
        <w:rPr>
          <w:rFonts w:ascii="Times New Roman" w:hAnsi="Times New Roman"/>
          <w:sz w:val="28"/>
          <w:szCs w:val="28"/>
        </w:rPr>
        <w:t xml:space="preserve">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программы 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от общего числа участников Государственной программы и членов их семей, обратившихся по данной услуге, %;</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призн.ин</w:t>
      </w:r>
      <w:proofErr w:type="gramStart"/>
      <w:r w:rsidRPr="00972CDF">
        <w:rPr>
          <w:rFonts w:ascii="Times New Roman" w:hAnsi="Times New Roman"/>
          <w:sz w:val="28"/>
          <w:szCs w:val="28"/>
          <w:vertAlign w:val="subscript"/>
        </w:rPr>
        <w:t>.о</w:t>
      </w:r>
      <w:proofErr w:type="gramEnd"/>
      <w:r w:rsidRPr="00972CDF">
        <w:rPr>
          <w:rFonts w:ascii="Times New Roman" w:hAnsi="Times New Roman"/>
          <w:sz w:val="28"/>
          <w:szCs w:val="28"/>
          <w:vertAlign w:val="subscript"/>
        </w:rPr>
        <w:t>браз</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w:t>
      </w:r>
      <w:r w:rsidRPr="00972CDF">
        <w:rPr>
          <w:rFonts w:ascii="Times New Roman" w:hAnsi="Times New Roman" w:hint="eastAsia"/>
          <w:sz w:val="28"/>
          <w:szCs w:val="28"/>
        </w:rPr>
        <w:t xml:space="preserve"> 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и членов их семей, которым предоставлена компенсация расходов на признание образования и (или) квалификации, ученых степеней, ученых званий, полученных в иностранном государстве, чел.;</w:t>
      </w:r>
    </w:p>
    <w:p w:rsidR="00267E6B" w:rsidRPr="00972CDF" w:rsidRDefault="00267E6B" w:rsidP="00267E6B">
      <w:pPr>
        <w:autoSpaceDE w:val="0"/>
        <w:autoSpaceDN w:val="0"/>
        <w:adjustRightInd w:val="0"/>
        <w:ind w:firstLine="709"/>
        <w:jc w:val="both"/>
        <w:rPr>
          <w:rFonts w:ascii="Times New Roman" w:eastAsia="Calibri" w:hAnsi="Times New Roman"/>
          <w:sz w:val="28"/>
          <w:szCs w:val="28"/>
        </w:rPr>
      </w:pPr>
      <w:proofErr w:type="spellStart"/>
      <w:proofErr w:type="gram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обр</w:t>
      </w:r>
      <w:proofErr w:type="spellEnd"/>
      <w:r w:rsidRPr="00972CDF">
        <w:rPr>
          <w:rFonts w:ascii="Times New Roman" w:eastAsia="Calibri" w:hAnsi="Times New Roman"/>
          <w:sz w:val="28"/>
          <w:szCs w:val="28"/>
        </w:rPr>
        <w:t xml:space="preserve"> – общее число участников Государственной программы и членов их семей, обратившихся за предоставлением компенсации расходов на признание образования и (или) квалификации, ученых степеней, ученых званий, полученных в иностранном государстве, по которым принято решение о предоставлении компенсации расходов при наличии </w:t>
      </w:r>
      <w:r w:rsidRPr="00972CDF">
        <w:rPr>
          <w:rFonts w:ascii="Times New Roman" w:hAnsi="Times New Roman" w:hint="eastAsia"/>
          <w:sz w:val="28"/>
          <w:szCs w:val="28"/>
        </w:rPr>
        <w:t>лимитов</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lastRenderedPageBreak/>
        <w:t>обязательств</w:t>
      </w:r>
      <w:r w:rsidRPr="00972CDF">
        <w:rPr>
          <w:rFonts w:ascii="Times New Roman" w:hAnsi="Times New Roman"/>
          <w:sz w:val="28"/>
          <w:szCs w:val="28"/>
        </w:rPr>
        <w:t xml:space="preserve">, </w:t>
      </w:r>
      <w:r w:rsidRPr="00972CDF">
        <w:rPr>
          <w:rFonts w:ascii="Times New Roman" w:hAnsi="Times New Roman" w:hint="eastAsia"/>
          <w:sz w:val="28"/>
          <w:szCs w:val="28"/>
        </w:rPr>
        <w:t>доведенных</w:t>
      </w:r>
      <w:r w:rsidRPr="00972CDF">
        <w:rPr>
          <w:rFonts w:ascii="Times New Roman" w:hAnsi="Times New Roman"/>
          <w:sz w:val="28"/>
          <w:szCs w:val="28"/>
        </w:rPr>
        <w:t xml:space="preserve"> </w:t>
      </w:r>
      <w:r w:rsidRPr="00972CDF">
        <w:rPr>
          <w:rFonts w:ascii="Times New Roman" w:hAnsi="Times New Roman" w:hint="eastAsia"/>
          <w:sz w:val="28"/>
          <w:szCs w:val="28"/>
        </w:rPr>
        <w:t>до</w:t>
      </w:r>
      <w:r w:rsidRPr="00972CDF">
        <w:rPr>
          <w:rFonts w:ascii="Times New Roman" w:hAnsi="Times New Roman"/>
          <w:sz w:val="28"/>
          <w:szCs w:val="28"/>
        </w:rPr>
        <w:t xml:space="preserve"> </w:t>
      </w:r>
      <w:r w:rsidRPr="00972CDF">
        <w:rPr>
          <w:rFonts w:ascii="Times New Roman" w:hAnsi="Times New Roman" w:hint="eastAsia"/>
          <w:sz w:val="28"/>
          <w:szCs w:val="28"/>
        </w:rPr>
        <w:t>получателя</w:t>
      </w:r>
      <w:r w:rsidRPr="00972CDF">
        <w:rPr>
          <w:rFonts w:ascii="Times New Roman" w:hAnsi="Times New Roman"/>
          <w:sz w:val="28"/>
          <w:szCs w:val="28"/>
        </w:rPr>
        <w:t xml:space="preserve"> </w:t>
      </w:r>
      <w:r w:rsidRPr="00972CDF">
        <w:rPr>
          <w:rFonts w:ascii="Times New Roman" w:hAnsi="Times New Roman" w:hint="eastAsia"/>
          <w:sz w:val="28"/>
          <w:szCs w:val="28"/>
        </w:rPr>
        <w:t>бюджетных</w:t>
      </w:r>
      <w:r w:rsidRPr="00972CDF">
        <w:rPr>
          <w:rFonts w:ascii="Times New Roman" w:hAnsi="Times New Roman"/>
          <w:sz w:val="28"/>
          <w:szCs w:val="28"/>
        </w:rPr>
        <w:t xml:space="preserve"> </w:t>
      </w:r>
      <w:r w:rsidRPr="00972CDF">
        <w:rPr>
          <w:rFonts w:ascii="Times New Roman" w:hAnsi="Times New Roman" w:hint="eastAsia"/>
          <w:sz w:val="28"/>
          <w:szCs w:val="28"/>
        </w:rPr>
        <w:t>средств в</w:t>
      </w:r>
      <w:r w:rsidRPr="00972CDF">
        <w:rPr>
          <w:rFonts w:ascii="Times New Roman" w:hAnsi="Times New Roman"/>
          <w:sz w:val="28"/>
          <w:szCs w:val="28"/>
        </w:rPr>
        <w:t xml:space="preserve"> </w:t>
      </w:r>
      <w:r w:rsidRPr="00972CDF">
        <w:rPr>
          <w:rFonts w:ascii="Times New Roman" w:hAnsi="Times New Roman" w:hint="eastAsia"/>
          <w:sz w:val="28"/>
          <w:szCs w:val="28"/>
        </w:rPr>
        <w:t>установленном</w:t>
      </w:r>
      <w:r w:rsidRPr="00972CDF">
        <w:rPr>
          <w:rFonts w:ascii="Times New Roman" w:hAnsi="Times New Roman"/>
          <w:sz w:val="28"/>
          <w:szCs w:val="28"/>
        </w:rPr>
        <w:t xml:space="preserve"> </w:t>
      </w:r>
      <w:r w:rsidRPr="00972CDF">
        <w:rPr>
          <w:rFonts w:ascii="Times New Roman" w:hAnsi="Times New Roman" w:hint="eastAsia"/>
          <w:sz w:val="28"/>
          <w:szCs w:val="28"/>
        </w:rPr>
        <w:t>порядке</w:t>
      </w:r>
      <w:r w:rsidR="006F5A8B" w:rsidRPr="00972CDF">
        <w:rPr>
          <w:rFonts w:ascii="Times New Roman" w:eastAsia="Calibri" w:hAnsi="Times New Roman"/>
          <w:sz w:val="28"/>
          <w:szCs w:val="28"/>
        </w:rPr>
        <w:t>, чел.</w:t>
      </w:r>
      <w:proofErr w:type="gramEnd"/>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4.4. Показатель основного мероприятия «Социальная поддержка участников Государственной программы и членов их семей» на 2019 - 2024 годы:</w:t>
      </w:r>
    </w:p>
    <w:p w:rsidR="00506D66" w:rsidRPr="00972CDF" w:rsidRDefault="00506D66" w:rsidP="00506D66">
      <w:pPr>
        <w:keepLines/>
        <w:shd w:val="clear" w:color="auto" w:fill="FFFFFF"/>
        <w:suppressAutoHyphens/>
        <w:ind w:firstLine="709"/>
        <w:jc w:val="both"/>
        <w:rPr>
          <w:rFonts w:ascii="Times New Roman" w:hAnsi="Times New Roman"/>
          <w:color w:val="000000"/>
          <w:sz w:val="28"/>
          <w:szCs w:val="28"/>
        </w:rPr>
      </w:pPr>
      <w:r w:rsidRPr="00972CDF">
        <w:rPr>
          <w:rFonts w:ascii="Times New Roman" w:hAnsi="Times New Roman"/>
          <w:color w:val="000000"/>
          <w:sz w:val="28"/>
          <w:szCs w:val="28"/>
        </w:rPr>
        <w:t>«Доля 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w:t>
      </w:r>
      <w:proofErr w:type="gramStart"/>
      <w:r w:rsidRPr="00972CDF">
        <w:rPr>
          <w:rFonts w:ascii="Times New Roman" w:hAnsi="Times New Roman"/>
          <w:color w:val="000000"/>
          <w:sz w:val="28"/>
          <w:szCs w:val="28"/>
        </w:rPr>
        <w:t xml:space="preserve">» (%) </w:t>
      </w:r>
      <w:proofErr w:type="gramEnd"/>
      <w:r w:rsidRPr="00972CDF">
        <w:rPr>
          <w:rFonts w:ascii="Times New Roman" w:hAnsi="Times New Roman"/>
          <w:color w:val="000000"/>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доп</w:t>
      </w:r>
      <w:proofErr w:type="gramStart"/>
      <w:r w:rsidRPr="00972CDF">
        <w:rPr>
          <w:rFonts w:ascii="Times New Roman" w:hAnsi="Times New Roman"/>
          <w:sz w:val="28"/>
          <w:szCs w:val="28"/>
          <w:vertAlign w:val="subscript"/>
        </w:rPr>
        <w:t>.с</w:t>
      </w:r>
      <w:proofErr w:type="gramEnd"/>
      <w:r w:rsidRPr="00972CDF">
        <w:rPr>
          <w:rFonts w:ascii="Times New Roman" w:hAnsi="Times New Roman"/>
          <w:sz w:val="28"/>
          <w:szCs w:val="28"/>
          <w:vertAlign w:val="subscript"/>
        </w:rPr>
        <w:t>оц</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доп.соц</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7F554D" w:rsidRPr="00972CDF" w:rsidRDefault="007F554D" w:rsidP="007F554D">
      <w:pPr>
        <w:keepLines/>
        <w:shd w:val="clear" w:color="auto" w:fill="FFFFFF"/>
        <w:suppressAutoHyphens/>
        <w:autoSpaceDE w:val="0"/>
        <w:autoSpaceDN w:val="0"/>
        <w:adjustRightInd w:val="0"/>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доп</w:t>
      </w:r>
      <w:proofErr w:type="gramStart"/>
      <w:r w:rsidRPr="00972CDF">
        <w:rPr>
          <w:rFonts w:ascii="Times New Roman" w:hAnsi="Times New Roman"/>
          <w:sz w:val="28"/>
          <w:szCs w:val="28"/>
          <w:vertAlign w:val="subscript"/>
        </w:rPr>
        <w:t>.с</w:t>
      </w:r>
      <w:proofErr w:type="gramEnd"/>
      <w:r w:rsidRPr="00972CDF">
        <w:rPr>
          <w:rFonts w:ascii="Times New Roman" w:hAnsi="Times New Roman"/>
          <w:sz w:val="28"/>
          <w:szCs w:val="28"/>
          <w:vertAlign w:val="subscript"/>
        </w:rPr>
        <w:t>оц</w:t>
      </w:r>
      <w:proofErr w:type="spellEnd"/>
      <w:r w:rsidRPr="00972CDF">
        <w:rPr>
          <w:rFonts w:ascii="Times New Roman" w:hAnsi="Times New Roman"/>
          <w:sz w:val="28"/>
          <w:szCs w:val="28"/>
        </w:rPr>
        <w:t xml:space="preserve"> – доля </w:t>
      </w:r>
      <w:r w:rsidRPr="00972CDF">
        <w:rPr>
          <w:rFonts w:ascii="Times New Roman" w:hAnsi="Times New Roman"/>
          <w:color w:val="000000"/>
          <w:sz w:val="28"/>
          <w:szCs w:val="28"/>
        </w:rPr>
        <w:t>участников Государственной программы и членов их семей, учитываемых для получения мер социальной поддержки, от общего числа участников Государственной программы и членов их семей в соответствии с поступившими заявками от учреждений</w:t>
      </w:r>
      <w:r w:rsidRPr="00972CDF">
        <w:rPr>
          <w:rFonts w:ascii="Times New Roman" w:hAnsi="Times New Roman"/>
          <w:sz w:val="28"/>
          <w:szCs w:val="28"/>
        </w:rPr>
        <w:t>, %;</w:t>
      </w:r>
    </w:p>
    <w:p w:rsidR="006F5A8B" w:rsidRPr="00972CDF" w:rsidRDefault="006F5A8B" w:rsidP="006F5A8B">
      <w:pPr>
        <w:autoSpaceDE w:val="0"/>
        <w:autoSpaceDN w:val="0"/>
        <w:adjustRightInd w:val="0"/>
        <w:ind w:firstLine="709"/>
        <w:jc w:val="both"/>
        <w:rPr>
          <w:rFonts w:ascii="Times New Roman" w:eastAsia="Calibri" w:hAnsi="Times New Roman"/>
          <w:sz w:val="28"/>
          <w:szCs w:val="28"/>
        </w:rPr>
      </w:pPr>
      <w:proofErr w:type="spell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доп</w:t>
      </w:r>
      <w:proofErr w:type="gramStart"/>
      <w:r w:rsidRPr="00972CDF">
        <w:rPr>
          <w:rFonts w:ascii="Times New Roman" w:eastAsia="Calibri" w:hAnsi="Times New Roman"/>
          <w:sz w:val="28"/>
          <w:szCs w:val="28"/>
          <w:vertAlign w:val="subscript"/>
        </w:rPr>
        <w:t>.с</w:t>
      </w:r>
      <w:proofErr w:type="gramEnd"/>
      <w:r w:rsidRPr="00972CDF">
        <w:rPr>
          <w:rFonts w:ascii="Times New Roman" w:eastAsia="Calibri" w:hAnsi="Times New Roman"/>
          <w:sz w:val="28"/>
          <w:szCs w:val="28"/>
          <w:vertAlign w:val="subscript"/>
        </w:rPr>
        <w:t>оц</w:t>
      </w:r>
      <w:proofErr w:type="spellEnd"/>
      <w:r w:rsidRPr="00972CDF">
        <w:rPr>
          <w:rFonts w:ascii="Times New Roman" w:eastAsia="Calibri" w:hAnsi="Times New Roman"/>
          <w:sz w:val="28"/>
          <w:szCs w:val="28"/>
        </w:rPr>
        <w:t xml:space="preserve"> – число участников Государственной программы и членов их семей, учитываемых для получения мер социальной поддержки, которым предоставлены меры социальной поддержки, чел.;</w:t>
      </w:r>
    </w:p>
    <w:p w:rsidR="006F5A8B" w:rsidRPr="00972CDF" w:rsidRDefault="006F5A8B" w:rsidP="006F5A8B">
      <w:pPr>
        <w:autoSpaceDE w:val="0"/>
        <w:autoSpaceDN w:val="0"/>
        <w:adjustRightInd w:val="0"/>
        <w:ind w:firstLine="709"/>
        <w:jc w:val="both"/>
        <w:rPr>
          <w:rFonts w:ascii="Times New Roman" w:eastAsia="Calibri" w:hAnsi="Times New Roman"/>
          <w:sz w:val="28"/>
          <w:szCs w:val="28"/>
        </w:rPr>
      </w:pPr>
      <w:proofErr w:type="spellStart"/>
      <w:r w:rsidRPr="00972CDF">
        <w:rPr>
          <w:rFonts w:ascii="Times New Roman" w:eastAsia="Calibri" w:hAnsi="Times New Roman"/>
          <w:sz w:val="28"/>
          <w:szCs w:val="28"/>
        </w:rPr>
        <w:t>Ч</w:t>
      </w:r>
      <w:r w:rsidRPr="00972CDF">
        <w:rPr>
          <w:rFonts w:ascii="Times New Roman" w:eastAsia="Calibri" w:hAnsi="Times New Roman"/>
          <w:sz w:val="28"/>
          <w:szCs w:val="28"/>
          <w:vertAlign w:val="subscript"/>
        </w:rPr>
        <w:t>обр</w:t>
      </w:r>
      <w:proofErr w:type="spellEnd"/>
      <w:r w:rsidRPr="00972CDF">
        <w:rPr>
          <w:rFonts w:ascii="Times New Roman" w:eastAsia="Calibri" w:hAnsi="Times New Roman"/>
          <w:sz w:val="28"/>
          <w:szCs w:val="28"/>
        </w:rPr>
        <w:t xml:space="preserve"> – общее число участников Государственной программы и членов их семей, обратившихся по данной услуге в соответствии с поступившими заявками от учреждений, чел.</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4.5. Показатель основного мероприятия «Обеспечение условий для обустройства участников Государственной программы и членов их семей в сфере здравоохранения» на 2019 - 2024 годы:</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проф</w:t>
      </w:r>
      <w:proofErr w:type="gramStart"/>
      <w:r w:rsidRPr="00972CDF">
        <w:rPr>
          <w:rFonts w:ascii="Times New Roman" w:hAnsi="Times New Roman"/>
          <w:sz w:val="28"/>
          <w:szCs w:val="28"/>
          <w:vertAlign w:val="subscript"/>
        </w:rPr>
        <w:t>.з</w:t>
      </w:r>
      <w:proofErr w:type="gramEnd"/>
      <w:r w:rsidRPr="00972CDF">
        <w:rPr>
          <w:rFonts w:ascii="Times New Roman" w:hAnsi="Times New Roman"/>
          <w:sz w:val="28"/>
          <w:szCs w:val="28"/>
          <w:vertAlign w:val="subscript"/>
        </w:rPr>
        <w:t>драв</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проф.здрав</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х</w:t>
      </w:r>
      <w:proofErr w:type="spellEnd"/>
      <w:r w:rsidRPr="00972CDF">
        <w:rPr>
          <w:rFonts w:ascii="Times New Roman" w:hAnsi="Times New Roman"/>
          <w:sz w:val="28"/>
          <w:szCs w:val="28"/>
        </w:rPr>
        <w:t xml:space="preserve">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проф</w:t>
      </w:r>
      <w:proofErr w:type="gramStart"/>
      <w:r w:rsidRPr="00972CDF">
        <w:rPr>
          <w:rFonts w:ascii="Times New Roman" w:hAnsi="Times New Roman"/>
          <w:sz w:val="28"/>
          <w:szCs w:val="28"/>
          <w:vertAlign w:val="subscript"/>
        </w:rPr>
        <w:t>.з</w:t>
      </w:r>
      <w:proofErr w:type="gramEnd"/>
      <w:r w:rsidRPr="00972CDF">
        <w:rPr>
          <w:rFonts w:ascii="Times New Roman" w:hAnsi="Times New Roman"/>
          <w:sz w:val="28"/>
          <w:szCs w:val="28"/>
          <w:vertAlign w:val="subscript"/>
        </w:rPr>
        <w:t>драв</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r w:rsidRPr="00972CDF">
        <w:rPr>
          <w:rFonts w:ascii="Times New Roman" w:eastAsia="MS Mincho" w:hAnsi="Times New Roman"/>
          <w:sz w:val="28"/>
          <w:szCs w:val="28"/>
          <w:lang w:eastAsia="ja-JP"/>
        </w:rPr>
        <w:t>доля участников Государственной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от общего числа участников Государственной программы и членов их семей – специалистов в сфере здравоохранения, обратившихся по данной услуге, %;</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проф</w:t>
      </w:r>
      <w:proofErr w:type="gramStart"/>
      <w:r w:rsidRPr="00972CDF">
        <w:rPr>
          <w:rFonts w:ascii="Times New Roman" w:hAnsi="Times New Roman"/>
          <w:sz w:val="28"/>
          <w:szCs w:val="28"/>
          <w:vertAlign w:val="subscript"/>
        </w:rPr>
        <w:t>.з</w:t>
      </w:r>
      <w:proofErr w:type="gramEnd"/>
      <w:r w:rsidRPr="00972CDF">
        <w:rPr>
          <w:rFonts w:ascii="Times New Roman" w:hAnsi="Times New Roman"/>
          <w:sz w:val="28"/>
          <w:szCs w:val="28"/>
          <w:vertAlign w:val="subscript"/>
        </w:rPr>
        <w:t>драв</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w:t>
      </w:r>
      <w:r w:rsidRPr="00972CDF">
        <w:rPr>
          <w:rFonts w:ascii="Times New Roman" w:hAnsi="Times New Roman" w:hint="eastAsia"/>
          <w:sz w:val="28"/>
          <w:szCs w:val="28"/>
        </w:rPr>
        <w:t xml:space="preserve"> 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программы и членов их семей – специалистов в сфере здравоохранения, прошедших подготовку по специальностям в сфере здравоохранения, в том числе в государственных профессиональных образовательных организациях, чел.;</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lastRenderedPageBreak/>
        <w:t>Ч</w:t>
      </w:r>
      <w:r w:rsidRPr="00972CDF">
        <w:rPr>
          <w:rFonts w:ascii="Times New Roman" w:hAnsi="Times New Roman"/>
          <w:sz w:val="28"/>
          <w:szCs w:val="28"/>
          <w:vertAlign w:val="subscript"/>
        </w:rPr>
        <w:t>обр</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r w:rsidRPr="00972CDF">
        <w:rPr>
          <w:rFonts w:ascii="Times New Roman" w:hAnsi="Times New Roman" w:hint="eastAsia"/>
          <w:sz w:val="28"/>
          <w:szCs w:val="28"/>
        </w:rPr>
        <w:t>обще</w:t>
      </w:r>
      <w:r w:rsidRPr="00972CDF">
        <w:rPr>
          <w:rFonts w:ascii="Times New Roman" w:hAnsi="Times New Roman"/>
          <w:sz w:val="28"/>
          <w:szCs w:val="28"/>
        </w:rPr>
        <w:t xml:space="preserve">е </w:t>
      </w:r>
      <w:r w:rsidRPr="00972CDF">
        <w:rPr>
          <w:rFonts w:ascii="Times New Roman" w:hAnsi="Times New Roman" w:hint="eastAsia"/>
          <w:sz w:val="28"/>
          <w:szCs w:val="28"/>
        </w:rPr>
        <w:t>числ</w:t>
      </w:r>
      <w:r w:rsidRPr="00972CDF">
        <w:rPr>
          <w:rFonts w:ascii="Times New Roman" w:hAnsi="Times New Roman"/>
          <w:sz w:val="28"/>
          <w:szCs w:val="28"/>
        </w:rPr>
        <w:t xml:space="preserve">о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 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 специалистов в сфере здравоохранения, обратившихся по данной услуге, чел.</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4.6. Показатель основного мероприятия «Информационное обеспечение реализации подпрограммы» на 2019 - 2024 годы:</w:t>
      </w:r>
    </w:p>
    <w:p w:rsidR="00EF2A63" w:rsidRPr="00972CDF" w:rsidRDefault="00EF2A63" w:rsidP="00751071">
      <w:pPr>
        <w:pStyle w:val="ConsPlusNormal"/>
        <w:spacing w:line="0" w:lineRule="atLeast"/>
        <w:ind w:firstLine="709"/>
        <w:jc w:val="both"/>
        <w:rPr>
          <w:rFonts w:ascii="Times New Roman" w:hAnsi="Times New Roman"/>
          <w:sz w:val="28"/>
          <w:szCs w:val="28"/>
        </w:rPr>
      </w:pPr>
      <w:r w:rsidRPr="00972CDF">
        <w:rPr>
          <w:rFonts w:ascii="Times New Roman" w:hAnsi="Times New Roman"/>
          <w:sz w:val="28"/>
          <w:szCs w:val="28"/>
        </w:rPr>
        <w:t>«Доля участников Государственной программы и членов их семей, прибывших в Иркутскую область 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w:t>
      </w:r>
      <w:proofErr w:type="gramStart"/>
      <w:r w:rsidRPr="00972CDF">
        <w:rPr>
          <w:rFonts w:ascii="Times New Roman" w:hAnsi="Times New Roman"/>
          <w:sz w:val="28"/>
          <w:szCs w:val="28"/>
        </w:rPr>
        <w:t xml:space="preserve">» (%) </w:t>
      </w:r>
      <w:proofErr w:type="gramEnd"/>
      <w:r w:rsidRPr="00972CDF">
        <w:rPr>
          <w:rFonts w:ascii="Times New Roman" w:hAnsi="Times New Roman"/>
          <w:sz w:val="28"/>
          <w:szCs w:val="28"/>
        </w:rPr>
        <w:t>рассчитывается по формуле:</w:t>
      </w: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
    <w:p w:rsidR="00EF2A63" w:rsidRPr="00972CDF" w:rsidRDefault="00EF2A63" w:rsidP="00751071">
      <w:pPr>
        <w:autoSpaceDE w:val="0"/>
        <w:autoSpaceDN w:val="0"/>
        <w:adjustRightInd w:val="0"/>
        <w:spacing w:line="0" w:lineRule="atLeast"/>
        <w:ind w:firstLine="709"/>
        <w:jc w:val="center"/>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приб</w:t>
      </w:r>
      <w:proofErr w:type="spellEnd"/>
      <w:r w:rsidRPr="00972CDF">
        <w:rPr>
          <w:rFonts w:ascii="Times New Roman" w:hAnsi="Times New Roman"/>
          <w:sz w:val="28"/>
          <w:szCs w:val="28"/>
        </w:rPr>
        <w:t xml:space="preserve"> =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приб</w:t>
      </w:r>
      <w:proofErr w:type="spellEnd"/>
      <w:r w:rsidRPr="00972CDF">
        <w:rPr>
          <w:rFonts w:ascii="Times New Roman" w:hAnsi="Times New Roman"/>
          <w:sz w:val="28"/>
          <w:szCs w:val="28"/>
        </w:rPr>
        <w:t xml:space="preserve">/ </w:t>
      </w:r>
      <w:proofErr w:type="spellStart"/>
      <w:r w:rsidRPr="00972CDF">
        <w:rPr>
          <w:rFonts w:ascii="Times New Roman" w:hAnsi="Times New Roman"/>
          <w:sz w:val="28"/>
          <w:szCs w:val="28"/>
        </w:rPr>
        <w:t>Ч</w:t>
      </w:r>
      <w:r w:rsidRPr="00972CDF">
        <w:rPr>
          <w:rFonts w:ascii="Times New Roman" w:hAnsi="Times New Roman"/>
          <w:sz w:val="28"/>
          <w:szCs w:val="28"/>
          <w:vertAlign w:val="subscript"/>
        </w:rPr>
        <w:t>план</w:t>
      </w:r>
      <w:proofErr w:type="spellEnd"/>
      <w:r w:rsidRPr="00972CDF">
        <w:rPr>
          <w:rFonts w:ascii="Times New Roman" w:hAnsi="Times New Roman"/>
          <w:sz w:val="28"/>
          <w:szCs w:val="28"/>
        </w:rPr>
        <w:t xml:space="preserve"> х 100%,</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r w:rsidRPr="00972CDF">
        <w:rPr>
          <w:rFonts w:ascii="Times New Roman" w:hAnsi="Times New Roman"/>
          <w:sz w:val="28"/>
          <w:szCs w:val="28"/>
        </w:rPr>
        <w:t>где:</w:t>
      </w:r>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Д</w:t>
      </w:r>
      <w:r w:rsidRPr="00972CDF">
        <w:rPr>
          <w:rFonts w:ascii="Times New Roman" w:hAnsi="Times New Roman"/>
          <w:sz w:val="28"/>
          <w:szCs w:val="28"/>
          <w:vertAlign w:val="subscript"/>
        </w:rPr>
        <w:t>приб</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доля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прибывших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и поставленных на учет в ГУ МВД России по Иркутской области, от общего числа участников Государственной программы и членов их семей, запланированных к прибытию подпрограммой в текущем году</w:t>
      </w:r>
      <w:proofErr w:type="gramStart"/>
      <w:r w:rsidRPr="00972CDF">
        <w:rPr>
          <w:rFonts w:ascii="Times New Roman" w:hAnsi="Times New Roman"/>
          <w:sz w:val="28"/>
          <w:szCs w:val="28"/>
        </w:rPr>
        <w:t>, %;</w:t>
      </w:r>
      <w:proofErr w:type="gramEnd"/>
    </w:p>
    <w:p w:rsidR="00EF2A63" w:rsidRPr="00972CDF"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приб</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число</w:t>
      </w:r>
      <w:r w:rsidRPr="00972CDF">
        <w:rPr>
          <w:rFonts w:ascii="Times New Roman" w:hAnsi="Times New Roman" w:hint="eastAsia"/>
          <w:sz w:val="28"/>
          <w:szCs w:val="28"/>
        </w:rPr>
        <w:t xml:space="preserve"> 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прибывших</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Иркутскую</w:t>
      </w:r>
      <w:r w:rsidRPr="00972CDF">
        <w:rPr>
          <w:rFonts w:ascii="Times New Roman" w:hAnsi="Times New Roman"/>
          <w:sz w:val="28"/>
          <w:szCs w:val="28"/>
        </w:rPr>
        <w:t xml:space="preserve"> </w:t>
      </w:r>
      <w:r w:rsidRPr="00972CDF">
        <w:rPr>
          <w:rFonts w:ascii="Times New Roman" w:hAnsi="Times New Roman" w:hint="eastAsia"/>
          <w:sz w:val="28"/>
          <w:szCs w:val="28"/>
        </w:rPr>
        <w:t>область</w:t>
      </w:r>
      <w:r w:rsidRPr="00972CDF">
        <w:rPr>
          <w:rFonts w:ascii="Times New Roman" w:hAnsi="Times New Roman"/>
          <w:sz w:val="28"/>
          <w:szCs w:val="28"/>
        </w:rPr>
        <w:t xml:space="preserve"> </w:t>
      </w:r>
      <w:r w:rsidRPr="00972CDF">
        <w:rPr>
          <w:rFonts w:ascii="Times New Roman" w:hAnsi="Times New Roman" w:hint="eastAsia"/>
          <w:sz w:val="28"/>
          <w:szCs w:val="28"/>
        </w:rPr>
        <w:t>и</w:t>
      </w:r>
      <w:r w:rsidRPr="00972CDF">
        <w:rPr>
          <w:rFonts w:ascii="Times New Roman" w:hAnsi="Times New Roman"/>
          <w:sz w:val="28"/>
          <w:szCs w:val="28"/>
        </w:rPr>
        <w:t xml:space="preserve"> </w:t>
      </w:r>
      <w:r w:rsidRPr="00972CDF">
        <w:rPr>
          <w:rFonts w:ascii="Times New Roman" w:hAnsi="Times New Roman" w:hint="eastAsia"/>
          <w:sz w:val="28"/>
          <w:szCs w:val="28"/>
        </w:rPr>
        <w:t>поставленных</w:t>
      </w:r>
      <w:r w:rsidRPr="00972CDF">
        <w:rPr>
          <w:rFonts w:ascii="Times New Roman" w:hAnsi="Times New Roman"/>
          <w:sz w:val="28"/>
          <w:szCs w:val="28"/>
        </w:rPr>
        <w:t xml:space="preserve"> </w:t>
      </w:r>
      <w:r w:rsidRPr="00972CDF">
        <w:rPr>
          <w:rFonts w:ascii="Times New Roman" w:hAnsi="Times New Roman" w:hint="eastAsia"/>
          <w:sz w:val="28"/>
          <w:szCs w:val="28"/>
        </w:rPr>
        <w:t>на</w:t>
      </w:r>
      <w:r w:rsidRPr="00972CDF">
        <w:rPr>
          <w:rFonts w:ascii="Times New Roman" w:hAnsi="Times New Roman"/>
          <w:sz w:val="28"/>
          <w:szCs w:val="28"/>
        </w:rPr>
        <w:t xml:space="preserve"> </w:t>
      </w:r>
      <w:r w:rsidRPr="00972CDF">
        <w:rPr>
          <w:rFonts w:ascii="Times New Roman" w:hAnsi="Times New Roman" w:hint="eastAsia"/>
          <w:sz w:val="28"/>
          <w:szCs w:val="28"/>
        </w:rPr>
        <w:t>учет</w:t>
      </w:r>
      <w:r w:rsidRPr="00972CDF">
        <w:rPr>
          <w:rFonts w:ascii="Times New Roman" w:hAnsi="Times New Roman"/>
          <w:sz w:val="28"/>
          <w:szCs w:val="28"/>
        </w:rPr>
        <w:t xml:space="preserve"> </w:t>
      </w:r>
      <w:r w:rsidRPr="00972CDF">
        <w:rPr>
          <w:rFonts w:ascii="Times New Roman" w:hAnsi="Times New Roman" w:hint="eastAsia"/>
          <w:sz w:val="28"/>
          <w:szCs w:val="28"/>
        </w:rPr>
        <w:t>в</w:t>
      </w:r>
      <w:r w:rsidRPr="00972CDF">
        <w:rPr>
          <w:rFonts w:ascii="Times New Roman" w:hAnsi="Times New Roman"/>
          <w:sz w:val="28"/>
          <w:szCs w:val="28"/>
        </w:rPr>
        <w:t xml:space="preserve"> ГУ МВД России по Иркутской области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текущем</w:t>
      </w:r>
      <w:r w:rsidRPr="00972CDF">
        <w:rPr>
          <w:rFonts w:ascii="Times New Roman" w:hAnsi="Times New Roman"/>
          <w:sz w:val="28"/>
          <w:szCs w:val="28"/>
        </w:rPr>
        <w:t xml:space="preserve"> </w:t>
      </w:r>
      <w:r w:rsidRPr="00972CDF">
        <w:rPr>
          <w:rFonts w:ascii="Times New Roman" w:hAnsi="Times New Roman" w:hint="eastAsia"/>
          <w:sz w:val="28"/>
          <w:szCs w:val="28"/>
        </w:rPr>
        <w:t>году</w:t>
      </w:r>
      <w:r w:rsidRPr="00972CDF">
        <w:rPr>
          <w:rFonts w:ascii="Times New Roman" w:hAnsi="Times New Roman"/>
          <w:sz w:val="28"/>
          <w:szCs w:val="28"/>
        </w:rPr>
        <w:t>, чел.;</w:t>
      </w:r>
    </w:p>
    <w:p w:rsidR="00E6596A" w:rsidRPr="006F5A8B" w:rsidRDefault="00EF2A63" w:rsidP="00751071">
      <w:pPr>
        <w:autoSpaceDE w:val="0"/>
        <w:autoSpaceDN w:val="0"/>
        <w:adjustRightInd w:val="0"/>
        <w:spacing w:line="0" w:lineRule="atLeast"/>
        <w:ind w:firstLine="709"/>
        <w:jc w:val="both"/>
        <w:rPr>
          <w:rFonts w:ascii="Times New Roman" w:hAnsi="Times New Roman"/>
          <w:sz w:val="28"/>
          <w:szCs w:val="28"/>
        </w:rPr>
      </w:pPr>
      <w:proofErr w:type="spellStart"/>
      <w:r w:rsidRPr="00972CDF">
        <w:rPr>
          <w:rFonts w:ascii="Times New Roman" w:hAnsi="Times New Roman"/>
          <w:sz w:val="28"/>
          <w:szCs w:val="28"/>
        </w:rPr>
        <w:t>Ч</w:t>
      </w:r>
      <w:r w:rsidRPr="00972CDF">
        <w:rPr>
          <w:rFonts w:ascii="Times New Roman" w:hAnsi="Times New Roman"/>
          <w:sz w:val="28"/>
          <w:szCs w:val="28"/>
          <w:vertAlign w:val="subscript"/>
        </w:rPr>
        <w:t>план</w:t>
      </w:r>
      <w:proofErr w:type="spellEnd"/>
      <w:r w:rsidRPr="00972CDF">
        <w:rPr>
          <w:rFonts w:ascii="Times New Roman" w:hAnsi="Times New Roman"/>
          <w:sz w:val="28"/>
          <w:szCs w:val="28"/>
          <w:vertAlign w:val="subscript"/>
        </w:rPr>
        <w:t xml:space="preserve"> </w:t>
      </w:r>
      <w:r w:rsidRPr="00972CDF">
        <w:rPr>
          <w:rFonts w:ascii="Times New Roman" w:hAnsi="Times New Roman"/>
          <w:sz w:val="28"/>
          <w:szCs w:val="28"/>
        </w:rPr>
        <w:t xml:space="preserve">– </w:t>
      </w:r>
      <w:r w:rsidRPr="00972CDF">
        <w:rPr>
          <w:rFonts w:ascii="Times New Roman" w:hAnsi="Times New Roman" w:hint="eastAsia"/>
          <w:sz w:val="28"/>
          <w:szCs w:val="28"/>
        </w:rPr>
        <w:t>обще</w:t>
      </w:r>
      <w:r w:rsidRPr="00972CDF">
        <w:rPr>
          <w:rFonts w:ascii="Times New Roman" w:hAnsi="Times New Roman"/>
          <w:sz w:val="28"/>
          <w:szCs w:val="28"/>
        </w:rPr>
        <w:t xml:space="preserve">е </w:t>
      </w:r>
      <w:r w:rsidRPr="00972CDF">
        <w:rPr>
          <w:rFonts w:ascii="Times New Roman" w:hAnsi="Times New Roman" w:hint="eastAsia"/>
          <w:sz w:val="28"/>
          <w:szCs w:val="28"/>
        </w:rPr>
        <w:t>числ</w:t>
      </w:r>
      <w:r w:rsidRPr="00972CDF">
        <w:rPr>
          <w:rFonts w:ascii="Times New Roman" w:hAnsi="Times New Roman"/>
          <w:sz w:val="28"/>
          <w:szCs w:val="28"/>
        </w:rPr>
        <w:t xml:space="preserve">о </w:t>
      </w:r>
      <w:r w:rsidRPr="00972CDF">
        <w:rPr>
          <w:rFonts w:ascii="Times New Roman" w:hAnsi="Times New Roman" w:hint="eastAsia"/>
          <w:sz w:val="28"/>
          <w:szCs w:val="28"/>
        </w:rPr>
        <w:t>участников</w:t>
      </w:r>
      <w:r w:rsidRPr="00972CDF">
        <w:rPr>
          <w:rFonts w:ascii="Times New Roman" w:hAnsi="Times New Roman"/>
          <w:sz w:val="28"/>
          <w:szCs w:val="28"/>
        </w:rPr>
        <w:t xml:space="preserve"> Г</w:t>
      </w:r>
      <w:r w:rsidRPr="00972CDF">
        <w:rPr>
          <w:rFonts w:ascii="Times New Roman" w:hAnsi="Times New Roman" w:hint="eastAsia"/>
          <w:sz w:val="28"/>
          <w:szCs w:val="28"/>
        </w:rPr>
        <w:t>осударственной</w:t>
      </w:r>
      <w:r w:rsidRPr="00972CDF">
        <w:rPr>
          <w:rFonts w:ascii="Times New Roman" w:hAnsi="Times New Roman"/>
          <w:sz w:val="28"/>
          <w:szCs w:val="28"/>
        </w:rPr>
        <w:t xml:space="preserve"> </w:t>
      </w:r>
      <w:r w:rsidRPr="00972CDF">
        <w:rPr>
          <w:rFonts w:ascii="Times New Roman" w:hAnsi="Times New Roman" w:hint="eastAsia"/>
          <w:sz w:val="28"/>
          <w:szCs w:val="28"/>
        </w:rPr>
        <w:t>программы и</w:t>
      </w:r>
      <w:r w:rsidRPr="00972CDF">
        <w:rPr>
          <w:rFonts w:ascii="Times New Roman" w:hAnsi="Times New Roman"/>
          <w:sz w:val="28"/>
          <w:szCs w:val="28"/>
        </w:rPr>
        <w:t xml:space="preserve"> </w:t>
      </w:r>
      <w:r w:rsidRPr="00972CDF">
        <w:rPr>
          <w:rFonts w:ascii="Times New Roman" w:hAnsi="Times New Roman" w:hint="eastAsia"/>
          <w:sz w:val="28"/>
          <w:szCs w:val="28"/>
        </w:rPr>
        <w:t>членов</w:t>
      </w:r>
      <w:r w:rsidRPr="00972CDF">
        <w:rPr>
          <w:rFonts w:ascii="Times New Roman" w:hAnsi="Times New Roman"/>
          <w:sz w:val="28"/>
          <w:szCs w:val="28"/>
        </w:rPr>
        <w:t xml:space="preserve"> </w:t>
      </w:r>
      <w:r w:rsidRPr="00972CDF">
        <w:rPr>
          <w:rFonts w:ascii="Times New Roman" w:hAnsi="Times New Roman" w:hint="eastAsia"/>
          <w:sz w:val="28"/>
          <w:szCs w:val="28"/>
        </w:rPr>
        <w:t>их</w:t>
      </w:r>
      <w:r w:rsidRPr="00972CDF">
        <w:rPr>
          <w:rFonts w:ascii="Times New Roman" w:hAnsi="Times New Roman"/>
          <w:sz w:val="28"/>
          <w:szCs w:val="28"/>
        </w:rPr>
        <w:t xml:space="preserve"> </w:t>
      </w:r>
      <w:r w:rsidRPr="00972CDF">
        <w:rPr>
          <w:rFonts w:ascii="Times New Roman" w:hAnsi="Times New Roman" w:hint="eastAsia"/>
          <w:sz w:val="28"/>
          <w:szCs w:val="28"/>
        </w:rPr>
        <w:t>семей</w:t>
      </w:r>
      <w:r w:rsidRPr="00972CDF">
        <w:rPr>
          <w:rFonts w:ascii="Times New Roman" w:hAnsi="Times New Roman"/>
          <w:sz w:val="28"/>
          <w:szCs w:val="28"/>
        </w:rPr>
        <w:t xml:space="preserve">, </w:t>
      </w:r>
      <w:r w:rsidRPr="00972CDF">
        <w:rPr>
          <w:rFonts w:ascii="Times New Roman" w:hAnsi="Times New Roman" w:hint="eastAsia"/>
          <w:sz w:val="28"/>
          <w:szCs w:val="28"/>
        </w:rPr>
        <w:t>запланированных</w:t>
      </w:r>
      <w:r w:rsidRPr="00972CDF">
        <w:rPr>
          <w:rFonts w:ascii="Times New Roman" w:hAnsi="Times New Roman"/>
          <w:sz w:val="28"/>
          <w:szCs w:val="28"/>
        </w:rPr>
        <w:t xml:space="preserve"> </w:t>
      </w:r>
      <w:r w:rsidRPr="00972CDF">
        <w:rPr>
          <w:rFonts w:ascii="Times New Roman" w:hAnsi="Times New Roman" w:hint="eastAsia"/>
          <w:sz w:val="28"/>
          <w:szCs w:val="28"/>
        </w:rPr>
        <w:t>к</w:t>
      </w:r>
      <w:r w:rsidRPr="00972CDF">
        <w:rPr>
          <w:rFonts w:ascii="Times New Roman" w:hAnsi="Times New Roman"/>
          <w:sz w:val="28"/>
          <w:szCs w:val="28"/>
        </w:rPr>
        <w:t xml:space="preserve"> </w:t>
      </w:r>
      <w:r w:rsidRPr="00972CDF">
        <w:rPr>
          <w:rFonts w:ascii="Times New Roman" w:hAnsi="Times New Roman" w:hint="eastAsia"/>
          <w:sz w:val="28"/>
          <w:szCs w:val="28"/>
        </w:rPr>
        <w:t>прибытию</w:t>
      </w:r>
      <w:r w:rsidRPr="00972CDF">
        <w:rPr>
          <w:rFonts w:ascii="Times New Roman" w:hAnsi="Times New Roman"/>
          <w:sz w:val="28"/>
          <w:szCs w:val="28"/>
        </w:rPr>
        <w:t xml:space="preserve"> подпрограммой </w:t>
      </w:r>
      <w:r w:rsidRPr="00972CDF">
        <w:rPr>
          <w:rFonts w:ascii="Times New Roman" w:hAnsi="Times New Roman" w:hint="eastAsia"/>
          <w:sz w:val="28"/>
          <w:szCs w:val="28"/>
        </w:rPr>
        <w:t>в</w:t>
      </w:r>
      <w:r w:rsidRPr="00972CDF">
        <w:rPr>
          <w:rFonts w:ascii="Times New Roman" w:hAnsi="Times New Roman"/>
          <w:sz w:val="28"/>
          <w:szCs w:val="28"/>
        </w:rPr>
        <w:t xml:space="preserve"> </w:t>
      </w:r>
      <w:r w:rsidRPr="00972CDF">
        <w:rPr>
          <w:rFonts w:ascii="Times New Roman" w:hAnsi="Times New Roman" w:hint="eastAsia"/>
          <w:sz w:val="28"/>
          <w:szCs w:val="28"/>
        </w:rPr>
        <w:t>текущем</w:t>
      </w:r>
      <w:r w:rsidRPr="00972CDF">
        <w:rPr>
          <w:rFonts w:ascii="Times New Roman" w:hAnsi="Times New Roman"/>
          <w:sz w:val="28"/>
          <w:szCs w:val="28"/>
        </w:rPr>
        <w:t xml:space="preserve"> </w:t>
      </w:r>
      <w:r w:rsidRPr="00972CDF">
        <w:rPr>
          <w:rFonts w:ascii="Times New Roman" w:hAnsi="Times New Roman" w:hint="eastAsia"/>
          <w:sz w:val="28"/>
          <w:szCs w:val="28"/>
        </w:rPr>
        <w:t>году</w:t>
      </w:r>
      <w:r w:rsidRPr="00972CDF">
        <w:rPr>
          <w:rFonts w:ascii="Times New Roman" w:hAnsi="Times New Roman"/>
          <w:sz w:val="28"/>
          <w:szCs w:val="28"/>
        </w:rPr>
        <w:t>, чел.</w:t>
      </w:r>
      <w:bookmarkEnd w:id="25"/>
      <w:bookmarkEnd w:id="26"/>
    </w:p>
    <w:sectPr w:rsidR="00E6596A" w:rsidRPr="006F5A8B" w:rsidSect="00A6379A">
      <w:pgSz w:w="11906" w:h="16838"/>
      <w:pgMar w:top="1134" w:right="567" w:bottom="851" w:left="1701" w:header="454" w:footer="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7F8" w:rsidRDefault="00B067F8">
      <w:r>
        <w:separator/>
      </w:r>
    </w:p>
  </w:endnote>
  <w:endnote w:type="continuationSeparator" w:id="0">
    <w:p w:rsidR="00B067F8" w:rsidRDefault="00B067F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7F8" w:rsidRDefault="00B067F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7F8" w:rsidRDefault="00B067F8">
      <w:r>
        <w:separator/>
      </w:r>
    </w:p>
  </w:footnote>
  <w:footnote w:type="continuationSeparator" w:id="0">
    <w:p w:rsidR="00B067F8" w:rsidRDefault="00B06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0488"/>
      <w:docPartObj>
        <w:docPartGallery w:val="Page Numbers (Top of Page)"/>
        <w:docPartUnique/>
      </w:docPartObj>
    </w:sdtPr>
    <w:sdtEndPr>
      <w:rPr>
        <w:rFonts w:ascii="Times New Roman" w:hAnsi="Times New Roman"/>
      </w:rPr>
    </w:sdtEndPr>
    <w:sdtContent>
      <w:p w:rsidR="00B067F8" w:rsidRPr="00216FB5" w:rsidRDefault="00345879">
        <w:pPr>
          <w:pStyle w:val="a3"/>
          <w:jc w:val="center"/>
          <w:rPr>
            <w:rFonts w:ascii="Times New Roman" w:hAnsi="Times New Roman"/>
          </w:rPr>
        </w:pPr>
        <w:r w:rsidRPr="00216FB5">
          <w:rPr>
            <w:rFonts w:ascii="Times New Roman" w:hAnsi="Times New Roman"/>
          </w:rPr>
          <w:fldChar w:fldCharType="begin"/>
        </w:r>
        <w:r w:rsidR="00B067F8" w:rsidRPr="00216FB5">
          <w:rPr>
            <w:rFonts w:ascii="Times New Roman" w:hAnsi="Times New Roman"/>
          </w:rPr>
          <w:instrText xml:space="preserve"> PAGE   \* MERGEFORMAT </w:instrText>
        </w:r>
        <w:r w:rsidRPr="00216FB5">
          <w:rPr>
            <w:rFonts w:ascii="Times New Roman" w:hAnsi="Times New Roman"/>
          </w:rPr>
          <w:fldChar w:fldCharType="separate"/>
        </w:r>
        <w:r w:rsidR="00FC0B2A">
          <w:rPr>
            <w:rFonts w:ascii="Times New Roman" w:hAnsi="Times New Roman"/>
            <w:noProof/>
          </w:rPr>
          <w:t>58</w:t>
        </w:r>
        <w:r w:rsidRPr="00216FB5">
          <w:rPr>
            <w:rFonts w:ascii="Times New Roman" w:hAnsi="Times New Roman"/>
          </w:rPr>
          <w:fldChar w:fldCharType="end"/>
        </w:r>
      </w:p>
    </w:sdtContent>
  </w:sdt>
  <w:p w:rsidR="00B067F8" w:rsidRDefault="00B067F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0489"/>
      <w:docPartObj>
        <w:docPartGallery w:val="Page Numbers (Top of Page)"/>
        <w:docPartUnique/>
      </w:docPartObj>
    </w:sdtPr>
    <w:sdtEndPr>
      <w:rPr>
        <w:sz w:val="24"/>
        <w:szCs w:val="24"/>
      </w:rPr>
    </w:sdtEndPr>
    <w:sdtContent>
      <w:p w:rsidR="00B067F8" w:rsidRPr="00786257" w:rsidRDefault="00345879">
        <w:pPr>
          <w:pStyle w:val="a3"/>
          <w:jc w:val="center"/>
          <w:rPr>
            <w:sz w:val="24"/>
            <w:szCs w:val="24"/>
          </w:rPr>
        </w:pPr>
        <w:r w:rsidRPr="00786257">
          <w:rPr>
            <w:sz w:val="24"/>
            <w:szCs w:val="24"/>
          </w:rPr>
          <w:fldChar w:fldCharType="begin"/>
        </w:r>
        <w:r w:rsidR="00B067F8" w:rsidRPr="00786257">
          <w:rPr>
            <w:sz w:val="24"/>
            <w:szCs w:val="24"/>
          </w:rPr>
          <w:instrText xml:space="preserve"> PAGE   \* MERGEFORMAT </w:instrText>
        </w:r>
        <w:r w:rsidRPr="00786257">
          <w:rPr>
            <w:sz w:val="24"/>
            <w:szCs w:val="24"/>
          </w:rPr>
          <w:fldChar w:fldCharType="separate"/>
        </w:r>
        <w:r w:rsidR="00F31162">
          <w:rPr>
            <w:noProof/>
            <w:sz w:val="24"/>
            <w:szCs w:val="24"/>
          </w:rPr>
          <w:t>116</w:t>
        </w:r>
        <w:r w:rsidRPr="00786257">
          <w:rPr>
            <w:sz w:val="24"/>
            <w:szCs w:val="24"/>
          </w:rPr>
          <w:fldChar w:fldCharType="end"/>
        </w:r>
      </w:p>
    </w:sdtContent>
  </w:sdt>
  <w:p w:rsidR="00B067F8" w:rsidRPr="00786257" w:rsidRDefault="00B067F8">
    <w:pPr>
      <w:pStyle w:val="ConsPlusNormal"/>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3FA"/>
    <w:multiLevelType w:val="hybridMultilevel"/>
    <w:tmpl w:val="D10EAF7A"/>
    <w:lvl w:ilvl="0" w:tplc="056443D6">
      <w:start w:val="2"/>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
    <w:nsid w:val="0DD3145A"/>
    <w:multiLevelType w:val="hybridMultilevel"/>
    <w:tmpl w:val="9E34D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30B5"/>
    <w:multiLevelType w:val="hybridMultilevel"/>
    <w:tmpl w:val="A4AE3FDE"/>
    <w:lvl w:ilvl="0" w:tplc="011A7C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B125A89"/>
    <w:multiLevelType w:val="hybridMultilevel"/>
    <w:tmpl w:val="19D0B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061A8F"/>
    <w:multiLevelType w:val="hybridMultilevel"/>
    <w:tmpl w:val="391679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EEE5206"/>
    <w:multiLevelType w:val="hybridMultilevel"/>
    <w:tmpl w:val="1800FC46"/>
    <w:lvl w:ilvl="0" w:tplc="0220CD0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536814FB"/>
    <w:multiLevelType w:val="hybridMultilevel"/>
    <w:tmpl w:val="928C702E"/>
    <w:lvl w:ilvl="0" w:tplc="DF4AB99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58435074"/>
    <w:multiLevelType w:val="hybridMultilevel"/>
    <w:tmpl w:val="6C6E1B62"/>
    <w:lvl w:ilvl="0" w:tplc="A5F8869A">
      <w:start w:val="2"/>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8">
    <w:nsid w:val="58A043F0"/>
    <w:multiLevelType w:val="hybridMultilevel"/>
    <w:tmpl w:val="0D42E9E4"/>
    <w:lvl w:ilvl="0" w:tplc="5A68CFB6">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nsid w:val="5B8E2B26"/>
    <w:multiLevelType w:val="hybridMultilevel"/>
    <w:tmpl w:val="50343EB0"/>
    <w:lvl w:ilvl="0" w:tplc="522E353C">
      <w:start w:val="1"/>
      <w:numFmt w:val="decimal"/>
      <w:lvlText w:val="%1)"/>
      <w:lvlJc w:val="left"/>
      <w:pPr>
        <w:ind w:left="9717"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412CA1"/>
    <w:multiLevelType w:val="hybridMultilevel"/>
    <w:tmpl w:val="552855BE"/>
    <w:lvl w:ilvl="0" w:tplc="940069D4">
      <w:start w:val="1"/>
      <w:numFmt w:val="decimal"/>
      <w:suff w:val="space"/>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F991A43"/>
    <w:multiLevelType w:val="hybridMultilevel"/>
    <w:tmpl w:val="DBDC2F8A"/>
    <w:lvl w:ilvl="0" w:tplc="5204E104">
      <w:start w:val="1"/>
      <w:numFmt w:val="decimal"/>
      <w:lvlText w:val="%1."/>
      <w:lvlJc w:val="left"/>
      <w:pPr>
        <w:ind w:left="1080" w:hanging="360"/>
      </w:pPr>
      <w:rPr>
        <w:rFonts w:ascii="Times New Roman" w:hAnsi="Times New Roman" w:cs="Times New Roman" w:hint="default"/>
        <w:sz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F0F2932"/>
    <w:multiLevelType w:val="hybridMultilevel"/>
    <w:tmpl w:val="77B4CBCA"/>
    <w:lvl w:ilvl="0" w:tplc="78C81F0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6"/>
  </w:num>
  <w:num w:numId="4">
    <w:abstractNumId w:val="5"/>
  </w:num>
  <w:num w:numId="5">
    <w:abstractNumId w:val="7"/>
  </w:num>
  <w:num w:numId="6">
    <w:abstractNumId w:val="8"/>
  </w:num>
  <w:num w:numId="7">
    <w:abstractNumId w:val="0"/>
  </w:num>
  <w:num w:numId="8">
    <w:abstractNumId w:val="9"/>
  </w:num>
  <w:num w:numId="9">
    <w:abstractNumId w:val="11"/>
  </w:num>
  <w:num w:numId="10">
    <w:abstractNumId w:val="12"/>
  </w:num>
  <w:num w:numId="11">
    <w:abstractNumId w:val="10"/>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2B0DC5"/>
    <w:rsid w:val="00000541"/>
    <w:rsid w:val="00002255"/>
    <w:rsid w:val="00002DE4"/>
    <w:rsid w:val="00004401"/>
    <w:rsid w:val="00005169"/>
    <w:rsid w:val="0000543F"/>
    <w:rsid w:val="000057D2"/>
    <w:rsid w:val="00005D55"/>
    <w:rsid w:val="000117AA"/>
    <w:rsid w:val="00011EB4"/>
    <w:rsid w:val="000136D3"/>
    <w:rsid w:val="0001546E"/>
    <w:rsid w:val="00016DB2"/>
    <w:rsid w:val="00020018"/>
    <w:rsid w:val="0002017B"/>
    <w:rsid w:val="00020B6F"/>
    <w:rsid w:val="000214A3"/>
    <w:rsid w:val="00022BAF"/>
    <w:rsid w:val="0002446A"/>
    <w:rsid w:val="00024B22"/>
    <w:rsid w:val="00024E22"/>
    <w:rsid w:val="00025079"/>
    <w:rsid w:val="00025B09"/>
    <w:rsid w:val="000263DF"/>
    <w:rsid w:val="00026C3C"/>
    <w:rsid w:val="00026F9A"/>
    <w:rsid w:val="0002713F"/>
    <w:rsid w:val="000272A8"/>
    <w:rsid w:val="000277A7"/>
    <w:rsid w:val="00030989"/>
    <w:rsid w:val="00031049"/>
    <w:rsid w:val="000311BB"/>
    <w:rsid w:val="000317F0"/>
    <w:rsid w:val="00032BEE"/>
    <w:rsid w:val="00033C2F"/>
    <w:rsid w:val="00033F87"/>
    <w:rsid w:val="0003409B"/>
    <w:rsid w:val="000362D2"/>
    <w:rsid w:val="0003659C"/>
    <w:rsid w:val="00041F0F"/>
    <w:rsid w:val="00042005"/>
    <w:rsid w:val="00044A14"/>
    <w:rsid w:val="00044EA7"/>
    <w:rsid w:val="00045EC5"/>
    <w:rsid w:val="00045F2E"/>
    <w:rsid w:val="0004739F"/>
    <w:rsid w:val="00047DEA"/>
    <w:rsid w:val="000507A4"/>
    <w:rsid w:val="00050FB5"/>
    <w:rsid w:val="00051181"/>
    <w:rsid w:val="00051AEB"/>
    <w:rsid w:val="00052841"/>
    <w:rsid w:val="0005293A"/>
    <w:rsid w:val="00053319"/>
    <w:rsid w:val="00054D8B"/>
    <w:rsid w:val="000564B2"/>
    <w:rsid w:val="0006114E"/>
    <w:rsid w:val="00061627"/>
    <w:rsid w:val="000625CC"/>
    <w:rsid w:val="00063BC4"/>
    <w:rsid w:val="00063D4F"/>
    <w:rsid w:val="000642A6"/>
    <w:rsid w:val="000658A6"/>
    <w:rsid w:val="000661ED"/>
    <w:rsid w:val="00067668"/>
    <w:rsid w:val="00070357"/>
    <w:rsid w:val="0007168E"/>
    <w:rsid w:val="00071D0B"/>
    <w:rsid w:val="000721E6"/>
    <w:rsid w:val="00072822"/>
    <w:rsid w:val="00072F7B"/>
    <w:rsid w:val="000749BA"/>
    <w:rsid w:val="00075778"/>
    <w:rsid w:val="00075BB2"/>
    <w:rsid w:val="000760DC"/>
    <w:rsid w:val="000763DD"/>
    <w:rsid w:val="00076AE8"/>
    <w:rsid w:val="000770BF"/>
    <w:rsid w:val="0008049E"/>
    <w:rsid w:val="0008321D"/>
    <w:rsid w:val="0008454E"/>
    <w:rsid w:val="0008461A"/>
    <w:rsid w:val="0008709A"/>
    <w:rsid w:val="00087686"/>
    <w:rsid w:val="00090098"/>
    <w:rsid w:val="00090475"/>
    <w:rsid w:val="00091B3B"/>
    <w:rsid w:val="000929F4"/>
    <w:rsid w:val="000931AE"/>
    <w:rsid w:val="00093A8C"/>
    <w:rsid w:val="00094475"/>
    <w:rsid w:val="000959DB"/>
    <w:rsid w:val="00095A1E"/>
    <w:rsid w:val="00096A2B"/>
    <w:rsid w:val="00096BF3"/>
    <w:rsid w:val="000A03BE"/>
    <w:rsid w:val="000A0774"/>
    <w:rsid w:val="000A2086"/>
    <w:rsid w:val="000A385F"/>
    <w:rsid w:val="000A3BCF"/>
    <w:rsid w:val="000A55F2"/>
    <w:rsid w:val="000B04F1"/>
    <w:rsid w:val="000B1507"/>
    <w:rsid w:val="000B3D1D"/>
    <w:rsid w:val="000B604D"/>
    <w:rsid w:val="000B63FB"/>
    <w:rsid w:val="000B64BC"/>
    <w:rsid w:val="000B6B4B"/>
    <w:rsid w:val="000C2978"/>
    <w:rsid w:val="000C2AEF"/>
    <w:rsid w:val="000C301F"/>
    <w:rsid w:val="000C3807"/>
    <w:rsid w:val="000C63A2"/>
    <w:rsid w:val="000C6D49"/>
    <w:rsid w:val="000D28AB"/>
    <w:rsid w:val="000D2B27"/>
    <w:rsid w:val="000D2F39"/>
    <w:rsid w:val="000D45CA"/>
    <w:rsid w:val="000D5AE8"/>
    <w:rsid w:val="000D6BFF"/>
    <w:rsid w:val="000D6CD8"/>
    <w:rsid w:val="000D7067"/>
    <w:rsid w:val="000E0869"/>
    <w:rsid w:val="000E0CE8"/>
    <w:rsid w:val="000E10A7"/>
    <w:rsid w:val="000E2626"/>
    <w:rsid w:val="000E29AD"/>
    <w:rsid w:val="000E3375"/>
    <w:rsid w:val="000E4489"/>
    <w:rsid w:val="000E4832"/>
    <w:rsid w:val="000E4AB7"/>
    <w:rsid w:val="000E5592"/>
    <w:rsid w:val="000E6BAD"/>
    <w:rsid w:val="000E7F45"/>
    <w:rsid w:val="000F1953"/>
    <w:rsid w:val="000F258F"/>
    <w:rsid w:val="000F4B04"/>
    <w:rsid w:val="000F66C6"/>
    <w:rsid w:val="000F66DE"/>
    <w:rsid w:val="000F7EFD"/>
    <w:rsid w:val="00100756"/>
    <w:rsid w:val="00100B6A"/>
    <w:rsid w:val="0010194D"/>
    <w:rsid w:val="001034BD"/>
    <w:rsid w:val="001040F1"/>
    <w:rsid w:val="00104E39"/>
    <w:rsid w:val="00105CE5"/>
    <w:rsid w:val="00106013"/>
    <w:rsid w:val="0010760D"/>
    <w:rsid w:val="00107AAD"/>
    <w:rsid w:val="00113717"/>
    <w:rsid w:val="0011390F"/>
    <w:rsid w:val="00113E6C"/>
    <w:rsid w:val="00115BCD"/>
    <w:rsid w:val="001160FD"/>
    <w:rsid w:val="001161F8"/>
    <w:rsid w:val="00117061"/>
    <w:rsid w:val="00117C49"/>
    <w:rsid w:val="00117E4A"/>
    <w:rsid w:val="00117F13"/>
    <w:rsid w:val="001213EB"/>
    <w:rsid w:val="00122D8D"/>
    <w:rsid w:val="0012317B"/>
    <w:rsid w:val="001234BE"/>
    <w:rsid w:val="00123D1D"/>
    <w:rsid w:val="00126006"/>
    <w:rsid w:val="00131284"/>
    <w:rsid w:val="00131422"/>
    <w:rsid w:val="001315B3"/>
    <w:rsid w:val="0013190F"/>
    <w:rsid w:val="001326D8"/>
    <w:rsid w:val="00132AFA"/>
    <w:rsid w:val="001350A0"/>
    <w:rsid w:val="0013606F"/>
    <w:rsid w:val="001363B4"/>
    <w:rsid w:val="0013668D"/>
    <w:rsid w:val="001370B4"/>
    <w:rsid w:val="00137589"/>
    <w:rsid w:val="00137D31"/>
    <w:rsid w:val="00142AD8"/>
    <w:rsid w:val="00142DFA"/>
    <w:rsid w:val="0014320F"/>
    <w:rsid w:val="00144C67"/>
    <w:rsid w:val="0014548A"/>
    <w:rsid w:val="00145862"/>
    <w:rsid w:val="0014651A"/>
    <w:rsid w:val="0014682A"/>
    <w:rsid w:val="00146F49"/>
    <w:rsid w:val="00147066"/>
    <w:rsid w:val="0014744F"/>
    <w:rsid w:val="00150349"/>
    <w:rsid w:val="00150EF4"/>
    <w:rsid w:val="001511B3"/>
    <w:rsid w:val="001517A0"/>
    <w:rsid w:val="0015189E"/>
    <w:rsid w:val="001527BD"/>
    <w:rsid w:val="0015304F"/>
    <w:rsid w:val="00154763"/>
    <w:rsid w:val="0015507F"/>
    <w:rsid w:val="001579F9"/>
    <w:rsid w:val="00157A76"/>
    <w:rsid w:val="00157DAD"/>
    <w:rsid w:val="001608BC"/>
    <w:rsid w:val="0016142F"/>
    <w:rsid w:val="001615D7"/>
    <w:rsid w:val="00162156"/>
    <w:rsid w:val="00162910"/>
    <w:rsid w:val="00162EAF"/>
    <w:rsid w:val="0016389F"/>
    <w:rsid w:val="001642DB"/>
    <w:rsid w:val="00165556"/>
    <w:rsid w:val="00170891"/>
    <w:rsid w:val="00172352"/>
    <w:rsid w:val="00172AB3"/>
    <w:rsid w:val="001733F2"/>
    <w:rsid w:val="001734C6"/>
    <w:rsid w:val="00173CF6"/>
    <w:rsid w:val="00174475"/>
    <w:rsid w:val="00174831"/>
    <w:rsid w:val="00175307"/>
    <w:rsid w:val="00175D2E"/>
    <w:rsid w:val="0017654F"/>
    <w:rsid w:val="0017728F"/>
    <w:rsid w:val="00180533"/>
    <w:rsid w:val="001814E5"/>
    <w:rsid w:val="001826D9"/>
    <w:rsid w:val="00182A64"/>
    <w:rsid w:val="001832EB"/>
    <w:rsid w:val="001841B3"/>
    <w:rsid w:val="00185E43"/>
    <w:rsid w:val="0018619F"/>
    <w:rsid w:val="0018670D"/>
    <w:rsid w:val="00187169"/>
    <w:rsid w:val="00187448"/>
    <w:rsid w:val="00192BE2"/>
    <w:rsid w:val="00193EF3"/>
    <w:rsid w:val="0019454C"/>
    <w:rsid w:val="00194672"/>
    <w:rsid w:val="001958A2"/>
    <w:rsid w:val="00195A6A"/>
    <w:rsid w:val="00197D48"/>
    <w:rsid w:val="001A0237"/>
    <w:rsid w:val="001A02BC"/>
    <w:rsid w:val="001A097E"/>
    <w:rsid w:val="001A09C1"/>
    <w:rsid w:val="001A1E9C"/>
    <w:rsid w:val="001A244D"/>
    <w:rsid w:val="001A27AB"/>
    <w:rsid w:val="001A320D"/>
    <w:rsid w:val="001A3568"/>
    <w:rsid w:val="001B2314"/>
    <w:rsid w:val="001B2742"/>
    <w:rsid w:val="001B2DE3"/>
    <w:rsid w:val="001B2FFB"/>
    <w:rsid w:val="001B3068"/>
    <w:rsid w:val="001B41FB"/>
    <w:rsid w:val="001B5485"/>
    <w:rsid w:val="001B5535"/>
    <w:rsid w:val="001B5884"/>
    <w:rsid w:val="001B6952"/>
    <w:rsid w:val="001B73E9"/>
    <w:rsid w:val="001B7831"/>
    <w:rsid w:val="001C22C0"/>
    <w:rsid w:val="001C2951"/>
    <w:rsid w:val="001C34CB"/>
    <w:rsid w:val="001C396C"/>
    <w:rsid w:val="001C3D2C"/>
    <w:rsid w:val="001C66F1"/>
    <w:rsid w:val="001C6CCB"/>
    <w:rsid w:val="001C7938"/>
    <w:rsid w:val="001D07D0"/>
    <w:rsid w:val="001D41DD"/>
    <w:rsid w:val="001D52BB"/>
    <w:rsid w:val="001D5BE2"/>
    <w:rsid w:val="001D75EF"/>
    <w:rsid w:val="001E09E8"/>
    <w:rsid w:val="001E134E"/>
    <w:rsid w:val="001E24FD"/>
    <w:rsid w:val="001E37EE"/>
    <w:rsid w:val="001E38C1"/>
    <w:rsid w:val="001E446D"/>
    <w:rsid w:val="001E46C3"/>
    <w:rsid w:val="001E4E70"/>
    <w:rsid w:val="001E7661"/>
    <w:rsid w:val="001F0036"/>
    <w:rsid w:val="001F008C"/>
    <w:rsid w:val="001F01EF"/>
    <w:rsid w:val="001F26FE"/>
    <w:rsid w:val="001F3047"/>
    <w:rsid w:val="001F3959"/>
    <w:rsid w:val="001F4BA3"/>
    <w:rsid w:val="001F5F78"/>
    <w:rsid w:val="001F62F7"/>
    <w:rsid w:val="00200FB8"/>
    <w:rsid w:val="002021B3"/>
    <w:rsid w:val="00205B1D"/>
    <w:rsid w:val="00206A5B"/>
    <w:rsid w:val="002104F9"/>
    <w:rsid w:val="00210E2A"/>
    <w:rsid w:val="002128A9"/>
    <w:rsid w:val="00213626"/>
    <w:rsid w:val="00214075"/>
    <w:rsid w:val="002151F2"/>
    <w:rsid w:val="00215D1F"/>
    <w:rsid w:val="002169A5"/>
    <w:rsid w:val="00220616"/>
    <w:rsid w:val="00220FE4"/>
    <w:rsid w:val="00222E71"/>
    <w:rsid w:val="002232E0"/>
    <w:rsid w:val="00224428"/>
    <w:rsid w:val="00224AD2"/>
    <w:rsid w:val="002279C9"/>
    <w:rsid w:val="00227A63"/>
    <w:rsid w:val="00227B29"/>
    <w:rsid w:val="002302C0"/>
    <w:rsid w:val="00230AF2"/>
    <w:rsid w:val="00230B9C"/>
    <w:rsid w:val="00231D21"/>
    <w:rsid w:val="002342E2"/>
    <w:rsid w:val="0023557E"/>
    <w:rsid w:val="002376F5"/>
    <w:rsid w:val="00240B9F"/>
    <w:rsid w:val="00240E40"/>
    <w:rsid w:val="002425D6"/>
    <w:rsid w:val="00242D9C"/>
    <w:rsid w:val="002432C0"/>
    <w:rsid w:val="00243BFA"/>
    <w:rsid w:val="00243F81"/>
    <w:rsid w:val="00244300"/>
    <w:rsid w:val="0024438F"/>
    <w:rsid w:val="00244A8F"/>
    <w:rsid w:val="00244C56"/>
    <w:rsid w:val="002468CA"/>
    <w:rsid w:val="00246F89"/>
    <w:rsid w:val="00247DB1"/>
    <w:rsid w:val="00250095"/>
    <w:rsid w:val="002526DA"/>
    <w:rsid w:val="00253E3F"/>
    <w:rsid w:val="00253E73"/>
    <w:rsid w:val="00256F12"/>
    <w:rsid w:val="002572A7"/>
    <w:rsid w:val="00257A26"/>
    <w:rsid w:val="00257A99"/>
    <w:rsid w:val="00260AE8"/>
    <w:rsid w:val="00261532"/>
    <w:rsid w:val="00262EDB"/>
    <w:rsid w:val="0026415F"/>
    <w:rsid w:val="002648D6"/>
    <w:rsid w:val="00265BF8"/>
    <w:rsid w:val="00265E13"/>
    <w:rsid w:val="00265F46"/>
    <w:rsid w:val="0026600B"/>
    <w:rsid w:val="00266728"/>
    <w:rsid w:val="00266DB3"/>
    <w:rsid w:val="00267D12"/>
    <w:rsid w:val="00267E6B"/>
    <w:rsid w:val="00270E5D"/>
    <w:rsid w:val="0027119D"/>
    <w:rsid w:val="00271C64"/>
    <w:rsid w:val="0027518E"/>
    <w:rsid w:val="002765A3"/>
    <w:rsid w:val="002802B7"/>
    <w:rsid w:val="002805C2"/>
    <w:rsid w:val="002806CC"/>
    <w:rsid w:val="00281A14"/>
    <w:rsid w:val="00282CC8"/>
    <w:rsid w:val="00282F70"/>
    <w:rsid w:val="002841AC"/>
    <w:rsid w:val="00284EB9"/>
    <w:rsid w:val="0028518A"/>
    <w:rsid w:val="0028617C"/>
    <w:rsid w:val="00286581"/>
    <w:rsid w:val="00290B50"/>
    <w:rsid w:val="00290D3B"/>
    <w:rsid w:val="00292777"/>
    <w:rsid w:val="00293601"/>
    <w:rsid w:val="0029394D"/>
    <w:rsid w:val="00295377"/>
    <w:rsid w:val="00295DDD"/>
    <w:rsid w:val="00297BB2"/>
    <w:rsid w:val="002A25FF"/>
    <w:rsid w:val="002A2FF6"/>
    <w:rsid w:val="002A7C24"/>
    <w:rsid w:val="002B0DC5"/>
    <w:rsid w:val="002B0F92"/>
    <w:rsid w:val="002B22C3"/>
    <w:rsid w:val="002B265A"/>
    <w:rsid w:val="002B469D"/>
    <w:rsid w:val="002B4FBF"/>
    <w:rsid w:val="002B5ADE"/>
    <w:rsid w:val="002C05E5"/>
    <w:rsid w:val="002C0F25"/>
    <w:rsid w:val="002C1292"/>
    <w:rsid w:val="002C14C1"/>
    <w:rsid w:val="002C2E3C"/>
    <w:rsid w:val="002C4076"/>
    <w:rsid w:val="002C4867"/>
    <w:rsid w:val="002C4FE4"/>
    <w:rsid w:val="002D0FAD"/>
    <w:rsid w:val="002D2314"/>
    <w:rsid w:val="002D2C05"/>
    <w:rsid w:val="002D5E06"/>
    <w:rsid w:val="002D7041"/>
    <w:rsid w:val="002D75CA"/>
    <w:rsid w:val="002E300E"/>
    <w:rsid w:val="002E46FE"/>
    <w:rsid w:val="002E4AE0"/>
    <w:rsid w:val="002E5829"/>
    <w:rsid w:val="002E70BE"/>
    <w:rsid w:val="002F065F"/>
    <w:rsid w:val="002F09AA"/>
    <w:rsid w:val="002F0D18"/>
    <w:rsid w:val="002F1A89"/>
    <w:rsid w:val="002F702B"/>
    <w:rsid w:val="002F7449"/>
    <w:rsid w:val="00304458"/>
    <w:rsid w:val="00305BD4"/>
    <w:rsid w:val="003062BB"/>
    <w:rsid w:val="00307767"/>
    <w:rsid w:val="00307DD4"/>
    <w:rsid w:val="00311157"/>
    <w:rsid w:val="003139CB"/>
    <w:rsid w:val="00314BE6"/>
    <w:rsid w:val="00315196"/>
    <w:rsid w:val="00315B73"/>
    <w:rsid w:val="00321040"/>
    <w:rsid w:val="00322315"/>
    <w:rsid w:val="00322935"/>
    <w:rsid w:val="0032340A"/>
    <w:rsid w:val="00323BB7"/>
    <w:rsid w:val="003240C4"/>
    <w:rsid w:val="003260DB"/>
    <w:rsid w:val="00326634"/>
    <w:rsid w:val="00326AAB"/>
    <w:rsid w:val="00326F1F"/>
    <w:rsid w:val="00330E2B"/>
    <w:rsid w:val="00330F4E"/>
    <w:rsid w:val="003318C2"/>
    <w:rsid w:val="00332441"/>
    <w:rsid w:val="003336E8"/>
    <w:rsid w:val="00334466"/>
    <w:rsid w:val="00334558"/>
    <w:rsid w:val="003353C6"/>
    <w:rsid w:val="00336F19"/>
    <w:rsid w:val="00340217"/>
    <w:rsid w:val="00341C75"/>
    <w:rsid w:val="00343152"/>
    <w:rsid w:val="00343F93"/>
    <w:rsid w:val="0034456A"/>
    <w:rsid w:val="00344DF0"/>
    <w:rsid w:val="00345879"/>
    <w:rsid w:val="003458F4"/>
    <w:rsid w:val="00346092"/>
    <w:rsid w:val="00346E54"/>
    <w:rsid w:val="00346ED2"/>
    <w:rsid w:val="003473B4"/>
    <w:rsid w:val="00347787"/>
    <w:rsid w:val="00350300"/>
    <w:rsid w:val="00352004"/>
    <w:rsid w:val="00352013"/>
    <w:rsid w:val="003522F4"/>
    <w:rsid w:val="00352FD1"/>
    <w:rsid w:val="00353A2A"/>
    <w:rsid w:val="00354DD8"/>
    <w:rsid w:val="00355EB6"/>
    <w:rsid w:val="0035693E"/>
    <w:rsid w:val="00356A46"/>
    <w:rsid w:val="003578DA"/>
    <w:rsid w:val="00357E8E"/>
    <w:rsid w:val="003624CC"/>
    <w:rsid w:val="00362AC4"/>
    <w:rsid w:val="00362F65"/>
    <w:rsid w:val="003642F2"/>
    <w:rsid w:val="00364E7A"/>
    <w:rsid w:val="003654C1"/>
    <w:rsid w:val="003707FE"/>
    <w:rsid w:val="00371F52"/>
    <w:rsid w:val="00372167"/>
    <w:rsid w:val="00372606"/>
    <w:rsid w:val="00372BAF"/>
    <w:rsid w:val="00373030"/>
    <w:rsid w:val="003744D6"/>
    <w:rsid w:val="00375473"/>
    <w:rsid w:val="003774C8"/>
    <w:rsid w:val="00377EA4"/>
    <w:rsid w:val="00382850"/>
    <w:rsid w:val="00382A77"/>
    <w:rsid w:val="0038328F"/>
    <w:rsid w:val="00386624"/>
    <w:rsid w:val="00386ACC"/>
    <w:rsid w:val="00387DE2"/>
    <w:rsid w:val="00391005"/>
    <w:rsid w:val="00392BDC"/>
    <w:rsid w:val="003930FA"/>
    <w:rsid w:val="00393122"/>
    <w:rsid w:val="00393246"/>
    <w:rsid w:val="00396415"/>
    <w:rsid w:val="0039677B"/>
    <w:rsid w:val="003975C0"/>
    <w:rsid w:val="003A2708"/>
    <w:rsid w:val="003A3734"/>
    <w:rsid w:val="003A3912"/>
    <w:rsid w:val="003A6642"/>
    <w:rsid w:val="003A6857"/>
    <w:rsid w:val="003A6A5D"/>
    <w:rsid w:val="003A6C3E"/>
    <w:rsid w:val="003A6EE9"/>
    <w:rsid w:val="003A7E4B"/>
    <w:rsid w:val="003B0AA1"/>
    <w:rsid w:val="003B0DDC"/>
    <w:rsid w:val="003B1539"/>
    <w:rsid w:val="003B4AC2"/>
    <w:rsid w:val="003B555E"/>
    <w:rsid w:val="003B6446"/>
    <w:rsid w:val="003B654C"/>
    <w:rsid w:val="003C0A2B"/>
    <w:rsid w:val="003C1A44"/>
    <w:rsid w:val="003C26D5"/>
    <w:rsid w:val="003C282C"/>
    <w:rsid w:val="003C3423"/>
    <w:rsid w:val="003C470F"/>
    <w:rsid w:val="003C54A9"/>
    <w:rsid w:val="003C71F2"/>
    <w:rsid w:val="003D1C53"/>
    <w:rsid w:val="003D2A46"/>
    <w:rsid w:val="003D3E79"/>
    <w:rsid w:val="003D434A"/>
    <w:rsid w:val="003D5102"/>
    <w:rsid w:val="003D5616"/>
    <w:rsid w:val="003D576D"/>
    <w:rsid w:val="003D64C4"/>
    <w:rsid w:val="003D76A8"/>
    <w:rsid w:val="003D7C5E"/>
    <w:rsid w:val="003E072B"/>
    <w:rsid w:val="003E1539"/>
    <w:rsid w:val="003E1D0C"/>
    <w:rsid w:val="003E2CB0"/>
    <w:rsid w:val="003E3560"/>
    <w:rsid w:val="003E3E50"/>
    <w:rsid w:val="003E4777"/>
    <w:rsid w:val="003E6ADE"/>
    <w:rsid w:val="003E7B6F"/>
    <w:rsid w:val="003E7DDF"/>
    <w:rsid w:val="003F0A45"/>
    <w:rsid w:val="003F182B"/>
    <w:rsid w:val="003F2393"/>
    <w:rsid w:val="003F2895"/>
    <w:rsid w:val="003F4BA4"/>
    <w:rsid w:val="003F790E"/>
    <w:rsid w:val="003F7BBE"/>
    <w:rsid w:val="004019D5"/>
    <w:rsid w:val="004028C1"/>
    <w:rsid w:val="004035AF"/>
    <w:rsid w:val="004038A1"/>
    <w:rsid w:val="00406096"/>
    <w:rsid w:val="00407F92"/>
    <w:rsid w:val="0041064E"/>
    <w:rsid w:val="00410EEE"/>
    <w:rsid w:val="0041305B"/>
    <w:rsid w:val="00414B84"/>
    <w:rsid w:val="00416A04"/>
    <w:rsid w:val="00416F9D"/>
    <w:rsid w:val="0041777C"/>
    <w:rsid w:val="00417FB2"/>
    <w:rsid w:val="004200A0"/>
    <w:rsid w:val="00421C05"/>
    <w:rsid w:val="00421F1A"/>
    <w:rsid w:val="004226C7"/>
    <w:rsid w:val="004241FD"/>
    <w:rsid w:val="004248E3"/>
    <w:rsid w:val="00424AC8"/>
    <w:rsid w:val="00425518"/>
    <w:rsid w:val="00425B56"/>
    <w:rsid w:val="00425EFF"/>
    <w:rsid w:val="00426FB0"/>
    <w:rsid w:val="00427E92"/>
    <w:rsid w:val="00430534"/>
    <w:rsid w:val="004309F7"/>
    <w:rsid w:val="0043113C"/>
    <w:rsid w:val="004314C5"/>
    <w:rsid w:val="00431577"/>
    <w:rsid w:val="004317AC"/>
    <w:rsid w:val="004347A5"/>
    <w:rsid w:val="00435FD6"/>
    <w:rsid w:val="004361B9"/>
    <w:rsid w:val="00436719"/>
    <w:rsid w:val="00443377"/>
    <w:rsid w:val="004448A6"/>
    <w:rsid w:val="004468AE"/>
    <w:rsid w:val="0044728D"/>
    <w:rsid w:val="00447BED"/>
    <w:rsid w:val="0045031D"/>
    <w:rsid w:val="00450364"/>
    <w:rsid w:val="004504C2"/>
    <w:rsid w:val="00450C47"/>
    <w:rsid w:val="00450DEF"/>
    <w:rsid w:val="00451148"/>
    <w:rsid w:val="00451827"/>
    <w:rsid w:val="00457B04"/>
    <w:rsid w:val="00457E59"/>
    <w:rsid w:val="0046045F"/>
    <w:rsid w:val="0046052A"/>
    <w:rsid w:val="00461376"/>
    <w:rsid w:val="00461863"/>
    <w:rsid w:val="00465A7A"/>
    <w:rsid w:val="00470684"/>
    <w:rsid w:val="00470910"/>
    <w:rsid w:val="00473F12"/>
    <w:rsid w:val="004740B3"/>
    <w:rsid w:val="00474990"/>
    <w:rsid w:val="00475FE1"/>
    <w:rsid w:val="00477E13"/>
    <w:rsid w:val="00480422"/>
    <w:rsid w:val="00480F9A"/>
    <w:rsid w:val="0048112F"/>
    <w:rsid w:val="004837D1"/>
    <w:rsid w:val="004845CF"/>
    <w:rsid w:val="004846FA"/>
    <w:rsid w:val="00485500"/>
    <w:rsid w:val="00486743"/>
    <w:rsid w:val="00487401"/>
    <w:rsid w:val="00487696"/>
    <w:rsid w:val="0048798C"/>
    <w:rsid w:val="004908A9"/>
    <w:rsid w:val="00490FB0"/>
    <w:rsid w:val="00491D0C"/>
    <w:rsid w:val="004928E9"/>
    <w:rsid w:val="00493AA8"/>
    <w:rsid w:val="00494577"/>
    <w:rsid w:val="00494C0B"/>
    <w:rsid w:val="004A0155"/>
    <w:rsid w:val="004A03E6"/>
    <w:rsid w:val="004A1496"/>
    <w:rsid w:val="004A1893"/>
    <w:rsid w:val="004A459A"/>
    <w:rsid w:val="004A4B94"/>
    <w:rsid w:val="004A6BFF"/>
    <w:rsid w:val="004A74C1"/>
    <w:rsid w:val="004B117A"/>
    <w:rsid w:val="004B133C"/>
    <w:rsid w:val="004B1711"/>
    <w:rsid w:val="004B1F8C"/>
    <w:rsid w:val="004B2EE9"/>
    <w:rsid w:val="004B3615"/>
    <w:rsid w:val="004B3F80"/>
    <w:rsid w:val="004B70BD"/>
    <w:rsid w:val="004C0441"/>
    <w:rsid w:val="004C0CAB"/>
    <w:rsid w:val="004C0F57"/>
    <w:rsid w:val="004C2FAA"/>
    <w:rsid w:val="004C3CD9"/>
    <w:rsid w:val="004C46E3"/>
    <w:rsid w:val="004C5D1F"/>
    <w:rsid w:val="004C5D2A"/>
    <w:rsid w:val="004C674E"/>
    <w:rsid w:val="004C76C5"/>
    <w:rsid w:val="004C7787"/>
    <w:rsid w:val="004D006F"/>
    <w:rsid w:val="004D0088"/>
    <w:rsid w:val="004D0BAD"/>
    <w:rsid w:val="004D12BB"/>
    <w:rsid w:val="004D2E5E"/>
    <w:rsid w:val="004D2FC7"/>
    <w:rsid w:val="004D3608"/>
    <w:rsid w:val="004D5D59"/>
    <w:rsid w:val="004D5E31"/>
    <w:rsid w:val="004D6CBE"/>
    <w:rsid w:val="004E029E"/>
    <w:rsid w:val="004E19F2"/>
    <w:rsid w:val="004E2865"/>
    <w:rsid w:val="004E29BB"/>
    <w:rsid w:val="004E31C6"/>
    <w:rsid w:val="004E3280"/>
    <w:rsid w:val="004E46A2"/>
    <w:rsid w:val="004E4B1F"/>
    <w:rsid w:val="004E5071"/>
    <w:rsid w:val="004F025B"/>
    <w:rsid w:val="004F22D5"/>
    <w:rsid w:val="004F2856"/>
    <w:rsid w:val="004F2F91"/>
    <w:rsid w:val="004F43F7"/>
    <w:rsid w:val="004F5DD8"/>
    <w:rsid w:val="004F7C98"/>
    <w:rsid w:val="00500737"/>
    <w:rsid w:val="00500AAC"/>
    <w:rsid w:val="005010CB"/>
    <w:rsid w:val="00501E1B"/>
    <w:rsid w:val="00502148"/>
    <w:rsid w:val="00504619"/>
    <w:rsid w:val="00505195"/>
    <w:rsid w:val="00506790"/>
    <w:rsid w:val="00506D66"/>
    <w:rsid w:val="00507AF2"/>
    <w:rsid w:val="00507C16"/>
    <w:rsid w:val="00512FD8"/>
    <w:rsid w:val="00513E2F"/>
    <w:rsid w:val="00514F08"/>
    <w:rsid w:val="00515733"/>
    <w:rsid w:val="005158B3"/>
    <w:rsid w:val="00516428"/>
    <w:rsid w:val="00517601"/>
    <w:rsid w:val="00520661"/>
    <w:rsid w:val="005206B3"/>
    <w:rsid w:val="00520EFF"/>
    <w:rsid w:val="00521AB5"/>
    <w:rsid w:val="00521D96"/>
    <w:rsid w:val="00523B48"/>
    <w:rsid w:val="00523B76"/>
    <w:rsid w:val="0052404F"/>
    <w:rsid w:val="005241DA"/>
    <w:rsid w:val="00524D89"/>
    <w:rsid w:val="00524E19"/>
    <w:rsid w:val="00525EB2"/>
    <w:rsid w:val="00526981"/>
    <w:rsid w:val="00526ED4"/>
    <w:rsid w:val="005272F1"/>
    <w:rsid w:val="00527DFA"/>
    <w:rsid w:val="00531949"/>
    <w:rsid w:val="00532E3E"/>
    <w:rsid w:val="00532E99"/>
    <w:rsid w:val="00535028"/>
    <w:rsid w:val="00535511"/>
    <w:rsid w:val="00535522"/>
    <w:rsid w:val="0053581C"/>
    <w:rsid w:val="00535CCE"/>
    <w:rsid w:val="00536071"/>
    <w:rsid w:val="005408AE"/>
    <w:rsid w:val="005409F7"/>
    <w:rsid w:val="00541168"/>
    <w:rsid w:val="005422A8"/>
    <w:rsid w:val="00542929"/>
    <w:rsid w:val="00542E0A"/>
    <w:rsid w:val="005432E2"/>
    <w:rsid w:val="0054423F"/>
    <w:rsid w:val="00544E67"/>
    <w:rsid w:val="00545172"/>
    <w:rsid w:val="005467F1"/>
    <w:rsid w:val="0054761C"/>
    <w:rsid w:val="0055135B"/>
    <w:rsid w:val="005518C3"/>
    <w:rsid w:val="005532A2"/>
    <w:rsid w:val="00553516"/>
    <w:rsid w:val="0055368F"/>
    <w:rsid w:val="005544BD"/>
    <w:rsid w:val="0055532E"/>
    <w:rsid w:val="005555B4"/>
    <w:rsid w:val="00555750"/>
    <w:rsid w:val="00557525"/>
    <w:rsid w:val="005579B2"/>
    <w:rsid w:val="00563612"/>
    <w:rsid w:val="00563AB4"/>
    <w:rsid w:val="00565D73"/>
    <w:rsid w:val="00566143"/>
    <w:rsid w:val="00567D49"/>
    <w:rsid w:val="005706ED"/>
    <w:rsid w:val="00570F1C"/>
    <w:rsid w:val="005726B8"/>
    <w:rsid w:val="005735FD"/>
    <w:rsid w:val="0057449E"/>
    <w:rsid w:val="00574EBE"/>
    <w:rsid w:val="00575BCE"/>
    <w:rsid w:val="00575C99"/>
    <w:rsid w:val="00576D4B"/>
    <w:rsid w:val="005770A4"/>
    <w:rsid w:val="00577852"/>
    <w:rsid w:val="00577E9E"/>
    <w:rsid w:val="00580781"/>
    <w:rsid w:val="00581C34"/>
    <w:rsid w:val="00581E0B"/>
    <w:rsid w:val="005853C3"/>
    <w:rsid w:val="00585773"/>
    <w:rsid w:val="00585E31"/>
    <w:rsid w:val="0058607A"/>
    <w:rsid w:val="00586C9F"/>
    <w:rsid w:val="005903E4"/>
    <w:rsid w:val="00590684"/>
    <w:rsid w:val="00590C35"/>
    <w:rsid w:val="0059142D"/>
    <w:rsid w:val="00591B66"/>
    <w:rsid w:val="00594A72"/>
    <w:rsid w:val="005950E1"/>
    <w:rsid w:val="00595111"/>
    <w:rsid w:val="005A1F93"/>
    <w:rsid w:val="005A49FE"/>
    <w:rsid w:val="005A4C1D"/>
    <w:rsid w:val="005A5ED2"/>
    <w:rsid w:val="005A6B14"/>
    <w:rsid w:val="005A6E05"/>
    <w:rsid w:val="005A752A"/>
    <w:rsid w:val="005A7C17"/>
    <w:rsid w:val="005A7F57"/>
    <w:rsid w:val="005B0353"/>
    <w:rsid w:val="005B0CC3"/>
    <w:rsid w:val="005B0E50"/>
    <w:rsid w:val="005B19CD"/>
    <w:rsid w:val="005B278C"/>
    <w:rsid w:val="005B42AA"/>
    <w:rsid w:val="005B5796"/>
    <w:rsid w:val="005B61D4"/>
    <w:rsid w:val="005B7367"/>
    <w:rsid w:val="005B78BB"/>
    <w:rsid w:val="005C0310"/>
    <w:rsid w:val="005C039D"/>
    <w:rsid w:val="005C05E8"/>
    <w:rsid w:val="005C0774"/>
    <w:rsid w:val="005C0C50"/>
    <w:rsid w:val="005C2368"/>
    <w:rsid w:val="005C2A52"/>
    <w:rsid w:val="005C3008"/>
    <w:rsid w:val="005C35CA"/>
    <w:rsid w:val="005C3605"/>
    <w:rsid w:val="005C5DB6"/>
    <w:rsid w:val="005C636E"/>
    <w:rsid w:val="005C69ED"/>
    <w:rsid w:val="005D0814"/>
    <w:rsid w:val="005D08BD"/>
    <w:rsid w:val="005D1396"/>
    <w:rsid w:val="005D2093"/>
    <w:rsid w:val="005D77FA"/>
    <w:rsid w:val="005D7912"/>
    <w:rsid w:val="005D7C34"/>
    <w:rsid w:val="005E0674"/>
    <w:rsid w:val="005E10D5"/>
    <w:rsid w:val="005E28F7"/>
    <w:rsid w:val="005E2CEA"/>
    <w:rsid w:val="005E4BA7"/>
    <w:rsid w:val="005E5B40"/>
    <w:rsid w:val="005E6598"/>
    <w:rsid w:val="005E76FC"/>
    <w:rsid w:val="005F13FA"/>
    <w:rsid w:val="005F2C0C"/>
    <w:rsid w:val="005F332B"/>
    <w:rsid w:val="005F3702"/>
    <w:rsid w:val="005F4745"/>
    <w:rsid w:val="005F5737"/>
    <w:rsid w:val="005F7261"/>
    <w:rsid w:val="005F7A15"/>
    <w:rsid w:val="005F7BD1"/>
    <w:rsid w:val="005F7C0D"/>
    <w:rsid w:val="005F7C1B"/>
    <w:rsid w:val="006014E2"/>
    <w:rsid w:val="0060222B"/>
    <w:rsid w:val="006040D9"/>
    <w:rsid w:val="00604BFC"/>
    <w:rsid w:val="00605427"/>
    <w:rsid w:val="0060545C"/>
    <w:rsid w:val="0060547E"/>
    <w:rsid w:val="006103F4"/>
    <w:rsid w:val="00610B0D"/>
    <w:rsid w:val="00611FA7"/>
    <w:rsid w:val="00614509"/>
    <w:rsid w:val="00615000"/>
    <w:rsid w:val="00616456"/>
    <w:rsid w:val="00617DC7"/>
    <w:rsid w:val="00622618"/>
    <w:rsid w:val="006228FC"/>
    <w:rsid w:val="00623225"/>
    <w:rsid w:val="00623468"/>
    <w:rsid w:val="00623D0E"/>
    <w:rsid w:val="00624FC2"/>
    <w:rsid w:val="00625085"/>
    <w:rsid w:val="00625249"/>
    <w:rsid w:val="00625A6E"/>
    <w:rsid w:val="00627E2F"/>
    <w:rsid w:val="00627FF2"/>
    <w:rsid w:val="006302BC"/>
    <w:rsid w:val="00630D84"/>
    <w:rsid w:val="00631121"/>
    <w:rsid w:val="00631D7A"/>
    <w:rsid w:val="00631F6B"/>
    <w:rsid w:val="006378B4"/>
    <w:rsid w:val="00637C97"/>
    <w:rsid w:val="00640982"/>
    <w:rsid w:val="00640E84"/>
    <w:rsid w:val="006417C7"/>
    <w:rsid w:val="00641D9A"/>
    <w:rsid w:val="00643C86"/>
    <w:rsid w:val="00643EB8"/>
    <w:rsid w:val="00646E63"/>
    <w:rsid w:val="006474FA"/>
    <w:rsid w:val="006509DC"/>
    <w:rsid w:val="00651470"/>
    <w:rsid w:val="0065226C"/>
    <w:rsid w:val="0065356F"/>
    <w:rsid w:val="0065391E"/>
    <w:rsid w:val="00653B73"/>
    <w:rsid w:val="00653EC9"/>
    <w:rsid w:val="006546AA"/>
    <w:rsid w:val="00654EB4"/>
    <w:rsid w:val="00655B21"/>
    <w:rsid w:val="00656016"/>
    <w:rsid w:val="00656658"/>
    <w:rsid w:val="00656E51"/>
    <w:rsid w:val="00657C4C"/>
    <w:rsid w:val="00657D68"/>
    <w:rsid w:val="006603D4"/>
    <w:rsid w:val="00660492"/>
    <w:rsid w:val="00661526"/>
    <w:rsid w:val="00662D1F"/>
    <w:rsid w:val="00664D4A"/>
    <w:rsid w:val="00665305"/>
    <w:rsid w:val="00665688"/>
    <w:rsid w:val="00665D8D"/>
    <w:rsid w:val="006661DF"/>
    <w:rsid w:val="0067059E"/>
    <w:rsid w:val="00671684"/>
    <w:rsid w:val="00672BA0"/>
    <w:rsid w:val="00673084"/>
    <w:rsid w:val="00674782"/>
    <w:rsid w:val="006753A1"/>
    <w:rsid w:val="00675FB0"/>
    <w:rsid w:val="00676AAC"/>
    <w:rsid w:val="00676CA3"/>
    <w:rsid w:val="00676FD6"/>
    <w:rsid w:val="006776F3"/>
    <w:rsid w:val="00677C76"/>
    <w:rsid w:val="006806E7"/>
    <w:rsid w:val="00682B7E"/>
    <w:rsid w:val="00684688"/>
    <w:rsid w:val="006905C9"/>
    <w:rsid w:val="00690EAF"/>
    <w:rsid w:val="0069138B"/>
    <w:rsid w:val="00694824"/>
    <w:rsid w:val="00694FBF"/>
    <w:rsid w:val="0069652B"/>
    <w:rsid w:val="00696D88"/>
    <w:rsid w:val="0069749B"/>
    <w:rsid w:val="0069779E"/>
    <w:rsid w:val="006A0022"/>
    <w:rsid w:val="006A0152"/>
    <w:rsid w:val="006A0954"/>
    <w:rsid w:val="006A0BF3"/>
    <w:rsid w:val="006A25FC"/>
    <w:rsid w:val="006A261E"/>
    <w:rsid w:val="006A4238"/>
    <w:rsid w:val="006A6431"/>
    <w:rsid w:val="006A6443"/>
    <w:rsid w:val="006A6B43"/>
    <w:rsid w:val="006A76CE"/>
    <w:rsid w:val="006A7EA5"/>
    <w:rsid w:val="006B0278"/>
    <w:rsid w:val="006B14F5"/>
    <w:rsid w:val="006B1FF6"/>
    <w:rsid w:val="006B411E"/>
    <w:rsid w:val="006B4F9C"/>
    <w:rsid w:val="006B55CF"/>
    <w:rsid w:val="006B6420"/>
    <w:rsid w:val="006B77BA"/>
    <w:rsid w:val="006B7D19"/>
    <w:rsid w:val="006C0722"/>
    <w:rsid w:val="006C1A16"/>
    <w:rsid w:val="006C434D"/>
    <w:rsid w:val="006C5F39"/>
    <w:rsid w:val="006D06B3"/>
    <w:rsid w:val="006D07C5"/>
    <w:rsid w:val="006D10A0"/>
    <w:rsid w:val="006D1E3A"/>
    <w:rsid w:val="006D2481"/>
    <w:rsid w:val="006D3305"/>
    <w:rsid w:val="006D3647"/>
    <w:rsid w:val="006D6F17"/>
    <w:rsid w:val="006D7F8F"/>
    <w:rsid w:val="006E02E0"/>
    <w:rsid w:val="006E0B22"/>
    <w:rsid w:val="006E24B7"/>
    <w:rsid w:val="006E3B60"/>
    <w:rsid w:val="006E402C"/>
    <w:rsid w:val="006E404A"/>
    <w:rsid w:val="006E41D0"/>
    <w:rsid w:val="006E7F91"/>
    <w:rsid w:val="006F119E"/>
    <w:rsid w:val="006F1A68"/>
    <w:rsid w:val="006F1D99"/>
    <w:rsid w:val="006F2922"/>
    <w:rsid w:val="006F3A20"/>
    <w:rsid w:val="006F5606"/>
    <w:rsid w:val="006F5A7C"/>
    <w:rsid w:val="006F5A8B"/>
    <w:rsid w:val="006F5CAD"/>
    <w:rsid w:val="006F5E87"/>
    <w:rsid w:val="006F6393"/>
    <w:rsid w:val="006F69BE"/>
    <w:rsid w:val="00701CBA"/>
    <w:rsid w:val="0070265C"/>
    <w:rsid w:val="00703771"/>
    <w:rsid w:val="00704C48"/>
    <w:rsid w:val="00705818"/>
    <w:rsid w:val="007061AB"/>
    <w:rsid w:val="00706D53"/>
    <w:rsid w:val="007074E9"/>
    <w:rsid w:val="0071065B"/>
    <w:rsid w:val="00711331"/>
    <w:rsid w:val="00711876"/>
    <w:rsid w:val="007136A5"/>
    <w:rsid w:val="007138C6"/>
    <w:rsid w:val="00713FFB"/>
    <w:rsid w:val="007143AB"/>
    <w:rsid w:val="00714CDF"/>
    <w:rsid w:val="00715C01"/>
    <w:rsid w:val="00716A84"/>
    <w:rsid w:val="00716FAF"/>
    <w:rsid w:val="007174CB"/>
    <w:rsid w:val="007175A0"/>
    <w:rsid w:val="007176AE"/>
    <w:rsid w:val="007204E0"/>
    <w:rsid w:val="00720CE7"/>
    <w:rsid w:val="007215CA"/>
    <w:rsid w:val="00722C54"/>
    <w:rsid w:val="00727986"/>
    <w:rsid w:val="00727E45"/>
    <w:rsid w:val="007330A6"/>
    <w:rsid w:val="00733F24"/>
    <w:rsid w:val="007342DF"/>
    <w:rsid w:val="00734C0D"/>
    <w:rsid w:val="00737445"/>
    <w:rsid w:val="00741574"/>
    <w:rsid w:val="00741FEB"/>
    <w:rsid w:val="007421A0"/>
    <w:rsid w:val="007422A0"/>
    <w:rsid w:val="00742D2A"/>
    <w:rsid w:val="00743691"/>
    <w:rsid w:val="00743D2E"/>
    <w:rsid w:val="0074475E"/>
    <w:rsid w:val="00744B1A"/>
    <w:rsid w:val="00745C02"/>
    <w:rsid w:val="00745C45"/>
    <w:rsid w:val="00745E15"/>
    <w:rsid w:val="007461D1"/>
    <w:rsid w:val="00751071"/>
    <w:rsid w:val="0075270E"/>
    <w:rsid w:val="00752E29"/>
    <w:rsid w:val="0075398E"/>
    <w:rsid w:val="0075480E"/>
    <w:rsid w:val="007549E9"/>
    <w:rsid w:val="00754DAC"/>
    <w:rsid w:val="0075627B"/>
    <w:rsid w:val="00760788"/>
    <w:rsid w:val="0076182E"/>
    <w:rsid w:val="00761BC9"/>
    <w:rsid w:val="007630BB"/>
    <w:rsid w:val="00764690"/>
    <w:rsid w:val="007666AC"/>
    <w:rsid w:val="00770A43"/>
    <w:rsid w:val="00771369"/>
    <w:rsid w:val="007713A1"/>
    <w:rsid w:val="00772BE8"/>
    <w:rsid w:val="007756CE"/>
    <w:rsid w:val="00776298"/>
    <w:rsid w:val="007762A5"/>
    <w:rsid w:val="00777852"/>
    <w:rsid w:val="00780AA0"/>
    <w:rsid w:val="00780D1A"/>
    <w:rsid w:val="00780D73"/>
    <w:rsid w:val="00781484"/>
    <w:rsid w:val="007816C7"/>
    <w:rsid w:val="00781FB4"/>
    <w:rsid w:val="00783BDD"/>
    <w:rsid w:val="00783DCA"/>
    <w:rsid w:val="007841B9"/>
    <w:rsid w:val="007841BA"/>
    <w:rsid w:val="00785B18"/>
    <w:rsid w:val="00785C1A"/>
    <w:rsid w:val="00786167"/>
    <w:rsid w:val="00786257"/>
    <w:rsid w:val="00786A28"/>
    <w:rsid w:val="00786B61"/>
    <w:rsid w:val="00787190"/>
    <w:rsid w:val="00787D3C"/>
    <w:rsid w:val="0079001A"/>
    <w:rsid w:val="00790296"/>
    <w:rsid w:val="00793091"/>
    <w:rsid w:val="00794887"/>
    <w:rsid w:val="0079563A"/>
    <w:rsid w:val="007958C8"/>
    <w:rsid w:val="00795DD7"/>
    <w:rsid w:val="00796011"/>
    <w:rsid w:val="007967BB"/>
    <w:rsid w:val="007A0B3C"/>
    <w:rsid w:val="007A171C"/>
    <w:rsid w:val="007A2093"/>
    <w:rsid w:val="007A2507"/>
    <w:rsid w:val="007A250C"/>
    <w:rsid w:val="007A381F"/>
    <w:rsid w:val="007A395E"/>
    <w:rsid w:val="007A50B0"/>
    <w:rsid w:val="007A5103"/>
    <w:rsid w:val="007A5114"/>
    <w:rsid w:val="007A52E5"/>
    <w:rsid w:val="007A6025"/>
    <w:rsid w:val="007A6A9B"/>
    <w:rsid w:val="007A7747"/>
    <w:rsid w:val="007B271E"/>
    <w:rsid w:val="007B322B"/>
    <w:rsid w:val="007B32AF"/>
    <w:rsid w:val="007B4654"/>
    <w:rsid w:val="007B4C12"/>
    <w:rsid w:val="007B61C1"/>
    <w:rsid w:val="007B6DC2"/>
    <w:rsid w:val="007C08F9"/>
    <w:rsid w:val="007C0C2D"/>
    <w:rsid w:val="007C0F89"/>
    <w:rsid w:val="007C1437"/>
    <w:rsid w:val="007C40F9"/>
    <w:rsid w:val="007C43EF"/>
    <w:rsid w:val="007C49FA"/>
    <w:rsid w:val="007C4A5E"/>
    <w:rsid w:val="007C5125"/>
    <w:rsid w:val="007C74B7"/>
    <w:rsid w:val="007D036D"/>
    <w:rsid w:val="007D12B3"/>
    <w:rsid w:val="007D434B"/>
    <w:rsid w:val="007D5051"/>
    <w:rsid w:val="007D707F"/>
    <w:rsid w:val="007D71F1"/>
    <w:rsid w:val="007E003C"/>
    <w:rsid w:val="007E0439"/>
    <w:rsid w:val="007E64B6"/>
    <w:rsid w:val="007E7ADF"/>
    <w:rsid w:val="007E7C4A"/>
    <w:rsid w:val="007F085A"/>
    <w:rsid w:val="007F10B4"/>
    <w:rsid w:val="007F2369"/>
    <w:rsid w:val="007F290A"/>
    <w:rsid w:val="007F2C5C"/>
    <w:rsid w:val="007F36FB"/>
    <w:rsid w:val="007F554D"/>
    <w:rsid w:val="007F5AF7"/>
    <w:rsid w:val="007F71A7"/>
    <w:rsid w:val="007F7E52"/>
    <w:rsid w:val="008027CF"/>
    <w:rsid w:val="00803C4D"/>
    <w:rsid w:val="00804DA2"/>
    <w:rsid w:val="0080599B"/>
    <w:rsid w:val="00806227"/>
    <w:rsid w:val="0080708D"/>
    <w:rsid w:val="00810143"/>
    <w:rsid w:val="00810CAA"/>
    <w:rsid w:val="0081229B"/>
    <w:rsid w:val="008135FF"/>
    <w:rsid w:val="00813C04"/>
    <w:rsid w:val="0081560C"/>
    <w:rsid w:val="00815BA1"/>
    <w:rsid w:val="0081650D"/>
    <w:rsid w:val="0081670A"/>
    <w:rsid w:val="00817401"/>
    <w:rsid w:val="00817CD6"/>
    <w:rsid w:val="00820F38"/>
    <w:rsid w:val="00821FF9"/>
    <w:rsid w:val="00823D00"/>
    <w:rsid w:val="00823E3B"/>
    <w:rsid w:val="00827253"/>
    <w:rsid w:val="00827869"/>
    <w:rsid w:val="0082797F"/>
    <w:rsid w:val="00831635"/>
    <w:rsid w:val="00831FF1"/>
    <w:rsid w:val="00834216"/>
    <w:rsid w:val="0083464E"/>
    <w:rsid w:val="00834B2A"/>
    <w:rsid w:val="00834CB1"/>
    <w:rsid w:val="00837713"/>
    <w:rsid w:val="0084036B"/>
    <w:rsid w:val="008425EE"/>
    <w:rsid w:val="00842A43"/>
    <w:rsid w:val="00842BF7"/>
    <w:rsid w:val="00843929"/>
    <w:rsid w:val="0084479A"/>
    <w:rsid w:val="00845788"/>
    <w:rsid w:val="00850D43"/>
    <w:rsid w:val="008518FD"/>
    <w:rsid w:val="008532E3"/>
    <w:rsid w:val="00853B5F"/>
    <w:rsid w:val="008557C7"/>
    <w:rsid w:val="00856359"/>
    <w:rsid w:val="008576F0"/>
    <w:rsid w:val="00860290"/>
    <w:rsid w:val="00861C6C"/>
    <w:rsid w:val="00863493"/>
    <w:rsid w:val="00863726"/>
    <w:rsid w:val="008658B6"/>
    <w:rsid w:val="00872444"/>
    <w:rsid w:val="00872583"/>
    <w:rsid w:val="008725E9"/>
    <w:rsid w:val="00872730"/>
    <w:rsid w:val="00874116"/>
    <w:rsid w:val="00874BA1"/>
    <w:rsid w:val="00874DB6"/>
    <w:rsid w:val="0088246A"/>
    <w:rsid w:val="00882C94"/>
    <w:rsid w:val="00883D5A"/>
    <w:rsid w:val="00883F49"/>
    <w:rsid w:val="008844EE"/>
    <w:rsid w:val="008847D3"/>
    <w:rsid w:val="00887747"/>
    <w:rsid w:val="008908D1"/>
    <w:rsid w:val="00891FC0"/>
    <w:rsid w:val="00892A90"/>
    <w:rsid w:val="00892CEC"/>
    <w:rsid w:val="0089455D"/>
    <w:rsid w:val="00894610"/>
    <w:rsid w:val="008968BC"/>
    <w:rsid w:val="00897320"/>
    <w:rsid w:val="008A0B17"/>
    <w:rsid w:val="008A0CCC"/>
    <w:rsid w:val="008A181E"/>
    <w:rsid w:val="008A31F5"/>
    <w:rsid w:val="008B0184"/>
    <w:rsid w:val="008B04B7"/>
    <w:rsid w:val="008B0C5C"/>
    <w:rsid w:val="008B12AD"/>
    <w:rsid w:val="008B16E3"/>
    <w:rsid w:val="008B272D"/>
    <w:rsid w:val="008B4012"/>
    <w:rsid w:val="008B4360"/>
    <w:rsid w:val="008B614F"/>
    <w:rsid w:val="008B61E2"/>
    <w:rsid w:val="008B7768"/>
    <w:rsid w:val="008B7C3B"/>
    <w:rsid w:val="008C3916"/>
    <w:rsid w:val="008C4F59"/>
    <w:rsid w:val="008C5F6D"/>
    <w:rsid w:val="008C7E58"/>
    <w:rsid w:val="008D150A"/>
    <w:rsid w:val="008D2252"/>
    <w:rsid w:val="008D2350"/>
    <w:rsid w:val="008D4577"/>
    <w:rsid w:val="008D5959"/>
    <w:rsid w:val="008D6BCB"/>
    <w:rsid w:val="008D7513"/>
    <w:rsid w:val="008D7620"/>
    <w:rsid w:val="008D7976"/>
    <w:rsid w:val="008E05AF"/>
    <w:rsid w:val="008E1C32"/>
    <w:rsid w:val="008E20ED"/>
    <w:rsid w:val="008E2201"/>
    <w:rsid w:val="008E328B"/>
    <w:rsid w:val="008E36CD"/>
    <w:rsid w:val="008E3FEF"/>
    <w:rsid w:val="008E43BA"/>
    <w:rsid w:val="008E50E4"/>
    <w:rsid w:val="008F0CEF"/>
    <w:rsid w:val="008F1A82"/>
    <w:rsid w:val="008F1E7F"/>
    <w:rsid w:val="008F2A77"/>
    <w:rsid w:val="008F54AA"/>
    <w:rsid w:val="008F5A88"/>
    <w:rsid w:val="008F74B2"/>
    <w:rsid w:val="00900415"/>
    <w:rsid w:val="009026BC"/>
    <w:rsid w:val="00904C05"/>
    <w:rsid w:val="00904D7D"/>
    <w:rsid w:val="0090646A"/>
    <w:rsid w:val="00906940"/>
    <w:rsid w:val="009069AF"/>
    <w:rsid w:val="00907F5C"/>
    <w:rsid w:val="009111FB"/>
    <w:rsid w:val="00912A11"/>
    <w:rsid w:val="00913884"/>
    <w:rsid w:val="009143BA"/>
    <w:rsid w:val="009152CC"/>
    <w:rsid w:val="0092026E"/>
    <w:rsid w:val="00920462"/>
    <w:rsid w:val="00921AA0"/>
    <w:rsid w:val="00923044"/>
    <w:rsid w:val="009243E9"/>
    <w:rsid w:val="00924C71"/>
    <w:rsid w:val="00925309"/>
    <w:rsid w:val="009258A9"/>
    <w:rsid w:val="00925FBC"/>
    <w:rsid w:val="00926670"/>
    <w:rsid w:val="009272D0"/>
    <w:rsid w:val="00927B15"/>
    <w:rsid w:val="0093107B"/>
    <w:rsid w:val="00931193"/>
    <w:rsid w:val="00931EB9"/>
    <w:rsid w:val="00932CED"/>
    <w:rsid w:val="00933EE1"/>
    <w:rsid w:val="009343EF"/>
    <w:rsid w:val="00934429"/>
    <w:rsid w:val="00934A65"/>
    <w:rsid w:val="00935954"/>
    <w:rsid w:val="00936B83"/>
    <w:rsid w:val="009401C8"/>
    <w:rsid w:val="009411BC"/>
    <w:rsid w:val="00941746"/>
    <w:rsid w:val="0094546A"/>
    <w:rsid w:val="00945EDF"/>
    <w:rsid w:val="0094711C"/>
    <w:rsid w:val="00950F41"/>
    <w:rsid w:val="00952ADC"/>
    <w:rsid w:val="00952DCD"/>
    <w:rsid w:val="00953F22"/>
    <w:rsid w:val="0095654B"/>
    <w:rsid w:val="00957ED4"/>
    <w:rsid w:val="00960288"/>
    <w:rsid w:val="009638CF"/>
    <w:rsid w:val="009648A3"/>
    <w:rsid w:val="0096494D"/>
    <w:rsid w:val="009649F4"/>
    <w:rsid w:val="00965504"/>
    <w:rsid w:val="00965FFB"/>
    <w:rsid w:val="00970676"/>
    <w:rsid w:val="009713F9"/>
    <w:rsid w:val="00972CDF"/>
    <w:rsid w:val="00973CDE"/>
    <w:rsid w:val="009741A6"/>
    <w:rsid w:val="0097575F"/>
    <w:rsid w:val="00975FFF"/>
    <w:rsid w:val="0097613C"/>
    <w:rsid w:val="009778B2"/>
    <w:rsid w:val="00977A1E"/>
    <w:rsid w:val="00980CFB"/>
    <w:rsid w:val="00981BEF"/>
    <w:rsid w:val="009829A7"/>
    <w:rsid w:val="00985664"/>
    <w:rsid w:val="0098588D"/>
    <w:rsid w:val="00985EA9"/>
    <w:rsid w:val="0098688E"/>
    <w:rsid w:val="00986B83"/>
    <w:rsid w:val="00990B05"/>
    <w:rsid w:val="00991573"/>
    <w:rsid w:val="00993AF5"/>
    <w:rsid w:val="0099425B"/>
    <w:rsid w:val="009949A3"/>
    <w:rsid w:val="0099555F"/>
    <w:rsid w:val="00995E12"/>
    <w:rsid w:val="009966DE"/>
    <w:rsid w:val="00996785"/>
    <w:rsid w:val="00997ED1"/>
    <w:rsid w:val="009A0D3D"/>
    <w:rsid w:val="009A0E31"/>
    <w:rsid w:val="009A26DF"/>
    <w:rsid w:val="009A32D9"/>
    <w:rsid w:val="009A3B27"/>
    <w:rsid w:val="009A69B1"/>
    <w:rsid w:val="009A6B22"/>
    <w:rsid w:val="009A6C53"/>
    <w:rsid w:val="009B0512"/>
    <w:rsid w:val="009B1D07"/>
    <w:rsid w:val="009B2BC5"/>
    <w:rsid w:val="009B3701"/>
    <w:rsid w:val="009B4B89"/>
    <w:rsid w:val="009B5C19"/>
    <w:rsid w:val="009C28C0"/>
    <w:rsid w:val="009C2ECD"/>
    <w:rsid w:val="009C4712"/>
    <w:rsid w:val="009C5A26"/>
    <w:rsid w:val="009C5E33"/>
    <w:rsid w:val="009C6B8E"/>
    <w:rsid w:val="009D1CAA"/>
    <w:rsid w:val="009D2645"/>
    <w:rsid w:val="009D3162"/>
    <w:rsid w:val="009D31D0"/>
    <w:rsid w:val="009D48B9"/>
    <w:rsid w:val="009D67A5"/>
    <w:rsid w:val="009D6CF2"/>
    <w:rsid w:val="009D7115"/>
    <w:rsid w:val="009D7CBC"/>
    <w:rsid w:val="009E332C"/>
    <w:rsid w:val="009E428D"/>
    <w:rsid w:val="009E442F"/>
    <w:rsid w:val="009E5F6F"/>
    <w:rsid w:val="009E77D0"/>
    <w:rsid w:val="009F0C42"/>
    <w:rsid w:val="009F28DA"/>
    <w:rsid w:val="009F2A20"/>
    <w:rsid w:val="009F3B23"/>
    <w:rsid w:val="009F3C8D"/>
    <w:rsid w:val="009F5F76"/>
    <w:rsid w:val="009F6095"/>
    <w:rsid w:val="009F7963"/>
    <w:rsid w:val="00A014DE"/>
    <w:rsid w:val="00A0223E"/>
    <w:rsid w:val="00A043B4"/>
    <w:rsid w:val="00A0495C"/>
    <w:rsid w:val="00A04A8C"/>
    <w:rsid w:val="00A04F13"/>
    <w:rsid w:val="00A05565"/>
    <w:rsid w:val="00A067D3"/>
    <w:rsid w:val="00A10D34"/>
    <w:rsid w:val="00A111A4"/>
    <w:rsid w:val="00A14B6A"/>
    <w:rsid w:val="00A158D5"/>
    <w:rsid w:val="00A15A25"/>
    <w:rsid w:val="00A1684E"/>
    <w:rsid w:val="00A174BA"/>
    <w:rsid w:val="00A17FF7"/>
    <w:rsid w:val="00A2186C"/>
    <w:rsid w:val="00A22D78"/>
    <w:rsid w:val="00A23225"/>
    <w:rsid w:val="00A2463E"/>
    <w:rsid w:val="00A246B2"/>
    <w:rsid w:val="00A25153"/>
    <w:rsid w:val="00A2584D"/>
    <w:rsid w:val="00A26233"/>
    <w:rsid w:val="00A268ED"/>
    <w:rsid w:val="00A30026"/>
    <w:rsid w:val="00A30615"/>
    <w:rsid w:val="00A3266A"/>
    <w:rsid w:val="00A35CA1"/>
    <w:rsid w:val="00A3627A"/>
    <w:rsid w:val="00A3782D"/>
    <w:rsid w:val="00A37943"/>
    <w:rsid w:val="00A42370"/>
    <w:rsid w:val="00A42876"/>
    <w:rsid w:val="00A429C7"/>
    <w:rsid w:val="00A42BF7"/>
    <w:rsid w:val="00A471B1"/>
    <w:rsid w:val="00A47F68"/>
    <w:rsid w:val="00A51100"/>
    <w:rsid w:val="00A5245C"/>
    <w:rsid w:val="00A535F2"/>
    <w:rsid w:val="00A5479C"/>
    <w:rsid w:val="00A54AB9"/>
    <w:rsid w:val="00A573A9"/>
    <w:rsid w:val="00A5799A"/>
    <w:rsid w:val="00A57A8F"/>
    <w:rsid w:val="00A61EA5"/>
    <w:rsid w:val="00A62753"/>
    <w:rsid w:val="00A62FC6"/>
    <w:rsid w:val="00A6309B"/>
    <w:rsid w:val="00A6379A"/>
    <w:rsid w:val="00A6404D"/>
    <w:rsid w:val="00A64AA8"/>
    <w:rsid w:val="00A65337"/>
    <w:rsid w:val="00A655AB"/>
    <w:rsid w:val="00A65696"/>
    <w:rsid w:val="00A666CB"/>
    <w:rsid w:val="00A70253"/>
    <w:rsid w:val="00A70A5E"/>
    <w:rsid w:val="00A70D4A"/>
    <w:rsid w:val="00A717AE"/>
    <w:rsid w:val="00A71F6F"/>
    <w:rsid w:val="00A73B66"/>
    <w:rsid w:val="00A74135"/>
    <w:rsid w:val="00A74B16"/>
    <w:rsid w:val="00A75661"/>
    <w:rsid w:val="00A76882"/>
    <w:rsid w:val="00A77E2E"/>
    <w:rsid w:val="00A80CEF"/>
    <w:rsid w:val="00A80F63"/>
    <w:rsid w:val="00A810B0"/>
    <w:rsid w:val="00A82969"/>
    <w:rsid w:val="00A82CF6"/>
    <w:rsid w:val="00A83535"/>
    <w:rsid w:val="00A8431B"/>
    <w:rsid w:val="00A84CDA"/>
    <w:rsid w:val="00A86C91"/>
    <w:rsid w:val="00A901B2"/>
    <w:rsid w:val="00A916FD"/>
    <w:rsid w:val="00A91DA3"/>
    <w:rsid w:val="00A91FAF"/>
    <w:rsid w:val="00A92A11"/>
    <w:rsid w:val="00A93454"/>
    <w:rsid w:val="00A95532"/>
    <w:rsid w:val="00A977EA"/>
    <w:rsid w:val="00A97C9F"/>
    <w:rsid w:val="00AA00F2"/>
    <w:rsid w:val="00AA0B8A"/>
    <w:rsid w:val="00AA21B6"/>
    <w:rsid w:val="00AA2AFC"/>
    <w:rsid w:val="00AA3F94"/>
    <w:rsid w:val="00AA52D3"/>
    <w:rsid w:val="00AA6ADA"/>
    <w:rsid w:val="00AB0EB0"/>
    <w:rsid w:val="00AB1D1D"/>
    <w:rsid w:val="00AB2154"/>
    <w:rsid w:val="00AB256A"/>
    <w:rsid w:val="00AB3443"/>
    <w:rsid w:val="00AB5EF6"/>
    <w:rsid w:val="00AC1CCD"/>
    <w:rsid w:val="00AC22A8"/>
    <w:rsid w:val="00AC36E2"/>
    <w:rsid w:val="00AC38AE"/>
    <w:rsid w:val="00AC4662"/>
    <w:rsid w:val="00AC4910"/>
    <w:rsid w:val="00AC5539"/>
    <w:rsid w:val="00AC612B"/>
    <w:rsid w:val="00AC6561"/>
    <w:rsid w:val="00AC729B"/>
    <w:rsid w:val="00AC7890"/>
    <w:rsid w:val="00AC79E3"/>
    <w:rsid w:val="00AD0498"/>
    <w:rsid w:val="00AD09F2"/>
    <w:rsid w:val="00AD4B74"/>
    <w:rsid w:val="00AD6E69"/>
    <w:rsid w:val="00AD70A7"/>
    <w:rsid w:val="00AD7E83"/>
    <w:rsid w:val="00AD7FC6"/>
    <w:rsid w:val="00AE31B7"/>
    <w:rsid w:val="00AE3CA4"/>
    <w:rsid w:val="00AE4204"/>
    <w:rsid w:val="00AE43E7"/>
    <w:rsid w:val="00AE62B7"/>
    <w:rsid w:val="00AE7F58"/>
    <w:rsid w:val="00AF0F2F"/>
    <w:rsid w:val="00AF140D"/>
    <w:rsid w:val="00AF1E0F"/>
    <w:rsid w:val="00AF3237"/>
    <w:rsid w:val="00AF3FA0"/>
    <w:rsid w:val="00AF47B8"/>
    <w:rsid w:val="00AF4B44"/>
    <w:rsid w:val="00AF61ED"/>
    <w:rsid w:val="00AF73E2"/>
    <w:rsid w:val="00AF785E"/>
    <w:rsid w:val="00AF79EB"/>
    <w:rsid w:val="00AF7D21"/>
    <w:rsid w:val="00B01273"/>
    <w:rsid w:val="00B02392"/>
    <w:rsid w:val="00B044C3"/>
    <w:rsid w:val="00B04E4E"/>
    <w:rsid w:val="00B05C81"/>
    <w:rsid w:val="00B067F8"/>
    <w:rsid w:val="00B070EF"/>
    <w:rsid w:val="00B1173D"/>
    <w:rsid w:val="00B13252"/>
    <w:rsid w:val="00B1527D"/>
    <w:rsid w:val="00B15E8C"/>
    <w:rsid w:val="00B17A4D"/>
    <w:rsid w:val="00B20CA4"/>
    <w:rsid w:val="00B20EFA"/>
    <w:rsid w:val="00B210C7"/>
    <w:rsid w:val="00B2139E"/>
    <w:rsid w:val="00B2215C"/>
    <w:rsid w:val="00B2280A"/>
    <w:rsid w:val="00B22B6F"/>
    <w:rsid w:val="00B22D2B"/>
    <w:rsid w:val="00B23107"/>
    <w:rsid w:val="00B24FFE"/>
    <w:rsid w:val="00B254D4"/>
    <w:rsid w:val="00B27399"/>
    <w:rsid w:val="00B30AD6"/>
    <w:rsid w:val="00B30D79"/>
    <w:rsid w:val="00B319D9"/>
    <w:rsid w:val="00B3226A"/>
    <w:rsid w:val="00B32A01"/>
    <w:rsid w:val="00B32F06"/>
    <w:rsid w:val="00B340F1"/>
    <w:rsid w:val="00B352DD"/>
    <w:rsid w:val="00B4042D"/>
    <w:rsid w:val="00B4716D"/>
    <w:rsid w:val="00B47903"/>
    <w:rsid w:val="00B47B73"/>
    <w:rsid w:val="00B503CF"/>
    <w:rsid w:val="00B50D0D"/>
    <w:rsid w:val="00B5136C"/>
    <w:rsid w:val="00B5423F"/>
    <w:rsid w:val="00B544F7"/>
    <w:rsid w:val="00B55D6C"/>
    <w:rsid w:val="00B5750B"/>
    <w:rsid w:val="00B5797E"/>
    <w:rsid w:val="00B6094D"/>
    <w:rsid w:val="00B60CDD"/>
    <w:rsid w:val="00B62E21"/>
    <w:rsid w:val="00B636EA"/>
    <w:rsid w:val="00B64ACD"/>
    <w:rsid w:val="00B65C5E"/>
    <w:rsid w:val="00B662B3"/>
    <w:rsid w:val="00B679E0"/>
    <w:rsid w:val="00B76A6F"/>
    <w:rsid w:val="00B7706E"/>
    <w:rsid w:val="00B77DBA"/>
    <w:rsid w:val="00B8166D"/>
    <w:rsid w:val="00B8252D"/>
    <w:rsid w:val="00B8263E"/>
    <w:rsid w:val="00B82FEF"/>
    <w:rsid w:val="00B8746E"/>
    <w:rsid w:val="00B907E2"/>
    <w:rsid w:val="00B90C6D"/>
    <w:rsid w:val="00B935C4"/>
    <w:rsid w:val="00B93B26"/>
    <w:rsid w:val="00B94AAB"/>
    <w:rsid w:val="00B95E58"/>
    <w:rsid w:val="00B965C8"/>
    <w:rsid w:val="00B96AD0"/>
    <w:rsid w:val="00BA17D6"/>
    <w:rsid w:val="00BA21A2"/>
    <w:rsid w:val="00BA220E"/>
    <w:rsid w:val="00BA2548"/>
    <w:rsid w:val="00BA42F5"/>
    <w:rsid w:val="00BA583B"/>
    <w:rsid w:val="00BA5906"/>
    <w:rsid w:val="00BA6386"/>
    <w:rsid w:val="00BA64A1"/>
    <w:rsid w:val="00BA6960"/>
    <w:rsid w:val="00BA70F0"/>
    <w:rsid w:val="00BB0381"/>
    <w:rsid w:val="00BB1BB4"/>
    <w:rsid w:val="00BB236F"/>
    <w:rsid w:val="00BB29F1"/>
    <w:rsid w:val="00BB3908"/>
    <w:rsid w:val="00BB3B23"/>
    <w:rsid w:val="00BB4D5B"/>
    <w:rsid w:val="00BB5B87"/>
    <w:rsid w:val="00BB7851"/>
    <w:rsid w:val="00BB7B06"/>
    <w:rsid w:val="00BC0460"/>
    <w:rsid w:val="00BC06F0"/>
    <w:rsid w:val="00BC1488"/>
    <w:rsid w:val="00BC1AEE"/>
    <w:rsid w:val="00BC4771"/>
    <w:rsid w:val="00BC5520"/>
    <w:rsid w:val="00BC596A"/>
    <w:rsid w:val="00BC6E5E"/>
    <w:rsid w:val="00BC71DB"/>
    <w:rsid w:val="00BC7464"/>
    <w:rsid w:val="00BC7CB8"/>
    <w:rsid w:val="00BD0ACC"/>
    <w:rsid w:val="00BD1119"/>
    <w:rsid w:val="00BD1312"/>
    <w:rsid w:val="00BD1775"/>
    <w:rsid w:val="00BD1C2C"/>
    <w:rsid w:val="00BD3B4D"/>
    <w:rsid w:val="00BD43D6"/>
    <w:rsid w:val="00BD49A4"/>
    <w:rsid w:val="00BD7EEB"/>
    <w:rsid w:val="00BE0EA7"/>
    <w:rsid w:val="00BE1600"/>
    <w:rsid w:val="00BE506A"/>
    <w:rsid w:val="00BE5C3C"/>
    <w:rsid w:val="00BE7075"/>
    <w:rsid w:val="00BE7AAF"/>
    <w:rsid w:val="00BE7CFB"/>
    <w:rsid w:val="00BF0A60"/>
    <w:rsid w:val="00BF115B"/>
    <w:rsid w:val="00BF15F3"/>
    <w:rsid w:val="00BF21DC"/>
    <w:rsid w:val="00BF2BA1"/>
    <w:rsid w:val="00BF312D"/>
    <w:rsid w:val="00BF420C"/>
    <w:rsid w:val="00BF4C65"/>
    <w:rsid w:val="00BF61D9"/>
    <w:rsid w:val="00BF623D"/>
    <w:rsid w:val="00BF68E9"/>
    <w:rsid w:val="00BF7489"/>
    <w:rsid w:val="00BF7629"/>
    <w:rsid w:val="00C00355"/>
    <w:rsid w:val="00C01293"/>
    <w:rsid w:val="00C01DD8"/>
    <w:rsid w:val="00C01E35"/>
    <w:rsid w:val="00C02180"/>
    <w:rsid w:val="00C0248E"/>
    <w:rsid w:val="00C0278F"/>
    <w:rsid w:val="00C0399C"/>
    <w:rsid w:val="00C03B24"/>
    <w:rsid w:val="00C03C48"/>
    <w:rsid w:val="00C0403B"/>
    <w:rsid w:val="00C04B06"/>
    <w:rsid w:val="00C06B04"/>
    <w:rsid w:val="00C06EEB"/>
    <w:rsid w:val="00C11511"/>
    <w:rsid w:val="00C12C76"/>
    <w:rsid w:val="00C13947"/>
    <w:rsid w:val="00C13AE0"/>
    <w:rsid w:val="00C14003"/>
    <w:rsid w:val="00C16273"/>
    <w:rsid w:val="00C179C4"/>
    <w:rsid w:val="00C200BE"/>
    <w:rsid w:val="00C213CB"/>
    <w:rsid w:val="00C21788"/>
    <w:rsid w:val="00C21820"/>
    <w:rsid w:val="00C21CF7"/>
    <w:rsid w:val="00C2370C"/>
    <w:rsid w:val="00C248AF"/>
    <w:rsid w:val="00C26375"/>
    <w:rsid w:val="00C27398"/>
    <w:rsid w:val="00C275D3"/>
    <w:rsid w:val="00C30945"/>
    <w:rsid w:val="00C32CFB"/>
    <w:rsid w:val="00C34E93"/>
    <w:rsid w:val="00C355E0"/>
    <w:rsid w:val="00C3597A"/>
    <w:rsid w:val="00C36A08"/>
    <w:rsid w:val="00C3713F"/>
    <w:rsid w:val="00C41F4A"/>
    <w:rsid w:val="00C43B7E"/>
    <w:rsid w:val="00C460D3"/>
    <w:rsid w:val="00C46494"/>
    <w:rsid w:val="00C47EEF"/>
    <w:rsid w:val="00C47F65"/>
    <w:rsid w:val="00C502EC"/>
    <w:rsid w:val="00C51658"/>
    <w:rsid w:val="00C51F55"/>
    <w:rsid w:val="00C534CC"/>
    <w:rsid w:val="00C55232"/>
    <w:rsid w:val="00C55C32"/>
    <w:rsid w:val="00C5735B"/>
    <w:rsid w:val="00C57677"/>
    <w:rsid w:val="00C64D53"/>
    <w:rsid w:val="00C64FD3"/>
    <w:rsid w:val="00C6688E"/>
    <w:rsid w:val="00C66938"/>
    <w:rsid w:val="00C707EF"/>
    <w:rsid w:val="00C708DE"/>
    <w:rsid w:val="00C71125"/>
    <w:rsid w:val="00C73F55"/>
    <w:rsid w:val="00C7527B"/>
    <w:rsid w:val="00C75FB8"/>
    <w:rsid w:val="00C815AF"/>
    <w:rsid w:val="00C83D50"/>
    <w:rsid w:val="00C86B08"/>
    <w:rsid w:val="00C87124"/>
    <w:rsid w:val="00C90227"/>
    <w:rsid w:val="00C906D9"/>
    <w:rsid w:val="00C92765"/>
    <w:rsid w:val="00C9287F"/>
    <w:rsid w:val="00C92B28"/>
    <w:rsid w:val="00C96A65"/>
    <w:rsid w:val="00C96EF0"/>
    <w:rsid w:val="00C9776A"/>
    <w:rsid w:val="00CA08EC"/>
    <w:rsid w:val="00CA0A40"/>
    <w:rsid w:val="00CA1D53"/>
    <w:rsid w:val="00CA2057"/>
    <w:rsid w:val="00CA37A9"/>
    <w:rsid w:val="00CA4A3C"/>
    <w:rsid w:val="00CA5F9F"/>
    <w:rsid w:val="00CB085D"/>
    <w:rsid w:val="00CB0869"/>
    <w:rsid w:val="00CB097F"/>
    <w:rsid w:val="00CB14D7"/>
    <w:rsid w:val="00CB2A03"/>
    <w:rsid w:val="00CB3F41"/>
    <w:rsid w:val="00CB6EFD"/>
    <w:rsid w:val="00CB74AC"/>
    <w:rsid w:val="00CC04BE"/>
    <w:rsid w:val="00CC1194"/>
    <w:rsid w:val="00CC2F72"/>
    <w:rsid w:val="00CC4FF0"/>
    <w:rsid w:val="00CC60E8"/>
    <w:rsid w:val="00CC63C2"/>
    <w:rsid w:val="00CC74AE"/>
    <w:rsid w:val="00CC7AFB"/>
    <w:rsid w:val="00CD1034"/>
    <w:rsid w:val="00CD1109"/>
    <w:rsid w:val="00CD12C1"/>
    <w:rsid w:val="00CD1890"/>
    <w:rsid w:val="00CD194F"/>
    <w:rsid w:val="00CD4B48"/>
    <w:rsid w:val="00CD5800"/>
    <w:rsid w:val="00CD7252"/>
    <w:rsid w:val="00CD7424"/>
    <w:rsid w:val="00CE069A"/>
    <w:rsid w:val="00CE10EF"/>
    <w:rsid w:val="00CE13E7"/>
    <w:rsid w:val="00CE1591"/>
    <w:rsid w:val="00CE2DFE"/>
    <w:rsid w:val="00CE4F97"/>
    <w:rsid w:val="00CE5B5E"/>
    <w:rsid w:val="00CE5F04"/>
    <w:rsid w:val="00CE6CD1"/>
    <w:rsid w:val="00CE6E85"/>
    <w:rsid w:val="00CE7D79"/>
    <w:rsid w:val="00CF0DBB"/>
    <w:rsid w:val="00CF2751"/>
    <w:rsid w:val="00CF3083"/>
    <w:rsid w:val="00CF44F7"/>
    <w:rsid w:val="00CF4A84"/>
    <w:rsid w:val="00CF6589"/>
    <w:rsid w:val="00CF784F"/>
    <w:rsid w:val="00CF7E71"/>
    <w:rsid w:val="00CF7EDE"/>
    <w:rsid w:val="00D005E6"/>
    <w:rsid w:val="00D02AD1"/>
    <w:rsid w:val="00D02D16"/>
    <w:rsid w:val="00D03545"/>
    <w:rsid w:val="00D0404C"/>
    <w:rsid w:val="00D10642"/>
    <w:rsid w:val="00D11BB6"/>
    <w:rsid w:val="00D12EB4"/>
    <w:rsid w:val="00D14AE3"/>
    <w:rsid w:val="00D15E06"/>
    <w:rsid w:val="00D16096"/>
    <w:rsid w:val="00D179B2"/>
    <w:rsid w:val="00D17A04"/>
    <w:rsid w:val="00D207F0"/>
    <w:rsid w:val="00D21665"/>
    <w:rsid w:val="00D21E18"/>
    <w:rsid w:val="00D22901"/>
    <w:rsid w:val="00D24678"/>
    <w:rsid w:val="00D2549D"/>
    <w:rsid w:val="00D26931"/>
    <w:rsid w:val="00D33B8F"/>
    <w:rsid w:val="00D34389"/>
    <w:rsid w:val="00D35D30"/>
    <w:rsid w:val="00D37442"/>
    <w:rsid w:val="00D403E8"/>
    <w:rsid w:val="00D451AC"/>
    <w:rsid w:val="00D46F6C"/>
    <w:rsid w:val="00D47067"/>
    <w:rsid w:val="00D47598"/>
    <w:rsid w:val="00D5000B"/>
    <w:rsid w:val="00D51BB3"/>
    <w:rsid w:val="00D52603"/>
    <w:rsid w:val="00D52CE3"/>
    <w:rsid w:val="00D530A9"/>
    <w:rsid w:val="00D54485"/>
    <w:rsid w:val="00D544CA"/>
    <w:rsid w:val="00D54F8F"/>
    <w:rsid w:val="00D57473"/>
    <w:rsid w:val="00D5775A"/>
    <w:rsid w:val="00D6008A"/>
    <w:rsid w:val="00D6198D"/>
    <w:rsid w:val="00D620B4"/>
    <w:rsid w:val="00D638D5"/>
    <w:rsid w:val="00D63C74"/>
    <w:rsid w:val="00D63E4D"/>
    <w:rsid w:val="00D65E52"/>
    <w:rsid w:val="00D668C2"/>
    <w:rsid w:val="00D6723D"/>
    <w:rsid w:val="00D6732D"/>
    <w:rsid w:val="00D7087B"/>
    <w:rsid w:val="00D71F01"/>
    <w:rsid w:val="00D72BFA"/>
    <w:rsid w:val="00D72C5D"/>
    <w:rsid w:val="00D73494"/>
    <w:rsid w:val="00D73C24"/>
    <w:rsid w:val="00D74B5C"/>
    <w:rsid w:val="00D75A9A"/>
    <w:rsid w:val="00D76738"/>
    <w:rsid w:val="00D81760"/>
    <w:rsid w:val="00D8240B"/>
    <w:rsid w:val="00D8245F"/>
    <w:rsid w:val="00D8724D"/>
    <w:rsid w:val="00D87B77"/>
    <w:rsid w:val="00D87FBC"/>
    <w:rsid w:val="00D908CC"/>
    <w:rsid w:val="00D90A34"/>
    <w:rsid w:val="00D92D4E"/>
    <w:rsid w:val="00D94B21"/>
    <w:rsid w:val="00D94F47"/>
    <w:rsid w:val="00D97365"/>
    <w:rsid w:val="00D97A5A"/>
    <w:rsid w:val="00DA01C3"/>
    <w:rsid w:val="00DA0941"/>
    <w:rsid w:val="00DA1054"/>
    <w:rsid w:val="00DA4605"/>
    <w:rsid w:val="00DA4D2D"/>
    <w:rsid w:val="00DA5259"/>
    <w:rsid w:val="00DA5364"/>
    <w:rsid w:val="00DA691D"/>
    <w:rsid w:val="00DA72FF"/>
    <w:rsid w:val="00DA75B1"/>
    <w:rsid w:val="00DB05AF"/>
    <w:rsid w:val="00DB1A04"/>
    <w:rsid w:val="00DB34BC"/>
    <w:rsid w:val="00DB553B"/>
    <w:rsid w:val="00DB7002"/>
    <w:rsid w:val="00DB714A"/>
    <w:rsid w:val="00DB74F4"/>
    <w:rsid w:val="00DB7B3A"/>
    <w:rsid w:val="00DB7F2D"/>
    <w:rsid w:val="00DC040C"/>
    <w:rsid w:val="00DC267A"/>
    <w:rsid w:val="00DC32C8"/>
    <w:rsid w:val="00DC3663"/>
    <w:rsid w:val="00DC3C2F"/>
    <w:rsid w:val="00DC4E21"/>
    <w:rsid w:val="00DC526A"/>
    <w:rsid w:val="00DC62DA"/>
    <w:rsid w:val="00DC73F3"/>
    <w:rsid w:val="00DC76EB"/>
    <w:rsid w:val="00DC7C52"/>
    <w:rsid w:val="00DC7D71"/>
    <w:rsid w:val="00DC7FB7"/>
    <w:rsid w:val="00DD0A69"/>
    <w:rsid w:val="00DD3EE4"/>
    <w:rsid w:val="00DD4BEB"/>
    <w:rsid w:val="00DD55BA"/>
    <w:rsid w:val="00DD58D3"/>
    <w:rsid w:val="00DD627D"/>
    <w:rsid w:val="00DD6910"/>
    <w:rsid w:val="00DE17DE"/>
    <w:rsid w:val="00DE2269"/>
    <w:rsid w:val="00DE2B75"/>
    <w:rsid w:val="00DE3ABB"/>
    <w:rsid w:val="00DE3AE9"/>
    <w:rsid w:val="00DE5BB7"/>
    <w:rsid w:val="00DE6895"/>
    <w:rsid w:val="00DE70B9"/>
    <w:rsid w:val="00DE766C"/>
    <w:rsid w:val="00DE7B34"/>
    <w:rsid w:val="00DF06DF"/>
    <w:rsid w:val="00DF11B3"/>
    <w:rsid w:val="00DF1AC6"/>
    <w:rsid w:val="00DF46C4"/>
    <w:rsid w:val="00DF5AB3"/>
    <w:rsid w:val="00DF6161"/>
    <w:rsid w:val="00DF6311"/>
    <w:rsid w:val="00DF6949"/>
    <w:rsid w:val="00DF6B25"/>
    <w:rsid w:val="00DF6F7B"/>
    <w:rsid w:val="00DF7725"/>
    <w:rsid w:val="00E01430"/>
    <w:rsid w:val="00E019A9"/>
    <w:rsid w:val="00E021CB"/>
    <w:rsid w:val="00E04153"/>
    <w:rsid w:val="00E0665F"/>
    <w:rsid w:val="00E06FAC"/>
    <w:rsid w:val="00E07921"/>
    <w:rsid w:val="00E10A78"/>
    <w:rsid w:val="00E10BDC"/>
    <w:rsid w:val="00E1106E"/>
    <w:rsid w:val="00E1158C"/>
    <w:rsid w:val="00E11641"/>
    <w:rsid w:val="00E1198F"/>
    <w:rsid w:val="00E11A47"/>
    <w:rsid w:val="00E1294C"/>
    <w:rsid w:val="00E12C26"/>
    <w:rsid w:val="00E13829"/>
    <w:rsid w:val="00E13DD8"/>
    <w:rsid w:val="00E161B5"/>
    <w:rsid w:val="00E164ED"/>
    <w:rsid w:val="00E16F98"/>
    <w:rsid w:val="00E17AE0"/>
    <w:rsid w:val="00E17D40"/>
    <w:rsid w:val="00E202A2"/>
    <w:rsid w:val="00E2094D"/>
    <w:rsid w:val="00E20D46"/>
    <w:rsid w:val="00E20D58"/>
    <w:rsid w:val="00E2119E"/>
    <w:rsid w:val="00E223FB"/>
    <w:rsid w:val="00E224E2"/>
    <w:rsid w:val="00E22E87"/>
    <w:rsid w:val="00E22F4E"/>
    <w:rsid w:val="00E23238"/>
    <w:rsid w:val="00E232F0"/>
    <w:rsid w:val="00E259A1"/>
    <w:rsid w:val="00E25DB3"/>
    <w:rsid w:val="00E26CD1"/>
    <w:rsid w:val="00E27A16"/>
    <w:rsid w:val="00E3077D"/>
    <w:rsid w:val="00E310DA"/>
    <w:rsid w:val="00E315F7"/>
    <w:rsid w:val="00E339EE"/>
    <w:rsid w:val="00E35F3E"/>
    <w:rsid w:val="00E4023E"/>
    <w:rsid w:val="00E4098D"/>
    <w:rsid w:val="00E41328"/>
    <w:rsid w:val="00E426AA"/>
    <w:rsid w:val="00E444A2"/>
    <w:rsid w:val="00E455DB"/>
    <w:rsid w:val="00E4754F"/>
    <w:rsid w:val="00E47869"/>
    <w:rsid w:val="00E50176"/>
    <w:rsid w:val="00E511A6"/>
    <w:rsid w:val="00E51E68"/>
    <w:rsid w:val="00E52A61"/>
    <w:rsid w:val="00E56224"/>
    <w:rsid w:val="00E5677A"/>
    <w:rsid w:val="00E571DE"/>
    <w:rsid w:val="00E608B1"/>
    <w:rsid w:val="00E6090D"/>
    <w:rsid w:val="00E6165A"/>
    <w:rsid w:val="00E6265A"/>
    <w:rsid w:val="00E636F2"/>
    <w:rsid w:val="00E6379E"/>
    <w:rsid w:val="00E643C0"/>
    <w:rsid w:val="00E644E8"/>
    <w:rsid w:val="00E65025"/>
    <w:rsid w:val="00E65613"/>
    <w:rsid w:val="00E6596A"/>
    <w:rsid w:val="00E660DA"/>
    <w:rsid w:val="00E6674B"/>
    <w:rsid w:val="00E67836"/>
    <w:rsid w:val="00E678EF"/>
    <w:rsid w:val="00E67981"/>
    <w:rsid w:val="00E720C1"/>
    <w:rsid w:val="00E72653"/>
    <w:rsid w:val="00E72F47"/>
    <w:rsid w:val="00E743C6"/>
    <w:rsid w:val="00E764F1"/>
    <w:rsid w:val="00E81225"/>
    <w:rsid w:val="00E818A3"/>
    <w:rsid w:val="00E84287"/>
    <w:rsid w:val="00E85545"/>
    <w:rsid w:val="00E8565C"/>
    <w:rsid w:val="00E85E85"/>
    <w:rsid w:val="00E8771F"/>
    <w:rsid w:val="00E91FC6"/>
    <w:rsid w:val="00E92F60"/>
    <w:rsid w:val="00E92FB4"/>
    <w:rsid w:val="00E950A2"/>
    <w:rsid w:val="00E95BD5"/>
    <w:rsid w:val="00E9672C"/>
    <w:rsid w:val="00EA1767"/>
    <w:rsid w:val="00EA327C"/>
    <w:rsid w:val="00EA53D4"/>
    <w:rsid w:val="00EA799D"/>
    <w:rsid w:val="00EB0390"/>
    <w:rsid w:val="00EB07F6"/>
    <w:rsid w:val="00EB3416"/>
    <w:rsid w:val="00EB3CA5"/>
    <w:rsid w:val="00EB4543"/>
    <w:rsid w:val="00EB51DC"/>
    <w:rsid w:val="00EB6156"/>
    <w:rsid w:val="00EC07DD"/>
    <w:rsid w:val="00EC1AC3"/>
    <w:rsid w:val="00EC27BC"/>
    <w:rsid w:val="00EC498B"/>
    <w:rsid w:val="00EC6A95"/>
    <w:rsid w:val="00EC6EF0"/>
    <w:rsid w:val="00EC7009"/>
    <w:rsid w:val="00EC70DD"/>
    <w:rsid w:val="00EC76B2"/>
    <w:rsid w:val="00ED032C"/>
    <w:rsid w:val="00ED03BC"/>
    <w:rsid w:val="00ED04C3"/>
    <w:rsid w:val="00ED1331"/>
    <w:rsid w:val="00ED2222"/>
    <w:rsid w:val="00ED2991"/>
    <w:rsid w:val="00ED3782"/>
    <w:rsid w:val="00ED48C4"/>
    <w:rsid w:val="00ED6FD5"/>
    <w:rsid w:val="00ED793F"/>
    <w:rsid w:val="00EE6B83"/>
    <w:rsid w:val="00EE6CA5"/>
    <w:rsid w:val="00EF0B39"/>
    <w:rsid w:val="00EF1B4A"/>
    <w:rsid w:val="00EF2A63"/>
    <w:rsid w:val="00EF37A5"/>
    <w:rsid w:val="00EF432E"/>
    <w:rsid w:val="00EF5951"/>
    <w:rsid w:val="00EF60F3"/>
    <w:rsid w:val="00EF779D"/>
    <w:rsid w:val="00EF789A"/>
    <w:rsid w:val="00EF7B6D"/>
    <w:rsid w:val="00F01A68"/>
    <w:rsid w:val="00F02167"/>
    <w:rsid w:val="00F027F5"/>
    <w:rsid w:val="00F04EBA"/>
    <w:rsid w:val="00F057FE"/>
    <w:rsid w:val="00F05859"/>
    <w:rsid w:val="00F06253"/>
    <w:rsid w:val="00F06869"/>
    <w:rsid w:val="00F12BA5"/>
    <w:rsid w:val="00F12BB4"/>
    <w:rsid w:val="00F160D4"/>
    <w:rsid w:val="00F16210"/>
    <w:rsid w:val="00F16949"/>
    <w:rsid w:val="00F17143"/>
    <w:rsid w:val="00F20A26"/>
    <w:rsid w:val="00F20A38"/>
    <w:rsid w:val="00F20A5D"/>
    <w:rsid w:val="00F22A1F"/>
    <w:rsid w:val="00F23A5E"/>
    <w:rsid w:val="00F2416E"/>
    <w:rsid w:val="00F25870"/>
    <w:rsid w:val="00F307CA"/>
    <w:rsid w:val="00F31162"/>
    <w:rsid w:val="00F31B9B"/>
    <w:rsid w:val="00F31DB8"/>
    <w:rsid w:val="00F34FCA"/>
    <w:rsid w:val="00F36249"/>
    <w:rsid w:val="00F36373"/>
    <w:rsid w:val="00F363B8"/>
    <w:rsid w:val="00F368E0"/>
    <w:rsid w:val="00F37254"/>
    <w:rsid w:val="00F40426"/>
    <w:rsid w:val="00F40E99"/>
    <w:rsid w:val="00F41619"/>
    <w:rsid w:val="00F43102"/>
    <w:rsid w:val="00F457F1"/>
    <w:rsid w:val="00F45851"/>
    <w:rsid w:val="00F461B6"/>
    <w:rsid w:val="00F4679B"/>
    <w:rsid w:val="00F47667"/>
    <w:rsid w:val="00F47B22"/>
    <w:rsid w:val="00F52931"/>
    <w:rsid w:val="00F52E92"/>
    <w:rsid w:val="00F534C0"/>
    <w:rsid w:val="00F5367A"/>
    <w:rsid w:val="00F54FE6"/>
    <w:rsid w:val="00F555B7"/>
    <w:rsid w:val="00F55604"/>
    <w:rsid w:val="00F559A9"/>
    <w:rsid w:val="00F568AA"/>
    <w:rsid w:val="00F56DF2"/>
    <w:rsid w:val="00F572C7"/>
    <w:rsid w:val="00F57B83"/>
    <w:rsid w:val="00F629E8"/>
    <w:rsid w:val="00F62D43"/>
    <w:rsid w:val="00F64582"/>
    <w:rsid w:val="00F6468D"/>
    <w:rsid w:val="00F65886"/>
    <w:rsid w:val="00F674BA"/>
    <w:rsid w:val="00F70D0A"/>
    <w:rsid w:val="00F73FD5"/>
    <w:rsid w:val="00F7416C"/>
    <w:rsid w:val="00F749A2"/>
    <w:rsid w:val="00F74D49"/>
    <w:rsid w:val="00F7580A"/>
    <w:rsid w:val="00F75874"/>
    <w:rsid w:val="00F75924"/>
    <w:rsid w:val="00F8089A"/>
    <w:rsid w:val="00F819C4"/>
    <w:rsid w:val="00F8405D"/>
    <w:rsid w:val="00F848EC"/>
    <w:rsid w:val="00F8589F"/>
    <w:rsid w:val="00F86506"/>
    <w:rsid w:val="00F926A3"/>
    <w:rsid w:val="00F928A0"/>
    <w:rsid w:val="00F92993"/>
    <w:rsid w:val="00F9625B"/>
    <w:rsid w:val="00F974A8"/>
    <w:rsid w:val="00FA1777"/>
    <w:rsid w:val="00FA211B"/>
    <w:rsid w:val="00FA36C4"/>
    <w:rsid w:val="00FA4E76"/>
    <w:rsid w:val="00FA5E57"/>
    <w:rsid w:val="00FB12DA"/>
    <w:rsid w:val="00FB2990"/>
    <w:rsid w:val="00FB2CEA"/>
    <w:rsid w:val="00FB33A1"/>
    <w:rsid w:val="00FB344D"/>
    <w:rsid w:val="00FB3934"/>
    <w:rsid w:val="00FB6412"/>
    <w:rsid w:val="00FB7E86"/>
    <w:rsid w:val="00FC0B2A"/>
    <w:rsid w:val="00FC10BB"/>
    <w:rsid w:val="00FC1D7F"/>
    <w:rsid w:val="00FC503E"/>
    <w:rsid w:val="00FC5213"/>
    <w:rsid w:val="00FC606E"/>
    <w:rsid w:val="00FC6714"/>
    <w:rsid w:val="00FC6B8C"/>
    <w:rsid w:val="00FC7230"/>
    <w:rsid w:val="00FC7C86"/>
    <w:rsid w:val="00FC7FE1"/>
    <w:rsid w:val="00FD07AF"/>
    <w:rsid w:val="00FD2CB5"/>
    <w:rsid w:val="00FD3867"/>
    <w:rsid w:val="00FD4D30"/>
    <w:rsid w:val="00FD647B"/>
    <w:rsid w:val="00FD70D8"/>
    <w:rsid w:val="00FE12DC"/>
    <w:rsid w:val="00FE2BAE"/>
    <w:rsid w:val="00FE2E04"/>
    <w:rsid w:val="00FE3F25"/>
    <w:rsid w:val="00FE51CA"/>
    <w:rsid w:val="00FE5487"/>
    <w:rsid w:val="00FE5C5D"/>
    <w:rsid w:val="00FE6C1E"/>
    <w:rsid w:val="00FF01D1"/>
    <w:rsid w:val="00FF0253"/>
    <w:rsid w:val="00FF07E9"/>
    <w:rsid w:val="00FF121C"/>
    <w:rsid w:val="00FF19A5"/>
    <w:rsid w:val="00FF40CF"/>
    <w:rsid w:val="00FF4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44"/>
  </w:style>
  <w:style w:type="paragraph" w:styleId="1">
    <w:name w:val="heading 1"/>
    <w:basedOn w:val="a"/>
    <w:next w:val="a"/>
    <w:link w:val="10"/>
    <w:qFormat/>
    <w:rsid w:val="00DF46C4"/>
    <w:pPr>
      <w:keepNext/>
      <w:spacing w:before="120"/>
      <w:jc w:val="center"/>
      <w:outlineLvl w:val="0"/>
    </w:pPr>
    <w:rPr>
      <w:rFonts w:ascii="Times New Roman" w:hAnsi="Times New Roman"/>
      <w:b/>
      <w:sz w:val="28"/>
    </w:rPr>
  </w:style>
  <w:style w:type="paragraph" w:styleId="2">
    <w:name w:val="heading 2"/>
    <w:basedOn w:val="a"/>
    <w:next w:val="a"/>
    <w:link w:val="20"/>
    <w:qFormat/>
    <w:rsid w:val="0065226C"/>
    <w:pPr>
      <w:keepNext/>
      <w:spacing w:before="120" w:after="120"/>
      <w:ind w:left="-1361"/>
      <w:jc w:val="center"/>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6C4"/>
    <w:rPr>
      <w:rFonts w:ascii="Times New Roman" w:hAnsi="Times New Roman"/>
      <w:b/>
      <w:sz w:val="28"/>
    </w:rPr>
  </w:style>
  <w:style w:type="character" w:customStyle="1" w:styleId="20">
    <w:name w:val="Заголовок 2 Знак"/>
    <w:basedOn w:val="a0"/>
    <w:link w:val="2"/>
    <w:rsid w:val="0065226C"/>
    <w:rPr>
      <w:rFonts w:ascii="Times New Roman" w:hAnsi="Times New Roman"/>
      <w:b/>
      <w:sz w:val="36"/>
    </w:rPr>
  </w:style>
  <w:style w:type="paragraph" w:customStyle="1" w:styleId="ConsPlusNormal">
    <w:name w:val="ConsPlusNormal"/>
    <w:link w:val="ConsPlusNormal0"/>
    <w:qFormat/>
    <w:rsid w:val="00923044"/>
    <w:pPr>
      <w:widowControl w:val="0"/>
      <w:autoSpaceDE w:val="0"/>
      <w:autoSpaceDN w:val="0"/>
      <w:adjustRightInd w:val="0"/>
    </w:pPr>
    <w:rPr>
      <w:rFonts w:ascii="Arial" w:hAnsi="Arial"/>
    </w:rPr>
  </w:style>
  <w:style w:type="character" w:customStyle="1" w:styleId="ConsPlusNormal0">
    <w:name w:val="ConsPlusNormal Знак"/>
    <w:link w:val="ConsPlusNormal"/>
    <w:locked/>
    <w:rsid w:val="00F20A26"/>
    <w:rPr>
      <w:rFonts w:ascii="Arial" w:hAnsi="Arial"/>
      <w:lang w:val="ru-RU" w:eastAsia="ru-RU" w:bidi="ar-SA"/>
    </w:rPr>
  </w:style>
  <w:style w:type="paragraph" w:customStyle="1" w:styleId="ConsPlusNonformat">
    <w:name w:val="ConsPlusNonformat"/>
    <w:uiPriority w:val="99"/>
    <w:rsid w:val="00923044"/>
    <w:pPr>
      <w:widowControl w:val="0"/>
      <w:autoSpaceDE w:val="0"/>
      <w:autoSpaceDN w:val="0"/>
      <w:adjustRightInd w:val="0"/>
    </w:pPr>
    <w:rPr>
      <w:rFonts w:ascii="Courier New" w:hAnsi="Courier New" w:cs="Courier New"/>
    </w:rPr>
  </w:style>
  <w:style w:type="paragraph" w:customStyle="1" w:styleId="ConsPlusTitle">
    <w:name w:val="ConsPlusTitle"/>
    <w:rsid w:val="00923044"/>
    <w:pPr>
      <w:widowControl w:val="0"/>
      <w:autoSpaceDE w:val="0"/>
      <w:autoSpaceDN w:val="0"/>
      <w:adjustRightInd w:val="0"/>
    </w:pPr>
    <w:rPr>
      <w:rFonts w:ascii="Arial" w:hAnsi="Arial" w:cs="Arial"/>
      <w:b/>
      <w:bCs/>
    </w:rPr>
  </w:style>
  <w:style w:type="paragraph" w:customStyle="1" w:styleId="ConsPlusCell">
    <w:name w:val="ConsPlusCell"/>
    <w:rsid w:val="00923044"/>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923044"/>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923044"/>
    <w:pPr>
      <w:widowControl w:val="0"/>
      <w:autoSpaceDE w:val="0"/>
      <w:autoSpaceDN w:val="0"/>
      <w:adjustRightInd w:val="0"/>
    </w:pPr>
    <w:rPr>
      <w:rFonts w:ascii="Tahoma" w:hAnsi="Tahoma" w:cs="Tahoma"/>
    </w:rPr>
  </w:style>
  <w:style w:type="paragraph" w:customStyle="1" w:styleId="ConsPlusJurTerm">
    <w:name w:val="ConsPlusJurTerm"/>
    <w:uiPriority w:val="99"/>
    <w:rsid w:val="00923044"/>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923044"/>
    <w:pPr>
      <w:widowControl w:val="0"/>
      <w:autoSpaceDE w:val="0"/>
      <w:autoSpaceDN w:val="0"/>
      <w:adjustRightInd w:val="0"/>
    </w:pPr>
    <w:rPr>
      <w:rFonts w:ascii="Arial" w:hAnsi="Arial" w:cs="Arial"/>
    </w:rPr>
  </w:style>
  <w:style w:type="paragraph" w:customStyle="1" w:styleId="ConsPlusTextList1">
    <w:name w:val="ConsPlusTextList1"/>
    <w:uiPriority w:val="99"/>
    <w:rsid w:val="00923044"/>
    <w:pPr>
      <w:widowControl w:val="0"/>
      <w:autoSpaceDE w:val="0"/>
      <w:autoSpaceDN w:val="0"/>
      <w:adjustRightInd w:val="0"/>
    </w:pPr>
    <w:rPr>
      <w:rFonts w:ascii="Arial" w:hAnsi="Arial" w:cs="Arial"/>
    </w:rPr>
  </w:style>
  <w:style w:type="paragraph" w:styleId="a3">
    <w:name w:val="header"/>
    <w:basedOn w:val="a"/>
    <w:link w:val="a4"/>
    <w:uiPriority w:val="99"/>
    <w:rsid w:val="00F20A26"/>
    <w:pPr>
      <w:tabs>
        <w:tab w:val="center" w:pos="4536"/>
        <w:tab w:val="right" w:pos="9072"/>
      </w:tabs>
    </w:pPr>
    <w:rPr>
      <w:rFonts w:ascii="Tms Rmn" w:hAnsi="Tms Rmn"/>
    </w:rPr>
  </w:style>
  <w:style w:type="character" w:customStyle="1" w:styleId="a4">
    <w:name w:val="Верхний колонтитул Знак"/>
    <w:basedOn w:val="a0"/>
    <w:link w:val="a3"/>
    <w:uiPriority w:val="99"/>
    <w:locked/>
    <w:rsid w:val="00F20A26"/>
    <w:rPr>
      <w:rFonts w:ascii="Tms Rmn" w:hAnsi="Tms Rmn" w:cs="Times New Roman"/>
      <w:sz w:val="20"/>
      <w:szCs w:val="20"/>
    </w:rPr>
  </w:style>
  <w:style w:type="paragraph" w:styleId="a5">
    <w:name w:val="footer"/>
    <w:basedOn w:val="a"/>
    <w:link w:val="a6"/>
    <w:unhideWhenUsed/>
    <w:rsid w:val="00820F38"/>
    <w:pPr>
      <w:tabs>
        <w:tab w:val="center" w:pos="4677"/>
        <w:tab w:val="right" w:pos="9355"/>
      </w:tabs>
    </w:pPr>
  </w:style>
  <w:style w:type="character" w:customStyle="1" w:styleId="a6">
    <w:name w:val="Нижний колонтитул Знак"/>
    <w:basedOn w:val="a0"/>
    <w:link w:val="a5"/>
    <w:locked/>
    <w:rsid w:val="00820F38"/>
    <w:rPr>
      <w:rFonts w:cs="Times New Roman"/>
    </w:rPr>
  </w:style>
  <w:style w:type="character" w:styleId="a7">
    <w:name w:val="Hyperlink"/>
    <w:basedOn w:val="a0"/>
    <w:uiPriority w:val="99"/>
    <w:unhideWhenUsed/>
    <w:rsid w:val="006806E7"/>
    <w:rPr>
      <w:rFonts w:cs="Times New Roman"/>
      <w:color w:val="0000FF"/>
      <w:u w:val="single"/>
    </w:rPr>
  </w:style>
  <w:style w:type="character" w:styleId="a8">
    <w:name w:val="FollowedHyperlink"/>
    <w:basedOn w:val="a0"/>
    <w:uiPriority w:val="99"/>
    <w:semiHidden/>
    <w:unhideWhenUsed/>
    <w:rsid w:val="006806E7"/>
    <w:rPr>
      <w:rFonts w:cs="Times New Roman"/>
      <w:color w:val="800080"/>
      <w:u w:val="single"/>
    </w:rPr>
  </w:style>
  <w:style w:type="paragraph" w:customStyle="1" w:styleId="xl63">
    <w:name w:val="xl63"/>
    <w:basedOn w:val="a"/>
    <w:rsid w:val="006806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4">
    <w:name w:val="xl64"/>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5">
    <w:name w:val="xl65"/>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6">
    <w:name w:val="xl66"/>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67">
    <w:name w:val="xl67"/>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rPr>
  </w:style>
  <w:style w:type="paragraph" w:customStyle="1" w:styleId="xl68">
    <w:name w:val="xl68"/>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rPr>
  </w:style>
  <w:style w:type="paragraph" w:customStyle="1" w:styleId="xl69">
    <w:name w:val="xl69"/>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0">
    <w:name w:val="xl70"/>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1">
    <w:name w:val="xl71"/>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2">
    <w:name w:val="xl72"/>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sz w:val="24"/>
      <w:szCs w:val="24"/>
    </w:rPr>
  </w:style>
  <w:style w:type="paragraph" w:customStyle="1" w:styleId="xl73">
    <w:name w:val="xl73"/>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i/>
      <w:iCs/>
      <w:sz w:val="24"/>
      <w:szCs w:val="24"/>
    </w:rPr>
  </w:style>
  <w:style w:type="paragraph" w:customStyle="1" w:styleId="xl74">
    <w:name w:val="xl74"/>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i/>
      <w:iCs/>
      <w:sz w:val="24"/>
      <w:szCs w:val="24"/>
    </w:rPr>
  </w:style>
  <w:style w:type="paragraph" w:customStyle="1" w:styleId="xl75">
    <w:name w:val="xl75"/>
    <w:basedOn w:val="a"/>
    <w:rsid w:val="006806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4"/>
      <w:szCs w:val="24"/>
    </w:rPr>
  </w:style>
  <w:style w:type="paragraph" w:customStyle="1" w:styleId="xl76">
    <w:name w:val="xl76"/>
    <w:basedOn w:val="a"/>
    <w:rsid w:val="006806E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sz w:val="24"/>
      <w:szCs w:val="24"/>
    </w:rPr>
  </w:style>
  <w:style w:type="paragraph" w:customStyle="1" w:styleId="xl77">
    <w:name w:val="xl77"/>
    <w:basedOn w:val="a"/>
    <w:rsid w:val="006806E7"/>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78">
    <w:name w:val="xl78"/>
    <w:basedOn w:val="a"/>
    <w:rsid w:val="006806E7"/>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79">
    <w:name w:val="xl79"/>
    <w:basedOn w:val="a"/>
    <w:rsid w:val="006806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0">
    <w:name w:val="xl80"/>
    <w:basedOn w:val="a"/>
    <w:rsid w:val="006806E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1">
    <w:name w:val="xl81"/>
    <w:basedOn w:val="a"/>
    <w:rsid w:val="006806E7"/>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2">
    <w:name w:val="xl82"/>
    <w:basedOn w:val="a"/>
    <w:rsid w:val="006806E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3">
    <w:name w:val="xl83"/>
    <w:basedOn w:val="a"/>
    <w:rsid w:val="006806E7"/>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84">
    <w:name w:val="xl84"/>
    <w:basedOn w:val="a"/>
    <w:rsid w:val="006806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
    <w:rsid w:val="006806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table" w:styleId="a9">
    <w:name w:val="Table Grid"/>
    <w:basedOn w:val="a1"/>
    <w:rsid w:val="005F7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nhideWhenUsed/>
    <w:rsid w:val="00290D3B"/>
    <w:rPr>
      <w:rFonts w:ascii="Tahoma" w:hAnsi="Tahoma" w:cs="Tahoma"/>
      <w:sz w:val="16"/>
      <w:szCs w:val="16"/>
    </w:rPr>
  </w:style>
  <w:style w:type="character" w:customStyle="1" w:styleId="ab">
    <w:name w:val="Текст выноски Знак"/>
    <w:basedOn w:val="a0"/>
    <w:link w:val="aa"/>
    <w:locked/>
    <w:rsid w:val="00923044"/>
    <w:rPr>
      <w:rFonts w:ascii="Tahoma" w:hAnsi="Tahoma" w:cs="Tahoma"/>
      <w:sz w:val="16"/>
      <w:szCs w:val="16"/>
    </w:rPr>
  </w:style>
  <w:style w:type="paragraph" w:styleId="ac">
    <w:name w:val="endnote text"/>
    <w:basedOn w:val="a"/>
    <w:link w:val="ad"/>
    <w:uiPriority w:val="99"/>
    <w:semiHidden/>
    <w:unhideWhenUsed/>
    <w:rsid w:val="00290D3B"/>
  </w:style>
  <w:style w:type="character" w:customStyle="1" w:styleId="ad">
    <w:name w:val="Текст концевой сноски Знак"/>
    <w:basedOn w:val="a0"/>
    <w:link w:val="ac"/>
    <w:uiPriority w:val="99"/>
    <w:semiHidden/>
    <w:locked/>
    <w:rsid w:val="00923044"/>
    <w:rPr>
      <w:rFonts w:cs="Times New Roman"/>
      <w:sz w:val="20"/>
      <w:szCs w:val="20"/>
    </w:rPr>
  </w:style>
  <w:style w:type="paragraph" w:styleId="ae">
    <w:name w:val="footnote text"/>
    <w:basedOn w:val="a"/>
    <w:link w:val="af"/>
    <w:unhideWhenUsed/>
    <w:rsid w:val="00290D3B"/>
  </w:style>
  <w:style w:type="character" w:customStyle="1" w:styleId="af">
    <w:name w:val="Текст сноски Знак"/>
    <w:basedOn w:val="a0"/>
    <w:link w:val="ae"/>
    <w:locked/>
    <w:rsid w:val="00923044"/>
    <w:rPr>
      <w:rFonts w:cs="Times New Roman"/>
      <w:sz w:val="20"/>
      <w:szCs w:val="20"/>
    </w:rPr>
  </w:style>
  <w:style w:type="paragraph" w:styleId="af0">
    <w:name w:val="annotation text"/>
    <w:basedOn w:val="a"/>
    <w:link w:val="af1"/>
    <w:uiPriority w:val="99"/>
    <w:semiHidden/>
    <w:unhideWhenUsed/>
    <w:rsid w:val="00290D3B"/>
  </w:style>
  <w:style w:type="character" w:customStyle="1" w:styleId="af1">
    <w:name w:val="Текст примечания Знак"/>
    <w:basedOn w:val="a0"/>
    <w:link w:val="af0"/>
    <w:uiPriority w:val="99"/>
    <w:semiHidden/>
    <w:locked/>
    <w:rsid w:val="00923044"/>
    <w:rPr>
      <w:rFonts w:cs="Times New Roman"/>
      <w:sz w:val="20"/>
      <w:szCs w:val="20"/>
    </w:rPr>
  </w:style>
  <w:style w:type="paragraph" w:styleId="af2">
    <w:name w:val="annotation subject"/>
    <w:basedOn w:val="af0"/>
    <w:next w:val="af0"/>
    <w:link w:val="af3"/>
    <w:uiPriority w:val="99"/>
    <w:semiHidden/>
    <w:unhideWhenUsed/>
    <w:rsid w:val="00290D3B"/>
    <w:rPr>
      <w:b/>
      <w:bCs/>
    </w:rPr>
  </w:style>
  <w:style w:type="character" w:customStyle="1" w:styleId="af3">
    <w:name w:val="Тема примечания Знак"/>
    <w:basedOn w:val="a0"/>
    <w:link w:val="af2"/>
    <w:uiPriority w:val="99"/>
    <w:semiHidden/>
    <w:locked/>
    <w:rsid w:val="00923044"/>
    <w:rPr>
      <w:rFonts w:cs="Times New Roman"/>
      <w:b/>
      <w:bCs/>
      <w:sz w:val="20"/>
      <w:szCs w:val="20"/>
    </w:rPr>
  </w:style>
  <w:style w:type="paragraph" w:customStyle="1" w:styleId="xl86">
    <w:name w:val="xl86"/>
    <w:basedOn w:val="a"/>
    <w:rsid w:val="004314C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87">
    <w:name w:val="xl87"/>
    <w:basedOn w:val="a"/>
    <w:rsid w:val="00CA5F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character" w:styleId="af4">
    <w:name w:val="page number"/>
    <w:basedOn w:val="a0"/>
    <w:rsid w:val="0065226C"/>
  </w:style>
  <w:style w:type="paragraph" w:styleId="af5">
    <w:name w:val="Block Text"/>
    <w:basedOn w:val="a"/>
    <w:rsid w:val="0065226C"/>
    <w:pPr>
      <w:spacing w:before="240" w:line="220" w:lineRule="exact"/>
      <w:ind w:left="57" w:right="5273"/>
      <w:jc w:val="both"/>
    </w:pPr>
    <w:rPr>
      <w:rFonts w:ascii="Tms Rmn" w:hAnsi="Tms Rmn"/>
      <w:noProof/>
      <w:sz w:val="28"/>
    </w:rPr>
  </w:style>
  <w:style w:type="paragraph" w:styleId="af6">
    <w:name w:val="List Paragraph"/>
    <w:basedOn w:val="a"/>
    <w:link w:val="af7"/>
    <w:uiPriority w:val="34"/>
    <w:qFormat/>
    <w:rsid w:val="0065226C"/>
    <w:pPr>
      <w:ind w:left="720"/>
      <w:contextualSpacing/>
    </w:pPr>
    <w:rPr>
      <w:rFonts w:ascii="Tms Rmn" w:hAnsi="Tms Rmn"/>
    </w:rPr>
  </w:style>
  <w:style w:type="character" w:customStyle="1" w:styleId="af7">
    <w:name w:val="Абзац списка Знак"/>
    <w:link w:val="af6"/>
    <w:uiPriority w:val="34"/>
    <w:locked/>
    <w:rsid w:val="003E6ADE"/>
    <w:rPr>
      <w:rFonts w:ascii="Tms Rmn" w:hAnsi="Tms Rmn"/>
    </w:rPr>
  </w:style>
  <w:style w:type="paragraph" w:styleId="af8">
    <w:name w:val="No Spacing"/>
    <w:uiPriority w:val="1"/>
    <w:qFormat/>
    <w:rsid w:val="0065226C"/>
    <w:rPr>
      <w:rFonts w:ascii="Times New Roman" w:hAnsi="Times New Roman"/>
      <w:sz w:val="24"/>
      <w:szCs w:val="24"/>
    </w:rPr>
  </w:style>
  <w:style w:type="paragraph" w:customStyle="1" w:styleId="af9">
    <w:name w:val="Нормальный (таблица)"/>
    <w:basedOn w:val="a"/>
    <w:next w:val="a"/>
    <w:rsid w:val="0065226C"/>
    <w:pPr>
      <w:widowControl w:val="0"/>
      <w:autoSpaceDE w:val="0"/>
      <w:autoSpaceDN w:val="0"/>
      <w:adjustRightInd w:val="0"/>
      <w:jc w:val="both"/>
    </w:pPr>
    <w:rPr>
      <w:rFonts w:ascii="Arial" w:hAnsi="Arial" w:cs="Arial"/>
      <w:sz w:val="24"/>
      <w:szCs w:val="24"/>
    </w:rPr>
  </w:style>
  <w:style w:type="paragraph" w:customStyle="1" w:styleId="afa">
    <w:name w:val="Знак"/>
    <w:basedOn w:val="a"/>
    <w:rsid w:val="0065226C"/>
    <w:pPr>
      <w:widowControl w:val="0"/>
      <w:adjustRightInd w:val="0"/>
      <w:spacing w:after="160" w:line="240" w:lineRule="exact"/>
      <w:jc w:val="right"/>
    </w:pPr>
    <w:rPr>
      <w:rFonts w:ascii="Times New Roman" w:hAnsi="Times New Roman"/>
      <w:lang w:val="en-GB" w:eastAsia="en-US"/>
    </w:rPr>
  </w:style>
  <w:style w:type="paragraph" w:customStyle="1" w:styleId="Default">
    <w:name w:val="Default"/>
    <w:rsid w:val="0065226C"/>
    <w:pPr>
      <w:autoSpaceDE w:val="0"/>
      <w:autoSpaceDN w:val="0"/>
      <w:adjustRightInd w:val="0"/>
    </w:pPr>
    <w:rPr>
      <w:rFonts w:ascii="Times New Roman" w:eastAsia="Calibri" w:hAnsi="Times New Roman"/>
      <w:color w:val="000000"/>
      <w:sz w:val="24"/>
      <w:szCs w:val="24"/>
    </w:rPr>
  </w:style>
  <w:style w:type="character" w:styleId="afb">
    <w:name w:val="footnote reference"/>
    <w:rsid w:val="0065226C"/>
    <w:rPr>
      <w:vertAlign w:val="superscript"/>
    </w:rPr>
  </w:style>
  <w:style w:type="paragraph" w:customStyle="1" w:styleId="p4">
    <w:name w:val="p4"/>
    <w:basedOn w:val="a"/>
    <w:rsid w:val="0065226C"/>
    <w:pPr>
      <w:spacing w:before="100" w:beforeAutospacing="1" w:after="100" w:afterAutospacing="1"/>
    </w:pPr>
    <w:rPr>
      <w:rFonts w:ascii="Times New Roman" w:hAnsi="Times New Roman"/>
      <w:sz w:val="24"/>
      <w:szCs w:val="24"/>
    </w:rPr>
  </w:style>
  <w:style w:type="character" w:customStyle="1" w:styleId="s2">
    <w:name w:val="s2"/>
    <w:basedOn w:val="a0"/>
    <w:rsid w:val="0065226C"/>
  </w:style>
  <w:style w:type="paragraph" w:customStyle="1" w:styleId="p1">
    <w:name w:val="p1"/>
    <w:basedOn w:val="a"/>
    <w:rsid w:val="0065226C"/>
    <w:pPr>
      <w:spacing w:before="100" w:beforeAutospacing="1" w:after="100" w:afterAutospacing="1"/>
    </w:pPr>
    <w:rPr>
      <w:rFonts w:ascii="Times New Roman" w:hAnsi="Times New Roman"/>
      <w:sz w:val="24"/>
      <w:szCs w:val="24"/>
    </w:rPr>
  </w:style>
  <w:style w:type="character" w:styleId="afc">
    <w:name w:val="Strong"/>
    <w:uiPriority w:val="22"/>
    <w:qFormat/>
    <w:rsid w:val="0096494D"/>
    <w:rPr>
      <w:b/>
      <w:bCs/>
    </w:rPr>
  </w:style>
  <w:style w:type="character" w:styleId="afd">
    <w:name w:val="Emphasis"/>
    <w:uiPriority w:val="20"/>
    <w:qFormat/>
    <w:rsid w:val="0096494D"/>
    <w:rPr>
      <w:i/>
      <w:iCs/>
    </w:rPr>
  </w:style>
  <w:style w:type="paragraph" w:customStyle="1" w:styleId="CharChar1">
    <w:name w:val="Char Char1 Знак Знак Знак"/>
    <w:basedOn w:val="a"/>
    <w:rsid w:val="003E6ADE"/>
    <w:rPr>
      <w:rFonts w:ascii="Verdana" w:hAnsi="Verdana" w:cs="Verdana"/>
      <w:lang w:val="en-US" w:eastAsia="en-US"/>
    </w:rPr>
  </w:style>
  <w:style w:type="paragraph" w:customStyle="1" w:styleId="xl88">
    <w:name w:val="xl88"/>
    <w:basedOn w:val="a"/>
    <w:rsid w:val="005903E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9">
    <w:name w:val="xl89"/>
    <w:basedOn w:val="a"/>
    <w:rsid w:val="005903E4"/>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0">
    <w:name w:val="xl90"/>
    <w:basedOn w:val="a"/>
    <w:rsid w:val="005903E4"/>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a"/>
    <w:rsid w:val="005903E4"/>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2">
    <w:name w:val="xl92"/>
    <w:basedOn w:val="a"/>
    <w:rsid w:val="005903E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3">
    <w:name w:val="xl93"/>
    <w:basedOn w:val="a"/>
    <w:rsid w:val="000931AE"/>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4">
    <w:name w:val="xl94"/>
    <w:basedOn w:val="a"/>
    <w:rsid w:val="000931AE"/>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5">
    <w:name w:val="xl95"/>
    <w:basedOn w:val="a"/>
    <w:rsid w:val="000931AE"/>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6">
    <w:name w:val="xl96"/>
    <w:basedOn w:val="a"/>
    <w:rsid w:val="000931A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7">
    <w:name w:val="xl97"/>
    <w:basedOn w:val="a"/>
    <w:rsid w:val="000931AE"/>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8">
    <w:name w:val="xl98"/>
    <w:basedOn w:val="a"/>
    <w:rsid w:val="000931A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9">
    <w:name w:val="xl99"/>
    <w:basedOn w:val="a"/>
    <w:rsid w:val="000931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353650">
      <w:bodyDiv w:val="1"/>
      <w:marLeft w:val="0"/>
      <w:marRight w:val="0"/>
      <w:marTop w:val="0"/>
      <w:marBottom w:val="0"/>
      <w:divBdr>
        <w:top w:val="none" w:sz="0" w:space="0" w:color="auto"/>
        <w:left w:val="none" w:sz="0" w:space="0" w:color="auto"/>
        <w:bottom w:val="none" w:sz="0" w:space="0" w:color="auto"/>
        <w:right w:val="none" w:sz="0" w:space="0" w:color="auto"/>
      </w:divBdr>
    </w:div>
    <w:div w:id="101077160">
      <w:bodyDiv w:val="1"/>
      <w:marLeft w:val="0"/>
      <w:marRight w:val="0"/>
      <w:marTop w:val="0"/>
      <w:marBottom w:val="0"/>
      <w:divBdr>
        <w:top w:val="none" w:sz="0" w:space="0" w:color="auto"/>
        <w:left w:val="none" w:sz="0" w:space="0" w:color="auto"/>
        <w:bottom w:val="none" w:sz="0" w:space="0" w:color="auto"/>
        <w:right w:val="none" w:sz="0" w:space="0" w:color="auto"/>
      </w:divBdr>
    </w:div>
    <w:div w:id="109665973">
      <w:bodyDiv w:val="1"/>
      <w:marLeft w:val="0"/>
      <w:marRight w:val="0"/>
      <w:marTop w:val="0"/>
      <w:marBottom w:val="0"/>
      <w:divBdr>
        <w:top w:val="none" w:sz="0" w:space="0" w:color="auto"/>
        <w:left w:val="none" w:sz="0" w:space="0" w:color="auto"/>
        <w:bottom w:val="none" w:sz="0" w:space="0" w:color="auto"/>
        <w:right w:val="none" w:sz="0" w:space="0" w:color="auto"/>
      </w:divBdr>
    </w:div>
    <w:div w:id="191651618">
      <w:bodyDiv w:val="1"/>
      <w:marLeft w:val="0"/>
      <w:marRight w:val="0"/>
      <w:marTop w:val="0"/>
      <w:marBottom w:val="0"/>
      <w:divBdr>
        <w:top w:val="none" w:sz="0" w:space="0" w:color="auto"/>
        <w:left w:val="none" w:sz="0" w:space="0" w:color="auto"/>
        <w:bottom w:val="none" w:sz="0" w:space="0" w:color="auto"/>
        <w:right w:val="none" w:sz="0" w:space="0" w:color="auto"/>
      </w:divBdr>
    </w:div>
    <w:div w:id="205607918">
      <w:bodyDiv w:val="1"/>
      <w:marLeft w:val="0"/>
      <w:marRight w:val="0"/>
      <w:marTop w:val="0"/>
      <w:marBottom w:val="0"/>
      <w:divBdr>
        <w:top w:val="none" w:sz="0" w:space="0" w:color="auto"/>
        <w:left w:val="none" w:sz="0" w:space="0" w:color="auto"/>
        <w:bottom w:val="none" w:sz="0" w:space="0" w:color="auto"/>
        <w:right w:val="none" w:sz="0" w:space="0" w:color="auto"/>
      </w:divBdr>
    </w:div>
    <w:div w:id="216015595">
      <w:bodyDiv w:val="1"/>
      <w:marLeft w:val="0"/>
      <w:marRight w:val="0"/>
      <w:marTop w:val="0"/>
      <w:marBottom w:val="0"/>
      <w:divBdr>
        <w:top w:val="none" w:sz="0" w:space="0" w:color="auto"/>
        <w:left w:val="none" w:sz="0" w:space="0" w:color="auto"/>
        <w:bottom w:val="none" w:sz="0" w:space="0" w:color="auto"/>
        <w:right w:val="none" w:sz="0" w:space="0" w:color="auto"/>
      </w:divBdr>
    </w:div>
    <w:div w:id="261914229">
      <w:bodyDiv w:val="1"/>
      <w:marLeft w:val="0"/>
      <w:marRight w:val="0"/>
      <w:marTop w:val="0"/>
      <w:marBottom w:val="0"/>
      <w:divBdr>
        <w:top w:val="none" w:sz="0" w:space="0" w:color="auto"/>
        <w:left w:val="none" w:sz="0" w:space="0" w:color="auto"/>
        <w:bottom w:val="none" w:sz="0" w:space="0" w:color="auto"/>
        <w:right w:val="none" w:sz="0" w:space="0" w:color="auto"/>
      </w:divBdr>
    </w:div>
    <w:div w:id="291329155">
      <w:bodyDiv w:val="1"/>
      <w:marLeft w:val="0"/>
      <w:marRight w:val="0"/>
      <w:marTop w:val="0"/>
      <w:marBottom w:val="0"/>
      <w:divBdr>
        <w:top w:val="none" w:sz="0" w:space="0" w:color="auto"/>
        <w:left w:val="none" w:sz="0" w:space="0" w:color="auto"/>
        <w:bottom w:val="none" w:sz="0" w:space="0" w:color="auto"/>
        <w:right w:val="none" w:sz="0" w:space="0" w:color="auto"/>
      </w:divBdr>
    </w:div>
    <w:div w:id="307439446">
      <w:bodyDiv w:val="1"/>
      <w:marLeft w:val="0"/>
      <w:marRight w:val="0"/>
      <w:marTop w:val="0"/>
      <w:marBottom w:val="0"/>
      <w:divBdr>
        <w:top w:val="none" w:sz="0" w:space="0" w:color="auto"/>
        <w:left w:val="none" w:sz="0" w:space="0" w:color="auto"/>
        <w:bottom w:val="none" w:sz="0" w:space="0" w:color="auto"/>
        <w:right w:val="none" w:sz="0" w:space="0" w:color="auto"/>
      </w:divBdr>
    </w:div>
    <w:div w:id="322854164">
      <w:bodyDiv w:val="1"/>
      <w:marLeft w:val="0"/>
      <w:marRight w:val="0"/>
      <w:marTop w:val="0"/>
      <w:marBottom w:val="0"/>
      <w:divBdr>
        <w:top w:val="none" w:sz="0" w:space="0" w:color="auto"/>
        <w:left w:val="none" w:sz="0" w:space="0" w:color="auto"/>
        <w:bottom w:val="none" w:sz="0" w:space="0" w:color="auto"/>
        <w:right w:val="none" w:sz="0" w:space="0" w:color="auto"/>
      </w:divBdr>
    </w:div>
    <w:div w:id="377702296">
      <w:bodyDiv w:val="1"/>
      <w:marLeft w:val="0"/>
      <w:marRight w:val="0"/>
      <w:marTop w:val="0"/>
      <w:marBottom w:val="0"/>
      <w:divBdr>
        <w:top w:val="none" w:sz="0" w:space="0" w:color="auto"/>
        <w:left w:val="none" w:sz="0" w:space="0" w:color="auto"/>
        <w:bottom w:val="none" w:sz="0" w:space="0" w:color="auto"/>
        <w:right w:val="none" w:sz="0" w:space="0" w:color="auto"/>
      </w:divBdr>
    </w:div>
    <w:div w:id="402601768">
      <w:bodyDiv w:val="1"/>
      <w:marLeft w:val="0"/>
      <w:marRight w:val="0"/>
      <w:marTop w:val="0"/>
      <w:marBottom w:val="0"/>
      <w:divBdr>
        <w:top w:val="none" w:sz="0" w:space="0" w:color="auto"/>
        <w:left w:val="none" w:sz="0" w:space="0" w:color="auto"/>
        <w:bottom w:val="none" w:sz="0" w:space="0" w:color="auto"/>
        <w:right w:val="none" w:sz="0" w:space="0" w:color="auto"/>
      </w:divBdr>
    </w:div>
    <w:div w:id="457337727">
      <w:bodyDiv w:val="1"/>
      <w:marLeft w:val="0"/>
      <w:marRight w:val="0"/>
      <w:marTop w:val="0"/>
      <w:marBottom w:val="0"/>
      <w:divBdr>
        <w:top w:val="none" w:sz="0" w:space="0" w:color="auto"/>
        <w:left w:val="none" w:sz="0" w:space="0" w:color="auto"/>
        <w:bottom w:val="none" w:sz="0" w:space="0" w:color="auto"/>
        <w:right w:val="none" w:sz="0" w:space="0" w:color="auto"/>
      </w:divBdr>
    </w:div>
    <w:div w:id="458959803">
      <w:bodyDiv w:val="1"/>
      <w:marLeft w:val="0"/>
      <w:marRight w:val="0"/>
      <w:marTop w:val="0"/>
      <w:marBottom w:val="0"/>
      <w:divBdr>
        <w:top w:val="none" w:sz="0" w:space="0" w:color="auto"/>
        <w:left w:val="none" w:sz="0" w:space="0" w:color="auto"/>
        <w:bottom w:val="none" w:sz="0" w:space="0" w:color="auto"/>
        <w:right w:val="none" w:sz="0" w:space="0" w:color="auto"/>
      </w:divBdr>
    </w:div>
    <w:div w:id="459691073">
      <w:bodyDiv w:val="1"/>
      <w:marLeft w:val="0"/>
      <w:marRight w:val="0"/>
      <w:marTop w:val="0"/>
      <w:marBottom w:val="0"/>
      <w:divBdr>
        <w:top w:val="none" w:sz="0" w:space="0" w:color="auto"/>
        <w:left w:val="none" w:sz="0" w:space="0" w:color="auto"/>
        <w:bottom w:val="none" w:sz="0" w:space="0" w:color="auto"/>
        <w:right w:val="none" w:sz="0" w:space="0" w:color="auto"/>
      </w:divBdr>
    </w:div>
    <w:div w:id="541334351">
      <w:bodyDiv w:val="1"/>
      <w:marLeft w:val="0"/>
      <w:marRight w:val="0"/>
      <w:marTop w:val="0"/>
      <w:marBottom w:val="0"/>
      <w:divBdr>
        <w:top w:val="none" w:sz="0" w:space="0" w:color="auto"/>
        <w:left w:val="none" w:sz="0" w:space="0" w:color="auto"/>
        <w:bottom w:val="none" w:sz="0" w:space="0" w:color="auto"/>
        <w:right w:val="none" w:sz="0" w:space="0" w:color="auto"/>
      </w:divBdr>
    </w:div>
    <w:div w:id="554583564">
      <w:bodyDiv w:val="1"/>
      <w:marLeft w:val="0"/>
      <w:marRight w:val="0"/>
      <w:marTop w:val="0"/>
      <w:marBottom w:val="0"/>
      <w:divBdr>
        <w:top w:val="none" w:sz="0" w:space="0" w:color="auto"/>
        <w:left w:val="none" w:sz="0" w:space="0" w:color="auto"/>
        <w:bottom w:val="none" w:sz="0" w:space="0" w:color="auto"/>
        <w:right w:val="none" w:sz="0" w:space="0" w:color="auto"/>
      </w:divBdr>
    </w:div>
    <w:div w:id="554775095">
      <w:bodyDiv w:val="1"/>
      <w:marLeft w:val="0"/>
      <w:marRight w:val="0"/>
      <w:marTop w:val="0"/>
      <w:marBottom w:val="0"/>
      <w:divBdr>
        <w:top w:val="none" w:sz="0" w:space="0" w:color="auto"/>
        <w:left w:val="none" w:sz="0" w:space="0" w:color="auto"/>
        <w:bottom w:val="none" w:sz="0" w:space="0" w:color="auto"/>
        <w:right w:val="none" w:sz="0" w:space="0" w:color="auto"/>
      </w:divBdr>
    </w:div>
    <w:div w:id="560823716">
      <w:bodyDiv w:val="1"/>
      <w:marLeft w:val="0"/>
      <w:marRight w:val="0"/>
      <w:marTop w:val="0"/>
      <w:marBottom w:val="0"/>
      <w:divBdr>
        <w:top w:val="none" w:sz="0" w:space="0" w:color="auto"/>
        <w:left w:val="none" w:sz="0" w:space="0" w:color="auto"/>
        <w:bottom w:val="none" w:sz="0" w:space="0" w:color="auto"/>
        <w:right w:val="none" w:sz="0" w:space="0" w:color="auto"/>
      </w:divBdr>
    </w:div>
    <w:div w:id="577666446">
      <w:bodyDiv w:val="1"/>
      <w:marLeft w:val="0"/>
      <w:marRight w:val="0"/>
      <w:marTop w:val="0"/>
      <w:marBottom w:val="0"/>
      <w:divBdr>
        <w:top w:val="none" w:sz="0" w:space="0" w:color="auto"/>
        <w:left w:val="none" w:sz="0" w:space="0" w:color="auto"/>
        <w:bottom w:val="none" w:sz="0" w:space="0" w:color="auto"/>
        <w:right w:val="none" w:sz="0" w:space="0" w:color="auto"/>
      </w:divBdr>
    </w:div>
    <w:div w:id="578173560">
      <w:bodyDiv w:val="1"/>
      <w:marLeft w:val="0"/>
      <w:marRight w:val="0"/>
      <w:marTop w:val="0"/>
      <w:marBottom w:val="0"/>
      <w:divBdr>
        <w:top w:val="none" w:sz="0" w:space="0" w:color="auto"/>
        <w:left w:val="none" w:sz="0" w:space="0" w:color="auto"/>
        <w:bottom w:val="none" w:sz="0" w:space="0" w:color="auto"/>
        <w:right w:val="none" w:sz="0" w:space="0" w:color="auto"/>
      </w:divBdr>
    </w:div>
    <w:div w:id="582225651">
      <w:bodyDiv w:val="1"/>
      <w:marLeft w:val="0"/>
      <w:marRight w:val="0"/>
      <w:marTop w:val="0"/>
      <w:marBottom w:val="0"/>
      <w:divBdr>
        <w:top w:val="none" w:sz="0" w:space="0" w:color="auto"/>
        <w:left w:val="none" w:sz="0" w:space="0" w:color="auto"/>
        <w:bottom w:val="none" w:sz="0" w:space="0" w:color="auto"/>
        <w:right w:val="none" w:sz="0" w:space="0" w:color="auto"/>
      </w:divBdr>
    </w:div>
    <w:div w:id="615598644">
      <w:bodyDiv w:val="1"/>
      <w:marLeft w:val="0"/>
      <w:marRight w:val="0"/>
      <w:marTop w:val="0"/>
      <w:marBottom w:val="0"/>
      <w:divBdr>
        <w:top w:val="none" w:sz="0" w:space="0" w:color="auto"/>
        <w:left w:val="none" w:sz="0" w:space="0" w:color="auto"/>
        <w:bottom w:val="none" w:sz="0" w:space="0" w:color="auto"/>
        <w:right w:val="none" w:sz="0" w:space="0" w:color="auto"/>
      </w:divBdr>
    </w:div>
    <w:div w:id="627518553">
      <w:bodyDiv w:val="1"/>
      <w:marLeft w:val="0"/>
      <w:marRight w:val="0"/>
      <w:marTop w:val="0"/>
      <w:marBottom w:val="0"/>
      <w:divBdr>
        <w:top w:val="none" w:sz="0" w:space="0" w:color="auto"/>
        <w:left w:val="none" w:sz="0" w:space="0" w:color="auto"/>
        <w:bottom w:val="none" w:sz="0" w:space="0" w:color="auto"/>
        <w:right w:val="none" w:sz="0" w:space="0" w:color="auto"/>
      </w:divBdr>
    </w:div>
    <w:div w:id="670448032">
      <w:marLeft w:val="0"/>
      <w:marRight w:val="0"/>
      <w:marTop w:val="0"/>
      <w:marBottom w:val="0"/>
      <w:divBdr>
        <w:top w:val="none" w:sz="0" w:space="0" w:color="auto"/>
        <w:left w:val="none" w:sz="0" w:space="0" w:color="auto"/>
        <w:bottom w:val="none" w:sz="0" w:space="0" w:color="auto"/>
        <w:right w:val="none" w:sz="0" w:space="0" w:color="auto"/>
      </w:divBdr>
    </w:div>
    <w:div w:id="670448033">
      <w:marLeft w:val="0"/>
      <w:marRight w:val="0"/>
      <w:marTop w:val="0"/>
      <w:marBottom w:val="0"/>
      <w:divBdr>
        <w:top w:val="none" w:sz="0" w:space="0" w:color="auto"/>
        <w:left w:val="none" w:sz="0" w:space="0" w:color="auto"/>
        <w:bottom w:val="none" w:sz="0" w:space="0" w:color="auto"/>
        <w:right w:val="none" w:sz="0" w:space="0" w:color="auto"/>
      </w:divBdr>
    </w:div>
    <w:div w:id="670448034">
      <w:marLeft w:val="0"/>
      <w:marRight w:val="0"/>
      <w:marTop w:val="0"/>
      <w:marBottom w:val="0"/>
      <w:divBdr>
        <w:top w:val="none" w:sz="0" w:space="0" w:color="auto"/>
        <w:left w:val="none" w:sz="0" w:space="0" w:color="auto"/>
        <w:bottom w:val="none" w:sz="0" w:space="0" w:color="auto"/>
        <w:right w:val="none" w:sz="0" w:space="0" w:color="auto"/>
      </w:divBdr>
    </w:div>
    <w:div w:id="670448035">
      <w:marLeft w:val="0"/>
      <w:marRight w:val="0"/>
      <w:marTop w:val="0"/>
      <w:marBottom w:val="0"/>
      <w:divBdr>
        <w:top w:val="none" w:sz="0" w:space="0" w:color="auto"/>
        <w:left w:val="none" w:sz="0" w:space="0" w:color="auto"/>
        <w:bottom w:val="none" w:sz="0" w:space="0" w:color="auto"/>
        <w:right w:val="none" w:sz="0" w:space="0" w:color="auto"/>
      </w:divBdr>
    </w:div>
    <w:div w:id="670448036">
      <w:marLeft w:val="0"/>
      <w:marRight w:val="0"/>
      <w:marTop w:val="0"/>
      <w:marBottom w:val="0"/>
      <w:divBdr>
        <w:top w:val="none" w:sz="0" w:space="0" w:color="auto"/>
        <w:left w:val="none" w:sz="0" w:space="0" w:color="auto"/>
        <w:bottom w:val="none" w:sz="0" w:space="0" w:color="auto"/>
        <w:right w:val="none" w:sz="0" w:space="0" w:color="auto"/>
      </w:divBdr>
    </w:div>
    <w:div w:id="670448037">
      <w:marLeft w:val="0"/>
      <w:marRight w:val="0"/>
      <w:marTop w:val="0"/>
      <w:marBottom w:val="0"/>
      <w:divBdr>
        <w:top w:val="none" w:sz="0" w:space="0" w:color="auto"/>
        <w:left w:val="none" w:sz="0" w:space="0" w:color="auto"/>
        <w:bottom w:val="none" w:sz="0" w:space="0" w:color="auto"/>
        <w:right w:val="none" w:sz="0" w:space="0" w:color="auto"/>
      </w:divBdr>
    </w:div>
    <w:div w:id="670448038">
      <w:marLeft w:val="0"/>
      <w:marRight w:val="0"/>
      <w:marTop w:val="0"/>
      <w:marBottom w:val="0"/>
      <w:divBdr>
        <w:top w:val="none" w:sz="0" w:space="0" w:color="auto"/>
        <w:left w:val="none" w:sz="0" w:space="0" w:color="auto"/>
        <w:bottom w:val="none" w:sz="0" w:space="0" w:color="auto"/>
        <w:right w:val="none" w:sz="0" w:space="0" w:color="auto"/>
      </w:divBdr>
    </w:div>
    <w:div w:id="670448039">
      <w:marLeft w:val="0"/>
      <w:marRight w:val="0"/>
      <w:marTop w:val="0"/>
      <w:marBottom w:val="0"/>
      <w:divBdr>
        <w:top w:val="none" w:sz="0" w:space="0" w:color="auto"/>
        <w:left w:val="none" w:sz="0" w:space="0" w:color="auto"/>
        <w:bottom w:val="none" w:sz="0" w:space="0" w:color="auto"/>
        <w:right w:val="none" w:sz="0" w:space="0" w:color="auto"/>
      </w:divBdr>
    </w:div>
    <w:div w:id="670448040">
      <w:marLeft w:val="0"/>
      <w:marRight w:val="0"/>
      <w:marTop w:val="0"/>
      <w:marBottom w:val="0"/>
      <w:divBdr>
        <w:top w:val="none" w:sz="0" w:space="0" w:color="auto"/>
        <w:left w:val="none" w:sz="0" w:space="0" w:color="auto"/>
        <w:bottom w:val="none" w:sz="0" w:space="0" w:color="auto"/>
        <w:right w:val="none" w:sz="0" w:space="0" w:color="auto"/>
      </w:divBdr>
    </w:div>
    <w:div w:id="670448041">
      <w:marLeft w:val="0"/>
      <w:marRight w:val="0"/>
      <w:marTop w:val="0"/>
      <w:marBottom w:val="0"/>
      <w:divBdr>
        <w:top w:val="none" w:sz="0" w:space="0" w:color="auto"/>
        <w:left w:val="none" w:sz="0" w:space="0" w:color="auto"/>
        <w:bottom w:val="none" w:sz="0" w:space="0" w:color="auto"/>
        <w:right w:val="none" w:sz="0" w:space="0" w:color="auto"/>
      </w:divBdr>
    </w:div>
    <w:div w:id="670448042">
      <w:marLeft w:val="0"/>
      <w:marRight w:val="0"/>
      <w:marTop w:val="0"/>
      <w:marBottom w:val="0"/>
      <w:divBdr>
        <w:top w:val="none" w:sz="0" w:space="0" w:color="auto"/>
        <w:left w:val="none" w:sz="0" w:space="0" w:color="auto"/>
        <w:bottom w:val="none" w:sz="0" w:space="0" w:color="auto"/>
        <w:right w:val="none" w:sz="0" w:space="0" w:color="auto"/>
      </w:divBdr>
    </w:div>
    <w:div w:id="670448043">
      <w:marLeft w:val="0"/>
      <w:marRight w:val="0"/>
      <w:marTop w:val="0"/>
      <w:marBottom w:val="0"/>
      <w:divBdr>
        <w:top w:val="none" w:sz="0" w:space="0" w:color="auto"/>
        <w:left w:val="none" w:sz="0" w:space="0" w:color="auto"/>
        <w:bottom w:val="none" w:sz="0" w:space="0" w:color="auto"/>
        <w:right w:val="none" w:sz="0" w:space="0" w:color="auto"/>
      </w:divBdr>
    </w:div>
    <w:div w:id="670448044">
      <w:marLeft w:val="0"/>
      <w:marRight w:val="0"/>
      <w:marTop w:val="0"/>
      <w:marBottom w:val="0"/>
      <w:divBdr>
        <w:top w:val="none" w:sz="0" w:space="0" w:color="auto"/>
        <w:left w:val="none" w:sz="0" w:space="0" w:color="auto"/>
        <w:bottom w:val="none" w:sz="0" w:space="0" w:color="auto"/>
        <w:right w:val="none" w:sz="0" w:space="0" w:color="auto"/>
      </w:divBdr>
    </w:div>
    <w:div w:id="670521920">
      <w:bodyDiv w:val="1"/>
      <w:marLeft w:val="0"/>
      <w:marRight w:val="0"/>
      <w:marTop w:val="0"/>
      <w:marBottom w:val="0"/>
      <w:divBdr>
        <w:top w:val="none" w:sz="0" w:space="0" w:color="auto"/>
        <w:left w:val="none" w:sz="0" w:space="0" w:color="auto"/>
        <w:bottom w:val="none" w:sz="0" w:space="0" w:color="auto"/>
        <w:right w:val="none" w:sz="0" w:space="0" w:color="auto"/>
      </w:divBdr>
    </w:div>
    <w:div w:id="682821296">
      <w:bodyDiv w:val="1"/>
      <w:marLeft w:val="0"/>
      <w:marRight w:val="0"/>
      <w:marTop w:val="0"/>
      <w:marBottom w:val="0"/>
      <w:divBdr>
        <w:top w:val="none" w:sz="0" w:space="0" w:color="auto"/>
        <w:left w:val="none" w:sz="0" w:space="0" w:color="auto"/>
        <w:bottom w:val="none" w:sz="0" w:space="0" w:color="auto"/>
        <w:right w:val="none" w:sz="0" w:space="0" w:color="auto"/>
      </w:divBdr>
    </w:div>
    <w:div w:id="759759689">
      <w:bodyDiv w:val="1"/>
      <w:marLeft w:val="0"/>
      <w:marRight w:val="0"/>
      <w:marTop w:val="0"/>
      <w:marBottom w:val="0"/>
      <w:divBdr>
        <w:top w:val="none" w:sz="0" w:space="0" w:color="auto"/>
        <w:left w:val="none" w:sz="0" w:space="0" w:color="auto"/>
        <w:bottom w:val="none" w:sz="0" w:space="0" w:color="auto"/>
        <w:right w:val="none" w:sz="0" w:space="0" w:color="auto"/>
      </w:divBdr>
    </w:div>
    <w:div w:id="761335662">
      <w:bodyDiv w:val="1"/>
      <w:marLeft w:val="0"/>
      <w:marRight w:val="0"/>
      <w:marTop w:val="0"/>
      <w:marBottom w:val="0"/>
      <w:divBdr>
        <w:top w:val="none" w:sz="0" w:space="0" w:color="auto"/>
        <w:left w:val="none" w:sz="0" w:space="0" w:color="auto"/>
        <w:bottom w:val="none" w:sz="0" w:space="0" w:color="auto"/>
        <w:right w:val="none" w:sz="0" w:space="0" w:color="auto"/>
      </w:divBdr>
    </w:div>
    <w:div w:id="762532636">
      <w:bodyDiv w:val="1"/>
      <w:marLeft w:val="0"/>
      <w:marRight w:val="0"/>
      <w:marTop w:val="0"/>
      <w:marBottom w:val="0"/>
      <w:divBdr>
        <w:top w:val="none" w:sz="0" w:space="0" w:color="auto"/>
        <w:left w:val="none" w:sz="0" w:space="0" w:color="auto"/>
        <w:bottom w:val="none" w:sz="0" w:space="0" w:color="auto"/>
        <w:right w:val="none" w:sz="0" w:space="0" w:color="auto"/>
      </w:divBdr>
    </w:div>
    <w:div w:id="778912506">
      <w:bodyDiv w:val="1"/>
      <w:marLeft w:val="0"/>
      <w:marRight w:val="0"/>
      <w:marTop w:val="0"/>
      <w:marBottom w:val="0"/>
      <w:divBdr>
        <w:top w:val="none" w:sz="0" w:space="0" w:color="auto"/>
        <w:left w:val="none" w:sz="0" w:space="0" w:color="auto"/>
        <w:bottom w:val="none" w:sz="0" w:space="0" w:color="auto"/>
        <w:right w:val="none" w:sz="0" w:space="0" w:color="auto"/>
      </w:divBdr>
      <w:divsChild>
        <w:div w:id="769205245">
          <w:marLeft w:val="0"/>
          <w:marRight w:val="0"/>
          <w:marTop w:val="0"/>
          <w:marBottom w:val="0"/>
          <w:divBdr>
            <w:top w:val="none" w:sz="0" w:space="0" w:color="auto"/>
            <w:left w:val="none" w:sz="0" w:space="0" w:color="auto"/>
            <w:bottom w:val="none" w:sz="0" w:space="0" w:color="auto"/>
            <w:right w:val="none" w:sz="0" w:space="0" w:color="auto"/>
          </w:divBdr>
        </w:div>
      </w:divsChild>
    </w:div>
    <w:div w:id="802773575">
      <w:bodyDiv w:val="1"/>
      <w:marLeft w:val="0"/>
      <w:marRight w:val="0"/>
      <w:marTop w:val="0"/>
      <w:marBottom w:val="0"/>
      <w:divBdr>
        <w:top w:val="none" w:sz="0" w:space="0" w:color="auto"/>
        <w:left w:val="none" w:sz="0" w:space="0" w:color="auto"/>
        <w:bottom w:val="none" w:sz="0" w:space="0" w:color="auto"/>
        <w:right w:val="none" w:sz="0" w:space="0" w:color="auto"/>
      </w:divBdr>
    </w:div>
    <w:div w:id="819032563">
      <w:bodyDiv w:val="1"/>
      <w:marLeft w:val="0"/>
      <w:marRight w:val="0"/>
      <w:marTop w:val="0"/>
      <w:marBottom w:val="0"/>
      <w:divBdr>
        <w:top w:val="none" w:sz="0" w:space="0" w:color="auto"/>
        <w:left w:val="none" w:sz="0" w:space="0" w:color="auto"/>
        <w:bottom w:val="none" w:sz="0" w:space="0" w:color="auto"/>
        <w:right w:val="none" w:sz="0" w:space="0" w:color="auto"/>
      </w:divBdr>
    </w:div>
    <w:div w:id="831601334">
      <w:bodyDiv w:val="1"/>
      <w:marLeft w:val="0"/>
      <w:marRight w:val="0"/>
      <w:marTop w:val="0"/>
      <w:marBottom w:val="0"/>
      <w:divBdr>
        <w:top w:val="none" w:sz="0" w:space="0" w:color="auto"/>
        <w:left w:val="none" w:sz="0" w:space="0" w:color="auto"/>
        <w:bottom w:val="none" w:sz="0" w:space="0" w:color="auto"/>
        <w:right w:val="none" w:sz="0" w:space="0" w:color="auto"/>
      </w:divBdr>
    </w:div>
    <w:div w:id="856386015">
      <w:bodyDiv w:val="1"/>
      <w:marLeft w:val="0"/>
      <w:marRight w:val="0"/>
      <w:marTop w:val="0"/>
      <w:marBottom w:val="0"/>
      <w:divBdr>
        <w:top w:val="none" w:sz="0" w:space="0" w:color="auto"/>
        <w:left w:val="none" w:sz="0" w:space="0" w:color="auto"/>
        <w:bottom w:val="none" w:sz="0" w:space="0" w:color="auto"/>
        <w:right w:val="none" w:sz="0" w:space="0" w:color="auto"/>
      </w:divBdr>
    </w:div>
    <w:div w:id="882980210">
      <w:bodyDiv w:val="1"/>
      <w:marLeft w:val="0"/>
      <w:marRight w:val="0"/>
      <w:marTop w:val="0"/>
      <w:marBottom w:val="0"/>
      <w:divBdr>
        <w:top w:val="none" w:sz="0" w:space="0" w:color="auto"/>
        <w:left w:val="none" w:sz="0" w:space="0" w:color="auto"/>
        <w:bottom w:val="none" w:sz="0" w:space="0" w:color="auto"/>
        <w:right w:val="none" w:sz="0" w:space="0" w:color="auto"/>
      </w:divBdr>
    </w:div>
    <w:div w:id="902639218">
      <w:bodyDiv w:val="1"/>
      <w:marLeft w:val="0"/>
      <w:marRight w:val="0"/>
      <w:marTop w:val="0"/>
      <w:marBottom w:val="0"/>
      <w:divBdr>
        <w:top w:val="none" w:sz="0" w:space="0" w:color="auto"/>
        <w:left w:val="none" w:sz="0" w:space="0" w:color="auto"/>
        <w:bottom w:val="none" w:sz="0" w:space="0" w:color="auto"/>
        <w:right w:val="none" w:sz="0" w:space="0" w:color="auto"/>
      </w:divBdr>
    </w:div>
    <w:div w:id="910388169">
      <w:bodyDiv w:val="1"/>
      <w:marLeft w:val="0"/>
      <w:marRight w:val="0"/>
      <w:marTop w:val="0"/>
      <w:marBottom w:val="0"/>
      <w:divBdr>
        <w:top w:val="none" w:sz="0" w:space="0" w:color="auto"/>
        <w:left w:val="none" w:sz="0" w:space="0" w:color="auto"/>
        <w:bottom w:val="none" w:sz="0" w:space="0" w:color="auto"/>
        <w:right w:val="none" w:sz="0" w:space="0" w:color="auto"/>
      </w:divBdr>
    </w:div>
    <w:div w:id="944843566">
      <w:bodyDiv w:val="1"/>
      <w:marLeft w:val="0"/>
      <w:marRight w:val="0"/>
      <w:marTop w:val="0"/>
      <w:marBottom w:val="0"/>
      <w:divBdr>
        <w:top w:val="none" w:sz="0" w:space="0" w:color="auto"/>
        <w:left w:val="none" w:sz="0" w:space="0" w:color="auto"/>
        <w:bottom w:val="none" w:sz="0" w:space="0" w:color="auto"/>
        <w:right w:val="none" w:sz="0" w:space="0" w:color="auto"/>
      </w:divBdr>
    </w:div>
    <w:div w:id="1021710007">
      <w:bodyDiv w:val="1"/>
      <w:marLeft w:val="0"/>
      <w:marRight w:val="0"/>
      <w:marTop w:val="0"/>
      <w:marBottom w:val="0"/>
      <w:divBdr>
        <w:top w:val="none" w:sz="0" w:space="0" w:color="auto"/>
        <w:left w:val="none" w:sz="0" w:space="0" w:color="auto"/>
        <w:bottom w:val="none" w:sz="0" w:space="0" w:color="auto"/>
        <w:right w:val="none" w:sz="0" w:space="0" w:color="auto"/>
      </w:divBdr>
    </w:div>
    <w:div w:id="1055005207">
      <w:bodyDiv w:val="1"/>
      <w:marLeft w:val="0"/>
      <w:marRight w:val="0"/>
      <w:marTop w:val="0"/>
      <w:marBottom w:val="0"/>
      <w:divBdr>
        <w:top w:val="none" w:sz="0" w:space="0" w:color="auto"/>
        <w:left w:val="none" w:sz="0" w:space="0" w:color="auto"/>
        <w:bottom w:val="none" w:sz="0" w:space="0" w:color="auto"/>
        <w:right w:val="none" w:sz="0" w:space="0" w:color="auto"/>
      </w:divBdr>
    </w:div>
    <w:div w:id="1076245577">
      <w:bodyDiv w:val="1"/>
      <w:marLeft w:val="0"/>
      <w:marRight w:val="0"/>
      <w:marTop w:val="0"/>
      <w:marBottom w:val="0"/>
      <w:divBdr>
        <w:top w:val="none" w:sz="0" w:space="0" w:color="auto"/>
        <w:left w:val="none" w:sz="0" w:space="0" w:color="auto"/>
        <w:bottom w:val="none" w:sz="0" w:space="0" w:color="auto"/>
        <w:right w:val="none" w:sz="0" w:space="0" w:color="auto"/>
      </w:divBdr>
    </w:div>
    <w:div w:id="1136991327">
      <w:bodyDiv w:val="1"/>
      <w:marLeft w:val="0"/>
      <w:marRight w:val="0"/>
      <w:marTop w:val="0"/>
      <w:marBottom w:val="0"/>
      <w:divBdr>
        <w:top w:val="none" w:sz="0" w:space="0" w:color="auto"/>
        <w:left w:val="none" w:sz="0" w:space="0" w:color="auto"/>
        <w:bottom w:val="none" w:sz="0" w:space="0" w:color="auto"/>
        <w:right w:val="none" w:sz="0" w:space="0" w:color="auto"/>
      </w:divBdr>
    </w:div>
    <w:div w:id="1296564815">
      <w:bodyDiv w:val="1"/>
      <w:marLeft w:val="0"/>
      <w:marRight w:val="0"/>
      <w:marTop w:val="0"/>
      <w:marBottom w:val="0"/>
      <w:divBdr>
        <w:top w:val="none" w:sz="0" w:space="0" w:color="auto"/>
        <w:left w:val="none" w:sz="0" w:space="0" w:color="auto"/>
        <w:bottom w:val="none" w:sz="0" w:space="0" w:color="auto"/>
        <w:right w:val="none" w:sz="0" w:space="0" w:color="auto"/>
      </w:divBdr>
    </w:div>
    <w:div w:id="1351878233">
      <w:bodyDiv w:val="1"/>
      <w:marLeft w:val="0"/>
      <w:marRight w:val="0"/>
      <w:marTop w:val="0"/>
      <w:marBottom w:val="0"/>
      <w:divBdr>
        <w:top w:val="none" w:sz="0" w:space="0" w:color="auto"/>
        <w:left w:val="none" w:sz="0" w:space="0" w:color="auto"/>
        <w:bottom w:val="none" w:sz="0" w:space="0" w:color="auto"/>
        <w:right w:val="none" w:sz="0" w:space="0" w:color="auto"/>
      </w:divBdr>
    </w:div>
    <w:div w:id="1355157283">
      <w:bodyDiv w:val="1"/>
      <w:marLeft w:val="0"/>
      <w:marRight w:val="0"/>
      <w:marTop w:val="0"/>
      <w:marBottom w:val="0"/>
      <w:divBdr>
        <w:top w:val="none" w:sz="0" w:space="0" w:color="auto"/>
        <w:left w:val="none" w:sz="0" w:space="0" w:color="auto"/>
        <w:bottom w:val="none" w:sz="0" w:space="0" w:color="auto"/>
        <w:right w:val="none" w:sz="0" w:space="0" w:color="auto"/>
      </w:divBdr>
    </w:div>
    <w:div w:id="1559978461">
      <w:bodyDiv w:val="1"/>
      <w:marLeft w:val="0"/>
      <w:marRight w:val="0"/>
      <w:marTop w:val="0"/>
      <w:marBottom w:val="0"/>
      <w:divBdr>
        <w:top w:val="none" w:sz="0" w:space="0" w:color="auto"/>
        <w:left w:val="none" w:sz="0" w:space="0" w:color="auto"/>
        <w:bottom w:val="none" w:sz="0" w:space="0" w:color="auto"/>
        <w:right w:val="none" w:sz="0" w:space="0" w:color="auto"/>
      </w:divBdr>
    </w:div>
    <w:div w:id="1588952470">
      <w:bodyDiv w:val="1"/>
      <w:marLeft w:val="0"/>
      <w:marRight w:val="0"/>
      <w:marTop w:val="0"/>
      <w:marBottom w:val="0"/>
      <w:divBdr>
        <w:top w:val="none" w:sz="0" w:space="0" w:color="auto"/>
        <w:left w:val="none" w:sz="0" w:space="0" w:color="auto"/>
        <w:bottom w:val="none" w:sz="0" w:space="0" w:color="auto"/>
        <w:right w:val="none" w:sz="0" w:space="0" w:color="auto"/>
      </w:divBdr>
    </w:div>
    <w:div w:id="1596940605">
      <w:bodyDiv w:val="1"/>
      <w:marLeft w:val="0"/>
      <w:marRight w:val="0"/>
      <w:marTop w:val="0"/>
      <w:marBottom w:val="0"/>
      <w:divBdr>
        <w:top w:val="none" w:sz="0" w:space="0" w:color="auto"/>
        <w:left w:val="none" w:sz="0" w:space="0" w:color="auto"/>
        <w:bottom w:val="none" w:sz="0" w:space="0" w:color="auto"/>
        <w:right w:val="none" w:sz="0" w:space="0" w:color="auto"/>
      </w:divBdr>
    </w:div>
    <w:div w:id="1687631740">
      <w:bodyDiv w:val="1"/>
      <w:marLeft w:val="0"/>
      <w:marRight w:val="0"/>
      <w:marTop w:val="0"/>
      <w:marBottom w:val="0"/>
      <w:divBdr>
        <w:top w:val="none" w:sz="0" w:space="0" w:color="auto"/>
        <w:left w:val="none" w:sz="0" w:space="0" w:color="auto"/>
        <w:bottom w:val="none" w:sz="0" w:space="0" w:color="auto"/>
        <w:right w:val="none" w:sz="0" w:space="0" w:color="auto"/>
      </w:divBdr>
    </w:div>
    <w:div w:id="1697392492">
      <w:bodyDiv w:val="1"/>
      <w:marLeft w:val="0"/>
      <w:marRight w:val="0"/>
      <w:marTop w:val="0"/>
      <w:marBottom w:val="0"/>
      <w:divBdr>
        <w:top w:val="none" w:sz="0" w:space="0" w:color="auto"/>
        <w:left w:val="none" w:sz="0" w:space="0" w:color="auto"/>
        <w:bottom w:val="none" w:sz="0" w:space="0" w:color="auto"/>
        <w:right w:val="none" w:sz="0" w:space="0" w:color="auto"/>
      </w:divBdr>
    </w:div>
    <w:div w:id="1791778043">
      <w:bodyDiv w:val="1"/>
      <w:marLeft w:val="0"/>
      <w:marRight w:val="0"/>
      <w:marTop w:val="0"/>
      <w:marBottom w:val="0"/>
      <w:divBdr>
        <w:top w:val="none" w:sz="0" w:space="0" w:color="auto"/>
        <w:left w:val="none" w:sz="0" w:space="0" w:color="auto"/>
        <w:bottom w:val="none" w:sz="0" w:space="0" w:color="auto"/>
        <w:right w:val="none" w:sz="0" w:space="0" w:color="auto"/>
      </w:divBdr>
    </w:div>
    <w:div w:id="1822623388">
      <w:bodyDiv w:val="1"/>
      <w:marLeft w:val="0"/>
      <w:marRight w:val="0"/>
      <w:marTop w:val="0"/>
      <w:marBottom w:val="0"/>
      <w:divBdr>
        <w:top w:val="none" w:sz="0" w:space="0" w:color="auto"/>
        <w:left w:val="none" w:sz="0" w:space="0" w:color="auto"/>
        <w:bottom w:val="none" w:sz="0" w:space="0" w:color="auto"/>
        <w:right w:val="none" w:sz="0" w:space="0" w:color="auto"/>
      </w:divBdr>
    </w:div>
    <w:div w:id="1871339832">
      <w:bodyDiv w:val="1"/>
      <w:marLeft w:val="0"/>
      <w:marRight w:val="0"/>
      <w:marTop w:val="0"/>
      <w:marBottom w:val="0"/>
      <w:divBdr>
        <w:top w:val="none" w:sz="0" w:space="0" w:color="auto"/>
        <w:left w:val="none" w:sz="0" w:space="0" w:color="auto"/>
        <w:bottom w:val="none" w:sz="0" w:space="0" w:color="auto"/>
        <w:right w:val="none" w:sz="0" w:space="0" w:color="auto"/>
      </w:divBdr>
    </w:div>
    <w:div w:id="2004890687">
      <w:bodyDiv w:val="1"/>
      <w:marLeft w:val="0"/>
      <w:marRight w:val="0"/>
      <w:marTop w:val="0"/>
      <w:marBottom w:val="0"/>
      <w:divBdr>
        <w:top w:val="none" w:sz="0" w:space="0" w:color="auto"/>
        <w:left w:val="none" w:sz="0" w:space="0" w:color="auto"/>
        <w:bottom w:val="none" w:sz="0" w:space="0" w:color="auto"/>
        <w:right w:val="none" w:sz="0" w:space="0" w:color="auto"/>
      </w:divBdr>
    </w:div>
    <w:div w:id="2090495639">
      <w:bodyDiv w:val="1"/>
      <w:marLeft w:val="0"/>
      <w:marRight w:val="0"/>
      <w:marTop w:val="0"/>
      <w:marBottom w:val="0"/>
      <w:divBdr>
        <w:top w:val="none" w:sz="0" w:space="0" w:color="auto"/>
        <w:left w:val="none" w:sz="0" w:space="0" w:color="auto"/>
        <w:bottom w:val="none" w:sz="0" w:space="0" w:color="auto"/>
        <w:right w:val="none" w:sz="0" w:space="0" w:color="auto"/>
      </w:divBdr>
    </w:div>
    <w:div w:id="2095280252">
      <w:bodyDiv w:val="1"/>
      <w:marLeft w:val="0"/>
      <w:marRight w:val="0"/>
      <w:marTop w:val="0"/>
      <w:marBottom w:val="0"/>
      <w:divBdr>
        <w:top w:val="none" w:sz="0" w:space="0" w:color="auto"/>
        <w:left w:val="none" w:sz="0" w:space="0" w:color="auto"/>
        <w:bottom w:val="none" w:sz="0" w:space="0" w:color="auto"/>
        <w:right w:val="none" w:sz="0" w:space="0" w:color="auto"/>
      </w:divBdr>
    </w:div>
    <w:div w:id="21134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3FEC83E0ED7E94643AFED7FD52945CE188114EA0F797F5A02E6F2AA3E38BB35C0D0721C0B5729D99CE9520p5f5C" TargetMode="External"/><Relationship Id="rId13" Type="http://schemas.openxmlformats.org/officeDocument/2006/relationships/hyperlink" Target="consultantplus://offline/ref=B73FEC83E0ED7E94643AE0DAEB3ECE50E1854D42A7FC9FAAFD79697DFCB38DE61C4D017483F17F9Dp9fAC" TargetMode="External"/><Relationship Id="rId18" Type="http://schemas.openxmlformats.org/officeDocument/2006/relationships/hyperlink" Target="file:///C:\Users\e.kiseleva\AppData\Roaming\Fomine%20Software\Winpopup%20LAN%20Messenger\AppData\Roaming\Fomine%20Software\Winpopup%20LAN%20Messenger\Downloads\&#1055;&#1088;&#1086;&#1075;&#1088;&#1072;&#1084;&#1084;&#1072;%20&#1082;%20&#1087;&#1086;&#1089;&#1090;&#1072;&#1085;&#1086;&#1074;&#1083;&#1077;&#1085;&#1080;&#1102;%20567-&#1087;&#1087;%20&#1086;&#1090;%2008,08,18.doc" TargetMode="External"/><Relationship Id="rId26" Type="http://schemas.openxmlformats.org/officeDocument/2006/relationships/hyperlink" Target="http://www.irkzan.ru" TargetMode="External"/><Relationship Id="rId3" Type="http://schemas.openxmlformats.org/officeDocument/2006/relationships/styles" Target="styles.xml"/><Relationship Id="rId21" Type="http://schemas.openxmlformats.org/officeDocument/2006/relationships/hyperlink" Target="consultantplus://offline/ref=B73FEC83E0ED7E94643AFED7FD52945CE188114EA0F79DFAA1256F2AA3E38BB35Cp0fDC" TargetMode="External"/><Relationship Id="rId34" Type="http://schemas.openxmlformats.org/officeDocument/2006/relationships/hyperlink" Target="consultantplus://offline/ref=2D0F2DB054BAB33A80E54510CE01D3753DB0A359825F8A7C7AA97FA97180A246C78B7D4658E424ADh8AFD" TargetMode="External"/><Relationship Id="rId7" Type="http://schemas.openxmlformats.org/officeDocument/2006/relationships/endnotes" Target="endnotes.xml"/><Relationship Id="rId12" Type="http://schemas.openxmlformats.org/officeDocument/2006/relationships/hyperlink" Target="consultantplus://offline/ref=B73FEC83E0ED7E94643AE0DAEB3ECE50E9834943A0FEC2A0F520657FFBBCD2F11B040D7583F17Fp9f4C" TargetMode="External"/><Relationship Id="rId17" Type="http://schemas.openxmlformats.org/officeDocument/2006/relationships/hyperlink" Target="consultantplus://offline/ref=B73FEC83E0ED7E94643AFED7FD52945CE188114EA0F797F5A02E6F2AA3E38BB35C0D0721C0B5729D99CE9520p5f5C" TargetMode="External"/><Relationship Id="rId25" Type="http://schemas.openxmlformats.org/officeDocument/2006/relationships/hyperlink" Target="consultantplus://offline/ref=D414FC12D4E754E06CF03C34B7AD3B5D05FB9981223C1E1DCB2255BE3FyDJ0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73FEC83E0ED7E94643AE0DAEB3ECE50E1874845A6F09FAAFD79697DFCpBf3C" TargetMode="External"/><Relationship Id="rId20" Type="http://schemas.openxmlformats.org/officeDocument/2006/relationships/hyperlink" Target="consultantplus://offline/ref=B73FEC83E0ED7E94643AE0DAEB3ECE50E1854D42A7FC9FAAFD79697DFCB38DE61C4D017483F17F9Dp9fAC"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3FEC83E0ED7E94643AE0DAEB3ECE50E180464AA8F09FAAFD79697DFCpBf3C" TargetMode="External"/><Relationship Id="rId24" Type="http://schemas.openxmlformats.org/officeDocument/2006/relationships/hyperlink" Target="consultantplus://offline/ref=6435967B70DAEFFB7C73E5AE770A476C04EA697ABAEA5CFB0D5881B36C8B2C4313AE16309E8702E49792A2855D69A24478977B797D2964U6SD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73FEC83E0ED7E94643AE0DAEB3ECE50E1814640A5F19FAAFD79697DFCpBf3C" TargetMode="External"/><Relationship Id="rId23" Type="http://schemas.openxmlformats.org/officeDocument/2006/relationships/hyperlink" Target="consultantplus://offline/ref=B73FEC83E0ED7E94643AE0DAEB3ECE50E9834943A0FEC2A0F520657FFBBCD2F11B040D7583F17Fp9f4C"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hyperlink" Target="consultantplus://offline/ref=B73FEC83E0ED7E94643AE0DAEB3ECE50E1804F46A0F39FAAFD79697DFCpBf3C" TargetMode="External"/><Relationship Id="rId19" Type="http://schemas.openxmlformats.org/officeDocument/2006/relationships/hyperlink" Target="consultantplus://offline/ref=B73FEC83E0ED7E94643AE0DAEB3ECE50E9834943A0FEC2A0F520657FFBBCD2F11B040D7583F17Fp9f4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3FEC83E0ED7E94643AE0DAEB3ECE50E1814640A5F19FAAFD79697DFCpBf3C" TargetMode="External"/><Relationship Id="rId14" Type="http://schemas.openxmlformats.org/officeDocument/2006/relationships/hyperlink" Target="consultantplus://offline/ref=B73FEC83E0ED7E94643AE0DAEB3ECE50E9834943A0FEC2A0F520657FFBBCD2F11B040D7583F17Fp9f4C" TargetMode="External"/><Relationship Id="rId22" Type="http://schemas.openxmlformats.org/officeDocument/2006/relationships/hyperlink" Target="consultantplus://offline/ref=B73FEC83E0ED7E94643AFED7FD52945CE188114EA0F79DFAA1256F2AA3E38BB35C0D0721C0B5729D99CE9428p5f4C" TargetMode="External"/><Relationship Id="rId27" Type="http://schemas.openxmlformats.org/officeDocument/2006/relationships/image" Target="media/image1.wmf"/><Relationship Id="rId30" Type="http://schemas.openxmlformats.org/officeDocument/2006/relationships/hyperlink" Target="consultantplus://offline/ref=9620D40F81B9DEBF843D97C966DA94671561010E5A0622CB2CBCA92716C7357FD07F5DC53E1A5FDBF39B81CBAD083F5FB73A8A3B65C27159F1FE407EDFx7E" TargetMode="External"/><Relationship Id="rId35" Type="http://schemas.openxmlformats.org/officeDocument/2006/relationships/hyperlink" Target="consultantplus://offline/ref=2D0F2DB054BAB33A80E54510CE01D3753DB0A359825F8A7C7AA97FA97180A246C78B7D4658E424ADh8A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F3E58-908D-40A0-9E6B-F35C4DFB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128</Pages>
  <Words>34059</Words>
  <Characters>240314</Characters>
  <Application>Microsoft Office Word</Application>
  <DocSecurity>0</DocSecurity>
  <Lines>2002</Lines>
  <Paragraphs>547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Иркутской области от 24.10.2013 N 449-пп(ред. от 13.12.2016)"Об утверждении государственной программы Иркутской области "Труд и занятость" на 2014 - 2020 годы"(вместе с "Регламентом приема участников государственной программы п</vt:lpstr>
    </vt:vector>
  </TitlesOfParts>
  <Company>КонсультантПлюс Версия 4016.00.36</Company>
  <LinksUpToDate>false</LinksUpToDate>
  <CharactersWithSpaces>273826</CharactersWithSpaces>
  <SharedDoc>false</SharedDoc>
  <HLinks>
    <vt:vector size="504" baseType="variant">
      <vt:variant>
        <vt:i4>2293869</vt:i4>
      </vt:variant>
      <vt:variant>
        <vt:i4>249</vt:i4>
      </vt:variant>
      <vt:variant>
        <vt:i4>0</vt:i4>
      </vt:variant>
      <vt:variant>
        <vt:i4>5</vt:i4>
      </vt:variant>
      <vt:variant>
        <vt:lpwstr>consultantplus://offline/ref=2D0F2DB054BAB33A80E54510CE01D3753DB0A359825F8A7C7AA97FA97180A246C78B7D4658E424ADh8AFD</vt:lpwstr>
      </vt:variant>
      <vt:variant>
        <vt:lpwstr/>
      </vt:variant>
      <vt:variant>
        <vt:i4>2293869</vt:i4>
      </vt:variant>
      <vt:variant>
        <vt:i4>246</vt:i4>
      </vt:variant>
      <vt:variant>
        <vt:i4>0</vt:i4>
      </vt:variant>
      <vt:variant>
        <vt:i4>5</vt:i4>
      </vt:variant>
      <vt:variant>
        <vt:lpwstr>consultantplus://offline/ref=2D0F2DB054BAB33A80E54510CE01D3753DB0A359825F8A7C7AA97FA97180A246C78B7D4658E424ADh8AFD</vt:lpwstr>
      </vt:variant>
      <vt:variant>
        <vt:lpwstr/>
      </vt:variant>
      <vt:variant>
        <vt:i4>786432</vt:i4>
      </vt:variant>
      <vt:variant>
        <vt:i4>243</vt:i4>
      </vt:variant>
      <vt:variant>
        <vt:i4>0</vt:i4>
      </vt:variant>
      <vt:variant>
        <vt:i4>5</vt:i4>
      </vt:variant>
      <vt:variant>
        <vt:lpwstr>http://www.aiss.gov.ru)/</vt:lpwstr>
      </vt:variant>
      <vt:variant>
        <vt:lpwstr/>
      </vt:variant>
      <vt:variant>
        <vt:i4>7274549</vt:i4>
      </vt:variant>
      <vt:variant>
        <vt:i4>240</vt:i4>
      </vt:variant>
      <vt:variant>
        <vt:i4>0</vt:i4>
      </vt:variant>
      <vt:variant>
        <vt:i4>5</vt:i4>
      </vt:variant>
      <vt:variant>
        <vt:lpwstr>consultantplus://offline/ref=46213AD8D40EA6B1FAE9980E6EEF2A6D9F329886AFE961DD95A269458C6D06263715730B396F431D2F174977bFTAH</vt:lpwstr>
      </vt:variant>
      <vt:variant>
        <vt:lpwstr/>
      </vt:variant>
      <vt:variant>
        <vt:i4>7274549</vt:i4>
      </vt:variant>
      <vt:variant>
        <vt:i4>237</vt:i4>
      </vt:variant>
      <vt:variant>
        <vt:i4>0</vt:i4>
      </vt:variant>
      <vt:variant>
        <vt:i4>5</vt:i4>
      </vt:variant>
      <vt:variant>
        <vt:lpwstr>consultantplus://offline/ref=46213AD8D40EA6B1FAE9980E6EEF2A6D9F329886AFE961DD95A269458C6D06263715730B396F431D2F174977bFTAH</vt:lpwstr>
      </vt:variant>
      <vt:variant>
        <vt:lpwstr/>
      </vt:variant>
      <vt:variant>
        <vt:i4>7274549</vt:i4>
      </vt:variant>
      <vt:variant>
        <vt:i4>234</vt:i4>
      </vt:variant>
      <vt:variant>
        <vt:i4>0</vt:i4>
      </vt:variant>
      <vt:variant>
        <vt:i4>5</vt:i4>
      </vt:variant>
      <vt:variant>
        <vt:lpwstr>consultantplus://offline/ref=46213AD8D40EA6B1FAE9980E6EEF2A6D9F329886AFE961DD95A269458C6D06263715730B396F431D2F174977bFTAH</vt:lpwstr>
      </vt:variant>
      <vt:variant>
        <vt:lpwstr/>
      </vt:variant>
      <vt:variant>
        <vt:i4>7209008</vt:i4>
      </vt:variant>
      <vt:variant>
        <vt:i4>231</vt:i4>
      </vt:variant>
      <vt:variant>
        <vt:i4>0</vt:i4>
      </vt:variant>
      <vt:variant>
        <vt:i4>5</vt:i4>
      </vt:variant>
      <vt:variant>
        <vt:lpwstr/>
      </vt:variant>
      <vt:variant>
        <vt:lpwstr>Par7289</vt:lpwstr>
      </vt:variant>
      <vt:variant>
        <vt:i4>6619195</vt:i4>
      </vt:variant>
      <vt:variant>
        <vt:i4>228</vt:i4>
      </vt:variant>
      <vt:variant>
        <vt:i4>0</vt:i4>
      </vt:variant>
      <vt:variant>
        <vt:i4>5</vt:i4>
      </vt:variant>
      <vt:variant>
        <vt:lpwstr/>
      </vt:variant>
      <vt:variant>
        <vt:lpwstr>Par4902</vt:lpwstr>
      </vt:variant>
      <vt:variant>
        <vt:i4>1245252</vt:i4>
      </vt:variant>
      <vt:variant>
        <vt:i4>225</vt:i4>
      </vt:variant>
      <vt:variant>
        <vt:i4>0</vt:i4>
      </vt:variant>
      <vt:variant>
        <vt:i4>5</vt:i4>
      </vt:variant>
      <vt:variant>
        <vt:lpwstr>http://www.irkzan.ru/</vt:lpwstr>
      </vt:variant>
      <vt:variant>
        <vt:lpwstr/>
      </vt:variant>
      <vt:variant>
        <vt:i4>1245252</vt:i4>
      </vt:variant>
      <vt:variant>
        <vt:i4>222</vt:i4>
      </vt:variant>
      <vt:variant>
        <vt:i4>0</vt:i4>
      </vt:variant>
      <vt:variant>
        <vt:i4>5</vt:i4>
      </vt:variant>
      <vt:variant>
        <vt:lpwstr>http://www.irkzan.ru/</vt:lpwstr>
      </vt:variant>
      <vt:variant>
        <vt:lpwstr/>
      </vt:variant>
      <vt:variant>
        <vt:i4>7274598</vt:i4>
      </vt:variant>
      <vt:variant>
        <vt:i4>219</vt:i4>
      </vt:variant>
      <vt:variant>
        <vt:i4>0</vt:i4>
      </vt:variant>
      <vt:variant>
        <vt:i4>5</vt:i4>
      </vt:variant>
      <vt:variant>
        <vt:lpwstr>consultantplus://offline/ref=1E5CA3BCF116399EFA8527967BA68FE70FF741338B5AAFA376A43EBC88457A98625955FBB4BFBA93s5oFA</vt:lpwstr>
      </vt:variant>
      <vt:variant>
        <vt:lpwstr/>
      </vt:variant>
      <vt:variant>
        <vt:i4>7209008</vt:i4>
      </vt:variant>
      <vt:variant>
        <vt:i4>216</vt:i4>
      </vt:variant>
      <vt:variant>
        <vt:i4>0</vt:i4>
      </vt:variant>
      <vt:variant>
        <vt:i4>5</vt:i4>
      </vt:variant>
      <vt:variant>
        <vt:lpwstr/>
      </vt:variant>
      <vt:variant>
        <vt:lpwstr>Par7289</vt:lpwstr>
      </vt:variant>
      <vt:variant>
        <vt:i4>6619195</vt:i4>
      </vt:variant>
      <vt:variant>
        <vt:i4>213</vt:i4>
      </vt:variant>
      <vt:variant>
        <vt:i4>0</vt:i4>
      </vt:variant>
      <vt:variant>
        <vt:i4>5</vt:i4>
      </vt:variant>
      <vt:variant>
        <vt:lpwstr/>
      </vt:variant>
      <vt:variant>
        <vt:lpwstr>Par4902</vt:lpwstr>
      </vt:variant>
      <vt:variant>
        <vt:i4>5701647</vt:i4>
      </vt:variant>
      <vt:variant>
        <vt:i4>210</vt:i4>
      </vt:variant>
      <vt:variant>
        <vt:i4>0</vt:i4>
      </vt:variant>
      <vt:variant>
        <vt:i4>5</vt:i4>
      </vt:variant>
      <vt:variant>
        <vt:lpwstr>consultantplus://offline/ref=B73FEC83E0ED7E94643AFED7FD52945CE188114EA0F797F4A72C6F2AA3E38BB35Cp0fDC</vt:lpwstr>
      </vt:variant>
      <vt:variant>
        <vt:lpwstr/>
      </vt:variant>
      <vt:variant>
        <vt:i4>5701717</vt:i4>
      </vt:variant>
      <vt:variant>
        <vt:i4>207</vt:i4>
      </vt:variant>
      <vt:variant>
        <vt:i4>0</vt:i4>
      </vt:variant>
      <vt:variant>
        <vt:i4>5</vt:i4>
      </vt:variant>
      <vt:variant>
        <vt:lpwstr>consultantplus://offline/ref=B73FEC83E0ED7E94643AFED7FD52945CE188114EA0F797F5A6296F2AA3E38BB35Cp0fDC</vt:lpwstr>
      </vt:variant>
      <vt:variant>
        <vt:lpwstr/>
      </vt:variant>
      <vt:variant>
        <vt:i4>3866675</vt:i4>
      </vt:variant>
      <vt:variant>
        <vt:i4>204</vt:i4>
      </vt:variant>
      <vt:variant>
        <vt:i4>0</vt:i4>
      </vt:variant>
      <vt:variant>
        <vt:i4>5</vt:i4>
      </vt:variant>
      <vt:variant>
        <vt:lpwstr>consultantplus://offline/ref=B73FEC83E0ED7E94643AFED7FD52945CE188114EA0F797F5A02E6F2AA3E38BB35C0D0721C0B5729D99CE9520p5f5C</vt:lpwstr>
      </vt:variant>
      <vt:variant>
        <vt:lpwstr/>
      </vt:variant>
      <vt:variant>
        <vt:i4>7209013</vt:i4>
      </vt:variant>
      <vt:variant>
        <vt:i4>201</vt:i4>
      </vt:variant>
      <vt:variant>
        <vt:i4>0</vt:i4>
      </vt:variant>
      <vt:variant>
        <vt:i4>5</vt:i4>
      </vt:variant>
      <vt:variant>
        <vt:lpwstr>consultantplus://offline/ref=B73FEC83E0ED7E94643AE0DAEB3ECE50E2834E43A6FC9FAAFD79697DFCB38DE61C4D017483F17C9Bp9f9C</vt:lpwstr>
      </vt:variant>
      <vt:variant>
        <vt:lpwstr/>
      </vt:variant>
      <vt:variant>
        <vt:i4>5701715</vt:i4>
      </vt:variant>
      <vt:variant>
        <vt:i4>198</vt:i4>
      </vt:variant>
      <vt:variant>
        <vt:i4>0</vt:i4>
      </vt:variant>
      <vt:variant>
        <vt:i4>5</vt:i4>
      </vt:variant>
      <vt:variant>
        <vt:lpwstr>consultantplus://offline/ref=B73FEC83E0ED7E94643AFED7FD52945CE188114EA0F792FDA82E6F2AA3E38BB35Cp0fDC</vt:lpwstr>
      </vt:variant>
      <vt:variant>
        <vt:lpwstr/>
      </vt:variant>
      <vt:variant>
        <vt:i4>3145829</vt:i4>
      </vt:variant>
      <vt:variant>
        <vt:i4>195</vt:i4>
      </vt:variant>
      <vt:variant>
        <vt:i4>0</vt:i4>
      </vt:variant>
      <vt:variant>
        <vt:i4>5</vt:i4>
      </vt:variant>
      <vt:variant>
        <vt:lpwstr>consultantplus://offline/ref=C96AFE146D5EB87A2AFC91A6317CD0E51CF693041C6B6BA2ACBC3267DE9268895E645AC52B4D8663096971E9e8wAI</vt:lpwstr>
      </vt:variant>
      <vt:variant>
        <vt:lpwstr/>
      </vt:variant>
      <vt:variant>
        <vt:i4>6815802</vt:i4>
      </vt:variant>
      <vt:variant>
        <vt:i4>192</vt:i4>
      </vt:variant>
      <vt:variant>
        <vt:i4>0</vt:i4>
      </vt:variant>
      <vt:variant>
        <vt:i4>5</vt:i4>
      </vt:variant>
      <vt:variant>
        <vt:lpwstr>consultantplus://offline/ref=C96AFE146D5EB87A2AFC8FAB27108AE91EFDCF00196D65F1F0ED343081C26EDC1E245C93600Ee8wDI</vt:lpwstr>
      </vt:variant>
      <vt:variant>
        <vt:lpwstr/>
      </vt:variant>
      <vt:variant>
        <vt:i4>7209071</vt:i4>
      </vt:variant>
      <vt:variant>
        <vt:i4>189</vt:i4>
      </vt:variant>
      <vt:variant>
        <vt:i4>0</vt:i4>
      </vt:variant>
      <vt:variant>
        <vt:i4>5</vt:i4>
      </vt:variant>
      <vt:variant>
        <vt:lpwstr>consultantplus://offline/ref=B73FEC83E0ED7E94643AE0DAEB3ECE50E2824F43A4F09FAAFD79697DFCB38DE61C4D017483F17E9Dp9f0C</vt:lpwstr>
      </vt:variant>
      <vt:variant>
        <vt:lpwstr/>
      </vt:variant>
      <vt:variant>
        <vt:i4>7209057</vt:i4>
      </vt:variant>
      <vt:variant>
        <vt:i4>186</vt:i4>
      </vt:variant>
      <vt:variant>
        <vt:i4>0</vt:i4>
      </vt:variant>
      <vt:variant>
        <vt:i4>5</vt:i4>
      </vt:variant>
      <vt:variant>
        <vt:lpwstr>consultantplus://offline/ref=B73FEC83E0ED7E94643AE0DAEB3ECE50E18B4941A5F59FAAFD79697DFCB38DE61C4D017483F17F9Cp9f0C</vt:lpwstr>
      </vt:variant>
      <vt:variant>
        <vt:lpwstr/>
      </vt:variant>
      <vt:variant>
        <vt:i4>196696</vt:i4>
      </vt:variant>
      <vt:variant>
        <vt:i4>183</vt:i4>
      </vt:variant>
      <vt:variant>
        <vt:i4>0</vt:i4>
      </vt:variant>
      <vt:variant>
        <vt:i4>5</vt:i4>
      </vt:variant>
      <vt:variant>
        <vt:lpwstr>consultantplus://offline/ref=B73FEC83E0ED7E94643AE0DAEB3ECE50E180464AA8F09FAAFD79697DFCpBf3C</vt:lpwstr>
      </vt:variant>
      <vt:variant>
        <vt:lpwstr/>
      </vt:variant>
      <vt:variant>
        <vt:i4>196692</vt:i4>
      </vt:variant>
      <vt:variant>
        <vt:i4>180</vt:i4>
      </vt:variant>
      <vt:variant>
        <vt:i4>0</vt:i4>
      </vt:variant>
      <vt:variant>
        <vt:i4>5</vt:i4>
      </vt:variant>
      <vt:variant>
        <vt:lpwstr>consultantplus://offline/ref=B73FEC83E0ED7E94643AE0DAEB3ECE50E1804F46A0F39FAAFD79697DFCpBf3C</vt:lpwstr>
      </vt:variant>
      <vt:variant>
        <vt:lpwstr/>
      </vt:variant>
      <vt:variant>
        <vt:i4>196612</vt:i4>
      </vt:variant>
      <vt:variant>
        <vt:i4>177</vt:i4>
      </vt:variant>
      <vt:variant>
        <vt:i4>0</vt:i4>
      </vt:variant>
      <vt:variant>
        <vt:i4>5</vt:i4>
      </vt:variant>
      <vt:variant>
        <vt:lpwstr>consultantplus://offline/ref=B73FEC83E0ED7E94643AE0DAEB3ECE50E1814640A5F19FAAFD79697DFCpBf3C</vt:lpwstr>
      </vt:variant>
      <vt:variant>
        <vt:lpwstr/>
      </vt:variant>
      <vt:variant>
        <vt:i4>5701727</vt:i4>
      </vt:variant>
      <vt:variant>
        <vt:i4>174</vt:i4>
      </vt:variant>
      <vt:variant>
        <vt:i4>0</vt:i4>
      </vt:variant>
      <vt:variant>
        <vt:i4>5</vt:i4>
      </vt:variant>
      <vt:variant>
        <vt:lpwstr>consultantplus://offline/ref=B73FEC83E0ED7E94643AFED7FD52945CE188114EA0F495FAA12A6F2AA3E38BB35Cp0fDC</vt:lpwstr>
      </vt:variant>
      <vt:variant>
        <vt:lpwstr/>
      </vt:variant>
      <vt:variant>
        <vt:i4>6684724</vt:i4>
      </vt:variant>
      <vt:variant>
        <vt:i4>171</vt:i4>
      </vt:variant>
      <vt:variant>
        <vt:i4>0</vt:i4>
      </vt:variant>
      <vt:variant>
        <vt:i4>5</vt:i4>
      </vt:variant>
      <vt:variant>
        <vt:lpwstr/>
      </vt:variant>
      <vt:variant>
        <vt:lpwstr>Par4637</vt:lpwstr>
      </vt:variant>
      <vt:variant>
        <vt:i4>196610</vt:i4>
      </vt:variant>
      <vt:variant>
        <vt:i4>168</vt:i4>
      </vt:variant>
      <vt:variant>
        <vt:i4>0</vt:i4>
      </vt:variant>
      <vt:variant>
        <vt:i4>5</vt:i4>
      </vt:variant>
      <vt:variant>
        <vt:lpwstr>consultantplus://offline/ref=B73FEC83E0ED7E94643AE0DAEB3ECE50E2824F43A5FD9FAAFD79697DFCpBf3C</vt:lpwstr>
      </vt:variant>
      <vt:variant>
        <vt:lpwstr/>
      </vt:variant>
      <vt:variant>
        <vt:i4>7209008</vt:i4>
      </vt:variant>
      <vt:variant>
        <vt:i4>165</vt:i4>
      </vt:variant>
      <vt:variant>
        <vt:i4>0</vt:i4>
      </vt:variant>
      <vt:variant>
        <vt:i4>5</vt:i4>
      </vt:variant>
      <vt:variant>
        <vt:lpwstr/>
      </vt:variant>
      <vt:variant>
        <vt:lpwstr>Par7289</vt:lpwstr>
      </vt:variant>
      <vt:variant>
        <vt:i4>6619195</vt:i4>
      </vt:variant>
      <vt:variant>
        <vt:i4>162</vt:i4>
      </vt:variant>
      <vt:variant>
        <vt:i4>0</vt:i4>
      </vt:variant>
      <vt:variant>
        <vt:i4>5</vt:i4>
      </vt:variant>
      <vt:variant>
        <vt:lpwstr/>
      </vt:variant>
      <vt:variant>
        <vt:lpwstr>Par4902</vt:lpwstr>
      </vt:variant>
      <vt:variant>
        <vt:i4>6684724</vt:i4>
      </vt:variant>
      <vt:variant>
        <vt:i4>159</vt:i4>
      </vt:variant>
      <vt:variant>
        <vt:i4>0</vt:i4>
      </vt:variant>
      <vt:variant>
        <vt:i4>5</vt:i4>
      </vt:variant>
      <vt:variant>
        <vt:lpwstr/>
      </vt:variant>
      <vt:variant>
        <vt:lpwstr>Par4637</vt:lpwstr>
      </vt:variant>
      <vt:variant>
        <vt:i4>5439582</vt:i4>
      </vt:variant>
      <vt:variant>
        <vt:i4>156</vt:i4>
      </vt:variant>
      <vt:variant>
        <vt:i4>0</vt:i4>
      </vt:variant>
      <vt:variant>
        <vt:i4>5</vt:i4>
      </vt:variant>
      <vt:variant>
        <vt:lpwstr>consultantplus://offline/ref=B73FEC83E0ED7E94643AE0DAEB3ECE50E9834943A0FEC2A0F520657FFBBCD2F11B040D7583F17Fp9f4C</vt:lpwstr>
      </vt:variant>
      <vt:variant>
        <vt:lpwstr/>
      </vt:variant>
      <vt:variant>
        <vt:i4>3866733</vt:i4>
      </vt:variant>
      <vt:variant>
        <vt:i4>153</vt:i4>
      </vt:variant>
      <vt:variant>
        <vt:i4>0</vt:i4>
      </vt:variant>
      <vt:variant>
        <vt:i4>5</vt:i4>
      </vt:variant>
      <vt:variant>
        <vt:lpwstr>consultantplus://offline/ref=B73FEC83E0ED7E94643AFED7FD52945CE188114EA0F79DFAA1256F2AA3E38BB35C0D0721C0B5729D99CE9428p5f4C</vt:lpwstr>
      </vt:variant>
      <vt:variant>
        <vt:lpwstr/>
      </vt:variant>
      <vt:variant>
        <vt:i4>5701721</vt:i4>
      </vt:variant>
      <vt:variant>
        <vt:i4>150</vt:i4>
      </vt:variant>
      <vt:variant>
        <vt:i4>0</vt:i4>
      </vt:variant>
      <vt:variant>
        <vt:i4>5</vt:i4>
      </vt:variant>
      <vt:variant>
        <vt:lpwstr>consultantplus://offline/ref=B73FEC83E0ED7E94643AFED7FD52945CE188114EA0F79DFAA1256F2AA3E38BB35Cp0fDC</vt:lpwstr>
      </vt:variant>
      <vt:variant>
        <vt:lpwstr/>
      </vt:variant>
      <vt:variant>
        <vt:i4>7209008</vt:i4>
      </vt:variant>
      <vt:variant>
        <vt:i4>147</vt:i4>
      </vt:variant>
      <vt:variant>
        <vt:i4>0</vt:i4>
      </vt:variant>
      <vt:variant>
        <vt:i4>5</vt:i4>
      </vt:variant>
      <vt:variant>
        <vt:lpwstr/>
      </vt:variant>
      <vt:variant>
        <vt:lpwstr>Par7289</vt:lpwstr>
      </vt:variant>
      <vt:variant>
        <vt:i4>6619195</vt:i4>
      </vt:variant>
      <vt:variant>
        <vt:i4>144</vt:i4>
      </vt:variant>
      <vt:variant>
        <vt:i4>0</vt:i4>
      </vt:variant>
      <vt:variant>
        <vt:i4>5</vt:i4>
      </vt:variant>
      <vt:variant>
        <vt:lpwstr/>
      </vt:variant>
      <vt:variant>
        <vt:lpwstr>Par4902</vt:lpwstr>
      </vt:variant>
      <vt:variant>
        <vt:i4>6619188</vt:i4>
      </vt:variant>
      <vt:variant>
        <vt:i4>141</vt:i4>
      </vt:variant>
      <vt:variant>
        <vt:i4>0</vt:i4>
      </vt:variant>
      <vt:variant>
        <vt:i4>5</vt:i4>
      </vt:variant>
      <vt:variant>
        <vt:lpwstr/>
      </vt:variant>
      <vt:variant>
        <vt:lpwstr>Par3678</vt:lpwstr>
      </vt:variant>
      <vt:variant>
        <vt:i4>2555962</vt:i4>
      </vt:variant>
      <vt:variant>
        <vt:i4>138</vt:i4>
      </vt:variant>
      <vt:variant>
        <vt:i4>0</vt:i4>
      </vt:variant>
      <vt:variant>
        <vt:i4>5</vt:i4>
      </vt:variant>
      <vt:variant>
        <vt:lpwstr>consultantplus://offline/ref=73A6DB0BF9A4BFD2B31B2EF0BAA1A615E84EFAA44017CC4BE956D63F32E77427580AF04BDC404D8DDE38A937l5a9G</vt:lpwstr>
      </vt:variant>
      <vt:variant>
        <vt:lpwstr/>
      </vt:variant>
      <vt:variant>
        <vt:i4>6619188</vt:i4>
      </vt:variant>
      <vt:variant>
        <vt:i4>135</vt:i4>
      </vt:variant>
      <vt:variant>
        <vt:i4>0</vt:i4>
      </vt:variant>
      <vt:variant>
        <vt:i4>5</vt:i4>
      </vt:variant>
      <vt:variant>
        <vt:lpwstr/>
      </vt:variant>
      <vt:variant>
        <vt:lpwstr>Par3678</vt:lpwstr>
      </vt:variant>
      <vt:variant>
        <vt:i4>7209066</vt:i4>
      </vt:variant>
      <vt:variant>
        <vt:i4>132</vt:i4>
      </vt:variant>
      <vt:variant>
        <vt:i4>0</vt:i4>
      </vt:variant>
      <vt:variant>
        <vt:i4>5</vt:i4>
      </vt:variant>
      <vt:variant>
        <vt:lpwstr>consultantplus://offline/ref=B73FEC83E0ED7E94643AE0DAEB3ECE50E1854D42A7FC9FAAFD79697DFCB38DE61C4D017483F17F9Dp9fAC</vt:lpwstr>
      </vt:variant>
      <vt:variant>
        <vt:lpwstr/>
      </vt:variant>
      <vt:variant>
        <vt:i4>5439582</vt:i4>
      </vt:variant>
      <vt:variant>
        <vt:i4>129</vt:i4>
      </vt:variant>
      <vt:variant>
        <vt:i4>0</vt:i4>
      </vt:variant>
      <vt:variant>
        <vt:i4>5</vt:i4>
      </vt:variant>
      <vt:variant>
        <vt:lpwstr>consultantplus://offline/ref=B73FEC83E0ED7E94643AE0DAEB3ECE50E9834943A0FEC2A0F520657FFBBCD2F11B040D7583F17Fp9f4C</vt:lpwstr>
      </vt:variant>
      <vt:variant>
        <vt:lpwstr/>
      </vt:variant>
      <vt:variant>
        <vt:i4>7143483</vt:i4>
      </vt:variant>
      <vt:variant>
        <vt:i4>126</vt:i4>
      </vt:variant>
      <vt:variant>
        <vt:i4>0</vt:i4>
      </vt:variant>
      <vt:variant>
        <vt:i4>5</vt:i4>
      </vt:variant>
      <vt:variant>
        <vt:lpwstr/>
      </vt:variant>
      <vt:variant>
        <vt:lpwstr>Par599</vt:lpwstr>
      </vt:variant>
      <vt:variant>
        <vt:i4>7143477</vt:i4>
      </vt:variant>
      <vt:variant>
        <vt:i4>123</vt:i4>
      </vt:variant>
      <vt:variant>
        <vt:i4>0</vt:i4>
      </vt:variant>
      <vt:variant>
        <vt:i4>5</vt:i4>
      </vt:variant>
      <vt:variant>
        <vt:lpwstr/>
      </vt:variant>
      <vt:variant>
        <vt:lpwstr>Par579</vt:lpwstr>
      </vt:variant>
      <vt:variant>
        <vt:i4>6553652</vt:i4>
      </vt:variant>
      <vt:variant>
        <vt:i4>120</vt:i4>
      </vt:variant>
      <vt:variant>
        <vt:i4>0</vt:i4>
      </vt:variant>
      <vt:variant>
        <vt:i4>5</vt:i4>
      </vt:variant>
      <vt:variant>
        <vt:lpwstr/>
      </vt:variant>
      <vt:variant>
        <vt:lpwstr>Par560</vt:lpwstr>
      </vt:variant>
      <vt:variant>
        <vt:i4>6422577</vt:i4>
      </vt:variant>
      <vt:variant>
        <vt:i4>117</vt:i4>
      </vt:variant>
      <vt:variant>
        <vt:i4>0</vt:i4>
      </vt:variant>
      <vt:variant>
        <vt:i4>5</vt:i4>
      </vt:variant>
      <vt:variant>
        <vt:lpwstr/>
      </vt:variant>
      <vt:variant>
        <vt:lpwstr>Par536</vt:lpwstr>
      </vt:variant>
      <vt:variant>
        <vt:i4>6488115</vt:i4>
      </vt:variant>
      <vt:variant>
        <vt:i4>114</vt:i4>
      </vt:variant>
      <vt:variant>
        <vt:i4>0</vt:i4>
      </vt:variant>
      <vt:variant>
        <vt:i4>5</vt:i4>
      </vt:variant>
      <vt:variant>
        <vt:lpwstr/>
      </vt:variant>
      <vt:variant>
        <vt:lpwstr>Par517</vt:lpwstr>
      </vt:variant>
      <vt:variant>
        <vt:i4>7143482</vt:i4>
      </vt:variant>
      <vt:variant>
        <vt:i4>111</vt:i4>
      </vt:variant>
      <vt:variant>
        <vt:i4>0</vt:i4>
      </vt:variant>
      <vt:variant>
        <vt:i4>5</vt:i4>
      </vt:variant>
      <vt:variant>
        <vt:lpwstr/>
      </vt:variant>
      <vt:variant>
        <vt:lpwstr>Par488</vt:lpwstr>
      </vt:variant>
      <vt:variant>
        <vt:i4>7406714</vt:i4>
      </vt:variant>
      <vt:variant>
        <vt:i4>108</vt:i4>
      </vt:variant>
      <vt:variant>
        <vt:i4>0</vt:i4>
      </vt:variant>
      <vt:variant>
        <vt:i4>5</vt:i4>
      </vt:variant>
      <vt:variant>
        <vt:lpwstr>C:\Users\e.kiseleva\AppData\Roaming\Fomine Software\Winpopup LAN Messenger\AppData\Roaming\Fomine Software\Winpopup LAN Messenger\Downloads\Программа к постановлению 567-пп от 08,08,18.doc</vt:lpwstr>
      </vt:variant>
      <vt:variant>
        <vt:lpwstr>Par463</vt:lpwstr>
      </vt:variant>
      <vt:variant>
        <vt:i4>7077937</vt:i4>
      </vt:variant>
      <vt:variant>
        <vt:i4>105</vt:i4>
      </vt:variant>
      <vt:variant>
        <vt:i4>0</vt:i4>
      </vt:variant>
      <vt:variant>
        <vt:i4>5</vt:i4>
      </vt:variant>
      <vt:variant>
        <vt:lpwstr/>
      </vt:variant>
      <vt:variant>
        <vt:lpwstr>Par439</vt:lpwstr>
      </vt:variant>
      <vt:variant>
        <vt:i4>7143475</vt:i4>
      </vt:variant>
      <vt:variant>
        <vt:i4>102</vt:i4>
      </vt:variant>
      <vt:variant>
        <vt:i4>0</vt:i4>
      </vt:variant>
      <vt:variant>
        <vt:i4>5</vt:i4>
      </vt:variant>
      <vt:variant>
        <vt:lpwstr/>
      </vt:variant>
      <vt:variant>
        <vt:lpwstr>Par418</vt:lpwstr>
      </vt:variant>
      <vt:variant>
        <vt:i4>7209008</vt:i4>
      </vt:variant>
      <vt:variant>
        <vt:i4>99</vt:i4>
      </vt:variant>
      <vt:variant>
        <vt:i4>0</vt:i4>
      </vt:variant>
      <vt:variant>
        <vt:i4>5</vt:i4>
      </vt:variant>
      <vt:variant>
        <vt:lpwstr/>
      </vt:variant>
      <vt:variant>
        <vt:lpwstr>Par7289</vt:lpwstr>
      </vt:variant>
      <vt:variant>
        <vt:i4>6619195</vt:i4>
      </vt:variant>
      <vt:variant>
        <vt:i4>96</vt:i4>
      </vt:variant>
      <vt:variant>
        <vt:i4>0</vt:i4>
      </vt:variant>
      <vt:variant>
        <vt:i4>5</vt:i4>
      </vt:variant>
      <vt:variant>
        <vt:lpwstr/>
      </vt:variant>
      <vt:variant>
        <vt:lpwstr>Par4902</vt:lpwstr>
      </vt:variant>
      <vt:variant>
        <vt:i4>6684724</vt:i4>
      </vt:variant>
      <vt:variant>
        <vt:i4>93</vt:i4>
      </vt:variant>
      <vt:variant>
        <vt:i4>0</vt:i4>
      </vt:variant>
      <vt:variant>
        <vt:i4>5</vt:i4>
      </vt:variant>
      <vt:variant>
        <vt:lpwstr/>
      </vt:variant>
      <vt:variant>
        <vt:lpwstr>Par4637</vt:lpwstr>
      </vt:variant>
      <vt:variant>
        <vt:i4>589824</vt:i4>
      </vt:variant>
      <vt:variant>
        <vt:i4>90</vt:i4>
      </vt:variant>
      <vt:variant>
        <vt:i4>0</vt:i4>
      </vt:variant>
      <vt:variant>
        <vt:i4>5</vt:i4>
      </vt:variant>
      <vt:variant>
        <vt:lpwstr>consultantplus://offline/ref=B73FEC83E0ED7E94643AE0DAEB3ECE50E2834740A6F09FAAFD79697DFCB38DE61C4D01p7f7C</vt:lpwstr>
      </vt:variant>
      <vt:variant>
        <vt:lpwstr/>
      </vt:variant>
      <vt:variant>
        <vt:i4>589824</vt:i4>
      </vt:variant>
      <vt:variant>
        <vt:i4>87</vt:i4>
      </vt:variant>
      <vt:variant>
        <vt:i4>0</vt:i4>
      </vt:variant>
      <vt:variant>
        <vt:i4>5</vt:i4>
      </vt:variant>
      <vt:variant>
        <vt:lpwstr>consultantplus://offline/ref=B73FEC83E0ED7E94643AE0DAEB3ECE50E2834740A6F09FAAFD79697DFCB38DE61C4D01p7f7C</vt:lpwstr>
      </vt:variant>
      <vt:variant>
        <vt:lpwstr/>
      </vt:variant>
      <vt:variant>
        <vt:i4>589824</vt:i4>
      </vt:variant>
      <vt:variant>
        <vt:i4>84</vt:i4>
      </vt:variant>
      <vt:variant>
        <vt:i4>0</vt:i4>
      </vt:variant>
      <vt:variant>
        <vt:i4>5</vt:i4>
      </vt:variant>
      <vt:variant>
        <vt:lpwstr>consultantplus://offline/ref=B73FEC83E0ED7E94643AE0DAEB3ECE50E2834740A6F09FAAFD79697DFCB38DE61C4D01p7f7C</vt:lpwstr>
      </vt:variant>
      <vt:variant>
        <vt:lpwstr/>
      </vt:variant>
      <vt:variant>
        <vt:i4>6619184</vt:i4>
      </vt:variant>
      <vt:variant>
        <vt:i4>81</vt:i4>
      </vt:variant>
      <vt:variant>
        <vt:i4>0</vt:i4>
      </vt:variant>
      <vt:variant>
        <vt:i4>5</vt:i4>
      </vt:variant>
      <vt:variant>
        <vt:lpwstr/>
      </vt:variant>
      <vt:variant>
        <vt:lpwstr>Par1254</vt:lpwstr>
      </vt:variant>
      <vt:variant>
        <vt:i4>6750258</vt:i4>
      </vt:variant>
      <vt:variant>
        <vt:i4>78</vt:i4>
      </vt:variant>
      <vt:variant>
        <vt:i4>0</vt:i4>
      </vt:variant>
      <vt:variant>
        <vt:i4>5</vt:i4>
      </vt:variant>
      <vt:variant>
        <vt:lpwstr/>
      </vt:variant>
      <vt:variant>
        <vt:lpwstr>Par1073</vt:lpwstr>
      </vt:variant>
      <vt:variant>
        <vt:i4>3866675</vt:i4>
      </vt:variant>
      <vt:variant>
        <vt:i4>75</vt:i4>
      </vt:variant>
      <vt:variant>
        <vt:i4>0</vt:i4>
      </vt:variant>
      <vt:variant>
        <vt:i4>5</vt:i4>
      </vt:variant>
      <vt:variant>
        <vt:lpwstr>consultantplus://offline/ref=B73FEC83E0ED7E94643AFED7FD52945CE188114EA0F797F5A02E6F2AA3E38BB35C0D0721C0B5729D99CE9520p5f5C</vt:lpwstr>
      </vt:variant>
      <vt:variant>
        <vt:lpwstr/>
      </vt:variant>
      <vt:variant>
        <vt:i4>6750258</vt:i4>
      </vt:variant>
      <vt:variant>
        <vt:i4>72</vt:i4>
      </vt:variant>
      <vt:variant>
        <vt:i4>0</vt:i4>
      </vt:variant>
      <vt:variant>
        <vt:i4>5</vt:i4>
      </vt:variant>
      <vt:variant>
        <vt:lpwstr/>
      </vt:variant>
      <vt:variant>
        <vt:lpwstr>Par1073</vt:lpwstr>
      </vt:variant>
      <vt:variant>
        <vt:i4>3866686</vt:i4>
      </vt:variant>
      <vt:variant>
        <vt:i4>69</vt:i4>
      </vt:variant>
      <vt:variant>
        <vt:i4>0</vt:i4>
      </vt:variant>
      <vt:variant>
        <vt:i4>5</vt:i4>
      </vt:variant>
      <vt:variant>
        <vt:lpwstr>consultantplus://offline/ref=B73FEC83E0ED7E94643AFED7FD52945CE188114EA0F79CF9A32E6F2AA3E38BB35C0D0721C0B5729D99CE9521p5fBC</vt:lpwstr>
      </vt:variant>
      <vt:variant>
        <vt:lpwstr/>
      </vt:variant>
      <vt:variant>
        <vt:i4>5439500</vt:i4>
      </vt:variant>
      <vt:variant>
        <vt:i4>66</vt:i4>
      </vt:variant>
      <vt:variant>
        <vt:i4>0</vt:i4>
      </vt:variant>
      <vt:variant>
        <vt:i4>5</vt:i4>
      </vt:variant>
      <vt:variant>
        <vt:lpwstr>consultantplus://offline/ref=B73FEC83E0ED7E94643AFED7FD52945CE188114EA0F79CFAA1296F2AA3E38BB35C0D0721C0B572p9fFC</vt:lpwstr>
      </vt:variant>
      <vt:variant>
        <vt:lpwstr/>
      </vt:variant>
      <vt:variant>
        <vt:i4>3866684</vt:i4>
      </vt:variant>
      <vt:variant>
        <vt:i4>63</vt:i4>
      </vt:variant>
      <vt:variant>
        <vt:i4>0</vt:i4>
      </vt:variant>
      <vt:variant>
        <vt:i4>5</vt:i4>
      </vt:variant>
      <vt:variant>
        <vt:lpwstr>consultantplus://offline/ref=B73FEC83E0ED7E94643AFED7FD52945CE188114EA0F79CFAA9256F2AA3E38BB35C0D0721C0B5729D99CE9521p5fBC</vt:lpwstr>
      </vt:variant>
      <vt:variant>
        <vt:lpwstr/>
      </vt:variant>
      <vt:variant>
        <vt:i4>6815792</vt:i4>
      </vt:variant>
      <vt:variant>
        <vt:i4>60</vt:i4>
      </vt:variant>
      <vt:variant>
        <vt:i4>0</vt:i4>
      </vt:variant>
      <vt:variant>
        <vt:i4>5</vt:i4>
      </vt:variant>
      <vt:variant>
        <vt:lpwstr/>
      </vt:variant>
      <vt:variant>
        <vt:lpwstr>Par920</vt:lpwstr>
      </vt:variant>
      <vt:variant>
        <vt:i4>6815792</vt:i4>
      </vt:variant>
      <vt:variant>
        <vt:i4>57</vt:i4>
      </vt:variant>
      <vt:variant>
        <vt:i4>0</vt:i4>
      </vt:variant>
      <vt:variant>
        <vt:i4>5</vt:i4>
      </vt:variant>
      <vt:variant>
        <vt:lpwstr/>
      </vt:variant>
      <vt:variant>
        <vt:lpwstr>Par920</vt:lpwstr>
      </vt:variant>
      <vt:variant>
        <vt:i4>6619186</vt:i4>
      </vt:variant>
      <vt:variant>
        <vt:i4>54</vt:i4>
      </vt:variant>
      <vt:variant>
        <vt:i4>0</vt:i4>
      </vt:variant>
      <vt:variant>
        <vt:i4>5</vt:i4>
      </vt:variant>
      <vt:variant>
        <vt:lpwstr/>
      </vt:variant>
      <vt:variant>
        <vt:lpwstr>Par307</vt:lpwstr>
      </vt:variant>
      <vt:variant>
        <vt:i4>196619</vt:i4>
      </vt:variant>
      <vt:variant>
        <vt:i4>51</vt:i4>
      </vt:variant>
      <vt:variant>
        <vt:i4>0</vt:i4>
      </vt:variant>
      <vt:variant>
        <vt:i4>5</vt:i4>
      </vt:variant>
      <vt:variant>
        <vt:lpwstr>consultantplus://offline/ref=B73FEC83E0ED7E94643AE0DAEB3ECE50E1874845A6F09FAAFD79697DFCpBf3C</vt:lpwstr>
      </vt:variant>
      <vt:variant>
        <vt:lpwstr/>
      </vt:variant>
      <vt:variant>
        <vt:i4>196612</vt:i4>
      </vt:variant>
      <vt:variant>
        <vt:i4>48</vt:i4>
      </vt:variant>
      <vt:variant>
        <vt:i4>0</vt:i4>
      </vt:variant>
      <vt:variant>
        <vt:i4>5</vt:i4>
      </vt:variant>
      <vt:variant>
        <vt:lpwstr>consultantplus://offline/ref=B73FEC83E0ED7E94643AE0DAEB3ECE50E1814640A5F19FAAFD79697DFCpBf3C</vt:lpwstr>
      </vt:variant>
      <vt:variant>
        <vt:lpwstr/>
      </vt:variant>
      <vt:variant>
        <vt:i4>5439582</vt:i4>
      </vt:variant>
      <vt:variant>
        <vt:i4>45</vt:i4>
      </vt:variant>
      <vt:variant>
        <vt:i4>0</vt:i4>
      </vt:variant>
      <vt:variant>
        <vt:i4>5</vt:i4>
      </vt:variant>
      <vt:variant>
        <vt:lpwstr>consultantplus://offline/ref=B73FEC83E0ED7E94643AE0DAEB3ECE50E9834943A0FEC2A0F520657FFBBCD2F11B040D7583F17Fp9f4C</vt:lpwstr>
      </vt:variant>
      <vt:variant>
        <vt:lpwstr/>
      </vt:variant>
      <vt:variant>
        <vt:i4>6684723</vt:i4>
      </vt:variant>
      <vt:variant>
        <vt:i4>42</vt:i4>
      </vt:variant>
      <vt:variant>
        <vt:i4>0</vt:i4>
      </vt:variant>
      <vt:variant>
        <vt:i4>5</vt:i4>
      </vt:variant>
      <vt:variant>
        <vt:lpwstr/>
      </vt:variant>
      <vt:variant>
        <vt:lpwstr>Par3148</vt:lpwstr>
      </vt:variant>
      <vt:variant>
        <vt:i4>6750258</vt:i4>
      </vt:variant>
      <vt:variant>
        <vt:i4>39</vt:i4>
      </vt:variant>
      <vt:variant>
        <vt:i4>0</vt:i4>
      </vt:variant>
      <vt:variant>
        <vt:i4>5</vt:i4>
      </vt:variant>
      <vt:variant>
        <vt:lpwstr/>
      </vt:variant>
      <vt:variant>
        <vt:lpwstr>Par1073</vt:lpwstr>
      </vt:variant>
      <vt:variant>
        <vt:i4>6815792</vt:i4>
      </vt:variant>
      <vt:variant>
        <vt:i4>36</vt:i4>
      </vt:variant>
      <vt:variant>
        <vt:i4>0</vt:i4>
      </vt:variant>
      <vt:variant>
        <vt:i4>5</vt:i4>
      </vt:variant>
      <vt:variant>
        <vt:lpwstr/>
      </vt:variant>
      <vt:variant>
        <vt:lpwstr>Par920</vt:lpwstr>
      </vt:variant>
      <vt:variant>
        <vt:i4>6619186</vt:i4>
      </vt:variant>
      <vt:variant>
        <vt:i4>33</vt:i4>
      </vt:variant>
      <vt:variant>
        <vt:i4>0</vt:i4>
      </vt:variant>
      <vt:variant>
        <vt:i4>5</vt:i4>
      </vt:variant>
      <vt:variant>
        <vt:lpwstr/>
      </vt:variant>
      <vt:variant>
        <vt:lpwstr>Par307</vt:lpwstr>
      </vt:variant>
      <vt:variant>
        <vt:i4>6619188</vt:i4>
      </vt:variant>
      <vt:variant>
        <vt:i4>30</vt:i4>
      </vt:variant>
      <vt:variant>
        <vt:i4>0</vt:i4>
      </vt:variant>
      <vt:variant>
        <vt:i4>5</vt:i4>
      </vt:variant>
      <vt:variant>
        <vt:lpwstr/>
      </vt:variant>
      <vt:variant>
        <vt:lpwstr>Par3678</vt:lpwstr>
      </vt:variant>
      <vt:variant>
        <vt:i4>7209066</vt:i4>
      </vt:variant>
      <vt:variant>
        <vt:i4>27</vt:i4>
      </vt:variant>
      <vt:variant>
        <vt:i4>0</vt:i4>
      </vt:variant>
      <vt:variant>
        <vt:i4>5</vt:i4>
      </vt:variant>
      <vt:variant>
        <vt:lpwstr>consultantplus://offline/ref=B73FEC83E0ED7E94643AE0DAEB3ECE50E1854D42A7FC9FAAFD79697DFCB38DE61C4D017483F17F9Dp9fAC</vt:lpwstr>
      </vt:variant>
      <vt:variant>
        <vt:lpwstr/>
      </vt:variant>
      <vt:variant>
        <vt:i4>5439582</vt:i4>
      </vt:variant>
      <vt:variant>
        <vt:i4>24</vt:i4>
      </vt:variant>
      <vt:variant>
        <vt:i4>0</vt:i4>
      </vt:variant>
      <vt:variant>
        <vt:i4>5</vt:i4>
      </vt:variant>
      <vt:variant>
        <vt:lpwstr>consultantplus://offline/ref=B73FEC83E0ED7E94643AE0DAEB3ECE50E9834943A0FEC2A0F520657FFBBCD2F11B040D7583F17Fp9f4C</vt:lpwstr>
      </vt:variant>
      <vt:variant>
        <vt:lpwstr/>
      </vt:variant>
      <vt:variant>
        <vt:i4>196696</vt:i4>
      </vt:variant>
      <vt:variant>
        <vt:i4>21</vt:i4>
      </vt:variant>
      <vt:variant>
        <vt:i4>0</vt:i4>
      </vt:variant>
      <vt:variant>
        <vt:i4>5</vt:i4>
      </vt:variant>
      <vt:variant>
        <vt:lpwstr>consultantplus://offline/ref=B73FEC83E0ED7E94643AE0DAEB3ECE50E180464AA8F09FAAFD79697DFCpBf3C</vt:lpwstr>
      </vt:variant>
      <vt:variant>
        <vt:lpwstr/>
      </vt:variant>
      <vt:variant>
        <vt:i4>196692</vt:i4>
      </vt:variant>
      <vt:variant>
        <vt:i4>18</vt:i4>
      </vt:variant>
      <vt:variant>
        <vt:i4>0</vt:i4>
      </vt:variant>
      <vt:variant>
        <vt:i4>5</vt:i4>
      </vt:variant>
      <vt:variant>
        <vt:lpwstr>consultantplus://offline/ref=B73FEC83E0ED7E94643AE0DAEB3ECE50E1804F46A0F39FAAFD79697DFCpBf3C</vt:lpwstr>
      </vt:variant>
      <vt:variant>
        <vt:lpwstr/>
      </vt:variant>
      <vt:variant>
        <vt:i4>196612</vt:i4>
      </vt:variant>
      <vt:variant>
        <vt:i4>15</vt:i4>
      </vt:variant>
      <vt:variant>
        <vt:i4>0</vt:i4>
      </vt:variant>
      <vt:variant>
        <vt:i4>5</vt:i4>
      </vt:variant>
      <vt:variant>
        <vt:lpwstr>consultantplus://offline/ref=B73FEC83E0ED7E94643AE0DAEB3ECE50E1814640A5F19FAAFD79697DFCpBf3C</vt:lpwstr>
      </vt:variant>
      <vt:variant>
        <vt:lpwstr/>
      </vt:variant>
      <vt:variant>
        <vt:i4>3866675</vt:i4>
      </vt:variant>
      <vt:variant>
        <vt:i4>12</vt:i4>
      </vt:variant>
      <vt:variant>
        <vt:i4>0</vt:i4>
      </vt:variant>
      <vt:variant>
        <vt:i4>5</vt:i4>
      </vt:variant>
      <vt:variant>
        <vt:lpwstr>consultantplus://offline/ref=B73FEC83E0ED7E94643AFED7FD52945CE188114EA0F797F5A02E6F2AA3E38BB35C0D0721C0B5729D99CE9520p5f5C</vt:lpwstr>
      </vt:variant>
      <vt:variant>
        <vt:lpwstr/>
      </vt:variant>
      <vt:variant>
        <vt:i4>6684723</vt:i4>
      </vt:variant>
      <vt:variant>
        <vt:i4>9</vt:i4>
      </vt:variant>
      <vt:variant>
        <vt:i4>0</vt:i4>
      </vt:variant>
      <vt:variant>
        <vt:i4>5</vt:i4>
      </vt:variant>
      <vt:variant>
        <vt:lpwstr/>
      </vt:variant>
      <vt:variant>
        <vt:lpwstr>Par3148</vt:lpwstr>
      </vt:variant>
      <vt:variant>
        <vt:i4>6750258</vt:i4>
      </vt:variant>
      <vt:variant>
        <vt:i4>6</vt:i4>
      </vt:variant>
      <vt:variant>
        <vt:i4>0</vt:i4>
      </vt:variant>
      <vt:variant>
        <vt:i4>5</vt:i4>
      </vt:variant>
      <vt:variant>
        <vt:lpwstr/>
      </vt:variant>
      <vt:variant>
        <vt:lpwstr>Par1073</vt:lpwstr>
      </vt:variant>
      <vt:variant>
        <vt:i4>6815792</vt:i4>
      </vt:variant>
      <vt:variant>
        <vt:i4>3</vt:i4>
      </vt:variant>
      <vt:variant>
        <vt:i4>0</vt:i4>
      </vt:variant>
      <vt:variant>
        <vt:i4>5</vt:i4>
      </vt:variant>
      <vt:variant>
        <vt:lpwstr/>
      </vt:variant>
      <vt:variant>
        <vt:lpwstr>Par920</vt:lpwstr>
      </vt:variant>
      <vt:variant>
        <vt:i4>6619186</vt:i4>
      </vt:variant>
      <vt:variant>
        <vt:i4>0</vt:i4>
      </vt:variant>
      <vt:variant>
        <vt:i4>0</vt:i4>
      </vt:variant>
      <vt:variant>
        <vt:i4>5</vt:i4>
      </vt:variant>
      <vt:variant>
        <vt:lpwstr/>
      </vt:variant>
      <vt:variant>
        <vt:lpwstr>Par307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24.10.2013 N 449-пп(ред. от 13.12.2016)"Об утверждении государственной программы Иркутской области "Труд и занятость" на 2014 - 2020 годы"(вместе с "Регламентом приема участников государственной программы п</dc:title>
  <dc:creator>lukina</dc:creator>
  <cp:lastModifiedBy>pasechnik</cp:lastModifiedBy>
  <cp:revision>73</cp:revision>
  <cp:lastPrinted>2021-02-12T07:23:00Z</cp:lastPrinted>
  <dcterms:created xsi:type="dcterms:W3CDTF">2020-09-29T01:27:00Z</dcterms:created>
  <dcterms:modified xsi:type="dcterms:W3CDTF">2021-05-25T09:42:00Z</dcterms:modified>
</cp:coreProperties>
</file>