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121B2" w:rsidRDefault="003121B2" w:rsidP="003121B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21B2">
        <w:rPr>
          <w:rFonts w:ascii="Times New Roman" w:eastAsia="Calibri" w:hAnsi="Times New Roman" w:cs="Times New Roman"/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75.65pt;height:708.5pt" o:ole="">
            <v:imagedata r:id="rId4" o:title=""/>
          </v:shape>
          <o:OLEObject Type="Embed" ProgID="FoxitReader.Document" ShapeID="_x0000_i1033" DrawAspect="Content" ObjectID="_1789753129" r:id="rId5"/>
        </w:object>
      </w:r>
      <w:bookmarkEnd w:id="0"/>
    </w:p>
    <w:p w:rsidR="003121B2" w:rsidRDefault="003121B2" w:rsidP="003121B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21B2" w:rsidRDefault="003121B2" w:rsidP="003121B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21B2" w:rsidRPr="003121B2" w:rsidRDefault="003121B2" w:rsidP="003121B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21B2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Программа по баскетболу предназначена для спортивных секций образовательных учреждений.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в образовательных учреждениях.  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Место программы в образовательном процессе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В процессе изучения у обучающихся формируется потребность в систематических занятиях физическими упражнениями, обучающиеся приобщаются к здоровому образу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жизни,  приобретают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Программа органично вписывается в систему физического воспитания в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образовательных учреждениях. Благодаря этому обучающиеся смогут более плодотворно учиться, меньше болеть. Обучающиеся, успешно освоившие программу, смогут участвовать в соревнованиях по баскетболу различного уровня.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Цели и задачи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Игра в баскетбол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 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Цель  программы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углубл</w:t>
      </w:r>
      <w:r w:rsidRPr="003121B2">
        <w:rPr>
          <w:rFonts w:ascii="Calibri" w:eastAsia="Calibri" w:hAnsi="Calibri" w:cs="Times New Roman"/>
          <w:sz w:val="28"/>
          <w:szCs w:val="28"/>
        </w:rPr>
        <w:t>ѐ</w:t>
      </w:r>
      <w:r w:rsidRPr="003121B2">
        <w:rPr>
          <w:rFonts w:ascii="Times New Roman" w:eastAsia="Calibri" w:hAnsi="Times New Roman" w:cs="Times New Roman"/>
          <w:sz w:val="28"/>
          <w:szCs w:val="28"/>
        </w:rPr>
        <w:t>нное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изучение спортивной игры баскетбол.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Основными    задачами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программы являются: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- укрепление здоровья;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- содействие правильному физическому развитию; 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- приобретение необходимых теоретических знаний;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- овладение основными приемами техники и тактики игры;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- воспитание воли, смелости, настойчивости, дисциплинированности, 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- коллективизма, чувства дружбы;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- привитие обучающимся организаторских навыков;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- повышение специальной, физической, тактической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подготовки  по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баскетболу;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- подготовка обучающихся к соревнованиям по баскетболу; </w:t>
      </w:r>
    </w:p>
    <w:p w:rsidR="003121B2" w:rsidRPr="003121B2" w:rsidRDefault="003121B2" w:rsidP="003121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- отбор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лучшихобучающихся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</w:t>
      </w:r>
    </w:p>
    <w:p w:rsidR="003121B2" w:rsidRPr="003121B2" w:rsidRDefault="003121B2" w:rsidP="003121B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Содержание данной программы рассчитано на систему двухразовых занятий в неделю продолжительностью 60–90 </w:t>
      </w:r>
      <w:proofErr w:type="spellStart"/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минут.Продолжительность</w:t>
      </w:r>
      <w:proofErr w:type="spellEnd"/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училище  и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вне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его.Содержание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программы структурировано по видам спортивной подготовки: теоретической, физической, технической и тактической. 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Теоретическая подготовка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 xml:space="preserve">Физическая подготовка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дифференцирована на упражнения общей и специальной подготовки. 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Техническая подготовка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включает упражнения без мяча и с мячом. В состав упражнений с мячом входят передача, прием, ведение и броски по кольцу.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Тактические действия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включают действия (индивидуальные и командные) игрока в нападении и защите.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В конце обучения по программе обучающиеся должны знать правила игры и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принимать участие в соревнованиях. 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Методы и формы обучения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Большие возможности для учебно-воспитательной работы заложены в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принципе совместной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деятельности  преподавателя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и обучающегося. Занятия необходимо строить так, чтобы обучающиеся сами находили нужное решение, опираясь на свой опыт, полученные знания и умения. Занятия по технической, тактической, общефизической подготовке проводятся в режиме учебно-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тренировочных.Теорию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судей.Для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повышения интереса занимающихся к занятиям баскетболом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Словесные методы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: создают у обучающихся предварительные представления об изучаемом движении. Для этой цели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преподаватель  использует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: объяснение, рассказ, замечание, команды, указания.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Наглядные методы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: применяются главным образом в виде показа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упражнения, наглядных пособий, видеофильмов. Эти методы помогают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создать у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обучающихся  конкретные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представления об изучаемых действиях. 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 xml:space="preserve"> Практические методы</w:t>
      </w:r>
      <w:r w:rsidRPr="003121B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– метод упражнений;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– игровой;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– соревновательный,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– круговой тренировки.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Главным из них является метод упражнений, который предусматривает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многократные повторения движений.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Разучивание упражнений осуществляется двумя методами: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– в целом;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– по частям.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Игровой и соревновательный методы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применяются после того, как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у  обучающихся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образовались некоторые навыки игры.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 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 xml:space="preserve">Формы </w:t>
      </w:r>
      <w:proofErr w:type="gramStart"/>
      <w:r w:rsidRPr="003121B2">
        <w:rPr>
          <w:rFonts w:ascii="Times New Roman" w:eastAsia="Calibri" w:hAnsi="Times New Roman" w:cs="Times New Roman"/>
          <w:b/>
          <w:sz w:val="28"/>
          <w:szCs w:val="28"/>
        </w:rPr>
        <w:t>обучения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индивидуальная, фронтальная, групповая, поточная. </w:t>
      </w: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Тематический план обучения</w:t>
      </w:r>
    </w:p>
    <w:p w:rsidR="003121B2" w:rsidRPr="003121B2" w:rsidRDefault="003121B2" w:rsidP="003121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 xml:space="preserve"> Изучаемые темы: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Теоретическая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 история возникновения и развития баскетбол – 2ч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Техническая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Передвижения  -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6 ч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  Ловля и передача мяча – 10 ч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  Ведение мяча – 6 ч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5. Броски мяча – 10 ч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6. Техника защиты и нападения – 10 ч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7. Тактика игры – 10 ч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Физическая подготовка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8. Развитие физических качеств – 6 ч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Итого:  60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 Распределение времени осуществлено с учетом продолжительности секционного занятия 60 минут.  Преподаватель, исходя из целей, условий, возрастных и индивидуальных особенностей занимающихся, потребностей работы секции, может изменять продолжительность занятия и распределение времени.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Виды подготовки    -   Время (мин.)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 Техническая подготовка   - 30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1.1. Имитационные упражнения без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мяча  -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3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1.2. Ловля и передача б/б мяча-7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1.3. Ведение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мяча  -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>8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1.4. Броски б/б мяча по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кольцу  -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 12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 Тактическая подготовка   - 15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2.1. Действия игрока в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защите  -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 7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2.2. Действия игрока в нападении   - 8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 Физическая подготовка   - 25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3.1. Общая   - 15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3.2. Специальная   - 10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 Игра в баскетбол   -20</w:t>
      </w: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Содержательное обеспечение разделов программы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Теоретическая подготовка.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 Развитие баскетбола в России и за рубежом.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Описание игры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е</w:t>
      </w:r>
      <w:r w:rsidRPr="003121B2">
        <w:rPr>
          <w:rFonts w:ascii="Calibri" w:eastAsia="Calibri" w:hAnsi="Calibri" w:cs="Times New Roman"/>
          <w:sz w:val="28"/>
          <w:szCs w:val="28"/>
        </w:rPr>
        <w:t>ѐ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возникновение и развитие.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 Гигиенические знания и меры безопасности на занятиях.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 Врачебный контроль, предупреждение травм и переутомления.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Первая помощь при травмах. Правила поведения и меры безопасности на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занятиях баскетболом.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 Организация и проведение соревнований.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Виды соревнований. Положение о соревнованиях. Составление таблиц.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Подготовка мест соревнований. Роль и обязанности судейского аппарата.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5. Тактическая подготовка баскетболиста.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6. Психологическая подготовка баскетболиста.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Физическая подготовка.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1.Общая физическая подготовка.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1.1. Общеразвивающие упражнения: элементарные, с весом собственного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-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, с партнером, с предметами (набивными мячами, гимнастическими палка-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ми, обручами, с мячами различного диаметра, скакалками), на снарядах (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пе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-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рекладина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, опорный прыжок, стенка, скамейка, канат).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1.2. Прыжки: в высоту, в длину, с места, с разбега. Сочетание рывка (10-20м)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с прыжком вверх, толчком одной, двух ног. Имитационные движения кистью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и руками на передачу, бросок. Ловля и передача малых набивных, теннисных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мячей.1.3. Бег. Бег на дистанции 100, 400, 500 м. Бег с изменением направления и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скорости.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1.4. Полосы препятствий.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1.5. Акробатические упражнения (кувырки вперед в сочетании с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выпрыгива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-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нием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вверх, кувырки вперед с прыжком, стойка на руках).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1.6. Подвижные игры, эстафеты.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 Специальная физическая подготовка.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2.1. Упражнения для развития быстроты движений баскетболиста.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2.2. Упражнения для развития специальной выносливости баскетболиста.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2.3. Упражнения для развития скоростно-силовых качеств баскетболиста.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2.4. Упражнения для развития ловкости баскетболиста.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Техническая подготовка.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 Упражнения без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1.1. Прыжок вверх-вперед толчком одной и приземлением на одну ногу.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1.2. Передвижение приставными шагами правым (левым) боком: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- с разной скоростью;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- в одном и в разных направлениях.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3.Остановка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прыжком после ускорения.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1.4. Остановка в один шаг после ускорения.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1.5. Остановка в два шага после ускорения.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1.6. Повороты на месте.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1.7. Повороты в движении.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1.8. Имитация защитных действий против игрока нападения.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1.9. Имитация действий атаки против игрока защиты.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 Ловля и передача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2.1. Двумя руками от груди в движении.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2.2. Передача одной рукой от плеча.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2.3. Передача одной рукой с шагом вперед.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2.4. То же после ведения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2.5. Передача одной рукой с отскоком от пола.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2.6. Передача двумя руками с отскоком от пола.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2.7. Передача одной рукой снизу от пола.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2.8. То же в движении.2.9. Ловля мяча после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полуотскока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2.10. Ловля высоко летящего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2.11. Ловля катящегося мяча, стоя на месте.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2.12. Ловля катящегося мяча в движении.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 Ведение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3.1. В движении бегом.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3.2. То же с изменением направления и скорости.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3.3. То же с изменением высоты отскока.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3.4. Правой и левой рукой поочередно на месте.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3.5. Правой и левой рукой поочередно в движении.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3.6. Перевод мяча с правой руки на левую и обратно, стоя на месте.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 Броски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4.1. Одной рукой в баскетбольную корзину с места.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4.2. Одной рукой в баскетбольную корзину после ведения.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4.3. Одной рукой в баскетбольную корзину после двух шагов.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4.4. В прыжке одной рукой с места.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4.5. Штрафной.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4.6. Двумя руками снизу в движении.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4.7. Одной рукой в прыжке после ловли мяча в движении.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4.8. В прыжке со средней дистанции.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4.9. В прыжке с дальней дистанции.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4.10. Вырывание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4.11. Выбивание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Техника нападения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. Сочетания изученных приемов перемещения. Ловля мяча, летящего навстречу и с боку, с выходом вперед и в сторону. Передача мяча с отскоком от пола. Передача мяча двумя руками от груди, одной рукой от плеча, двумя руками от головы во время ходьбы и бега (после ловли и </w:t>
      </w:r>
      <w:r w:rsidRPr="003121B2">
        <w:rPr>
          <w:rFonts w:ascii="Times New Roman" w:eastAsia="Calibri" w:hAnsi="Times New Roman" w:cs="Times New Roman"/>
          <w:sz w:val="28"/>
          <w:szCs w:val="28"/>
        </w:rPr>
        <w:lastRenderedPageBreak/>
        <w:t>после ведения) вперед, в стороны, на короткие и средние расстояния; передача мяча после поворота на месте и после ловли с остановкой. Ведение мяча со снижением, обводка, переход от обычного ведения к ведению со снижением; изменение скорости передвижения во время ведения. Ведение с последующей остановкой и с продолжением ведения на месте. Броски изученными ранее способами со средних дистанций. Броски одной рукой от плеча, с места, в движении. Штрафные броски.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Техника защиты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. Накрывание мяча при броске с места. Овладение мячом,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отскочившим от кольца.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Тактическая подготовка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1. Защитные действия при опеке игрока без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2. Защитные действия при опеке игрока с мячом.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 Перехват мяча.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 Борьба за мяч после отскока от щита.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5. Быстрый прорыв.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6. Игра в баскетбол с заданными тактическими действиями.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Тактика нападения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Индивидуальные действия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: финты с мячом “на ведение”, “на передачу”, “на бросок” с последующим ведением, передачей, броском.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Групповые действия: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взаимодействие трех нападающих (треугольник), взаимодействие нападающих при численном равенстве защитников. </w:t>
      </w:r>
      <w:r w:rsidRPr="003121B2">
        <w:rPr>
          <w:rFonts w:ascii="Times New Roman" w:eastAsia="Calibri" w:hAnsi="Times New Roman" w:cs="Times New Roman"/>
          <w:b/>
          <w:sz w:val="28"/>
          <w:szCs w:val="28"/>
        </w:rPr>
        <w:t>Командные действия</w:t>
      </w:r>
      <w:r w:rsidRPr="003121B2">
        <w:rPr>
          <w:rFonts w:ascii="Times New Roman" w:eastAsia="Calibri" w:hAnsi="Times New Roman" w:cs="Times New Roman"/>
          <w:sz w:val="28"/>
          <w:szCs w:val="28"/>
        </w:rPr>
        <w:t>: нападение быстрым прорывом, расстановка при штрафном броске, при спорном мяче.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Тактика защиты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Индивидуальные действия: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выбор места для овладения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мячом при передачах и ведении.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Групповые действия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: взаимодействие двух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защитников при численном равенстве нападающих (подстраховка).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t>Командные действия</w:t>
      </w: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: прессинг.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Тестирование уровня физической подготовленности занимающихся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проводится по тестам в начале и в конце учебного года сих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последующим анализом и представлением занимающимся. </w:t>
      </w: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  <w:b/>
        </w:rPr>
      </w:pP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1B2" w:rsidRPr="003121B2" w:rsidRDefault="003121B2" w:rsidP="003121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тесты для оценки спортивно-технической подготовленности по баскетболу</w:t>
      </w:r>
    </w:p>
    <w:p w:rsidR="003121B2" w:rsidRPr="003121B2" w:rsidRDefault="003121B2" w:rsidP="00312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644"/>
        <w:gridCol w:w="1389"/>
        <w:gridCol w:w="1389"/>
        <w:gridCol w:w="1389"/>
      </w:tblGrid>
      <w:tr w:rsidR="003121B2" w:rsidRPr="003121B2" w:rsidTr="00125DE6">
        <w:trPr>
          <w:cantSplit/>
          <w:tblCellSpacing w:w="0" w:type="dxa"/>
          <w:jc w:val="center"/>
        </w:trPr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Оценка, балл</w:t>
            </w:r>
          </w:p>
        </w:tc>
      </w:tr>
      <w:tr w:rsidR="003121B2" w:rsidRPr="003121B2" w:rsidTr="00125DE6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1B2" w:rsidRPr="003121B2" w:rsidRDefault="003121B2" w:rsidP="0031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1B2" w:rsidRPr="003121B2" w:rsidRDefault="003121B2" w:rsidP="0031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3121B2" w:rsidRPr="003121B2" w:rsidTr="00125DE6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Броски в движении с ведением от середины из 3-х попыток (кол-во попаданий + *)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+ *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+ *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+ *</w:t>
            </w:r>
          </w:p>
        </w:tc>
      </w:tr>
      <w:tr w:rsidR="003121B2" w:rsidRPr="003121B2" w:rsidTr="00125DE6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Штрафные броски из 10 бросков (кол-во попаданий)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121B2" w:rsidRPr="003121B2" w:rsidTr="00125DE6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– остановка (шагом, прыжком) – передача на точность из 10 попыток (по 5 каждой рукой + *) с расстояния 7 м в квадрат  50×50 см (кол-во попаданий)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7*</w:t>
            </w:r>
          </w:p>
        </w:tc>
      </w:tr>
      <w:tr w:rsidR="003121B2" w:rsidRPr="003121B2" w:rsidTr="00125DE6">
        <w:trPr>
          <w:tblCellSpacing w:w="0" w:type="dxa"/>
          <w:jc w:val="center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мяча, обводка пяти стоек бросок в движении с правой стороны правой рукой – подбор мяча – обводка штрафного круга левой рукой – бросок в движении левой рукой с левой стороны – подбор и ведение к противоположному кольцу – остановка и бросок с дистанции 3-4 метра от кольца (сек). За каждый промах к итоговому результату добавляется одна секунда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(юноши)</w:t>
            </w:r>
          </w:p>
          <w:p w:rsidR="003121B2" w:rsidRPr="003121B2" w:rsidRDefault="003121B2" w:rsidP="003121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21B2" w:rsidRPr="003121B2" w:rsidRDefault="003121B2" w:rsidP="003121B2">
            <w:pPr>
              <w:spacing w:before="40" w:after="40" w:line="240" w:lineRule="auto"/>
              <w:ind w:left="-74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(девушки)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ind w:left="-74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(юноши)</w:t>
            </w:r>
          </w:p>
          <w:p w:rsidR="003121B2" w:rsidRPr="003121B2" w:rsidRDefault="003121B2" w:rsidP="003121B2">
            <w:pPr>
              <w:spacing w:before="40" w:after="40" w:line="240" w:lineRule="auto"/>
              <w:ind w:left="-74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21B2" w:rsidRPr="003121B2" w:rsidRDefault="003121B2" w:rsidP="003121B2">
            <w:pPr>
              <w:spacing w:before="40" w:after="40" w:line="240" w:lineRule="auto"/>
              <w:ind w:left="-74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(девушки)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B2" w:rsidRPr="003121B2" w:rsidRDefault="003121B2" w:rsidP="003121B2">
            <w:pPr>
              <w:spacing w:before="40" w:after="40" w:line="240" w:lineRule="auto"/>
              <w:ind w:left="-74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(юноши)</w:t>
            </w:r>
          </w:p>
          <w:p w:rsidR="003121B2" w:rsidRPr="003121B2" w:rsidRDefault="003121B2" w:rsidP="003121B2">
            <w:pPr>
              <w:spacing w:before="40" w:after="40" w:line="240" w:lineRule="auto"/>
              <w:ind w:left="-74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21B2" w:rsidRPr="003121B2" w:rsidRDefault="003121B2" w:rsidP="003121B2">
            <w:pPr>
              <w:spacing w:before="40" w:after="40" w:line="240" w:lineRule="auto"/>
              <w:ind w:left="-74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(девушки)</w:t>
            </w:r>
          </w:p>
        </w:tc>
      </w:tr>
    </w:tbl>
    <w:p w:rsidR="003121B2" w:rsidRPr="003121B2" w:rsidRDefault="003121B2" w:rsidP="00312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21B2" w:rsidRPr="003121B2" w:rsidRDefault="003121B2" w:rsidP="00312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312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экспертная оценка выполнения технического элемента</w:t>
      </w:r>
    </w:p>
    <w:p w:rsidR="003121B2" w:rsidRPr="003121B2" w:rsidRDefault="003121B2" w:rsidP="003121B2">
      <w:pPr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1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Литература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Анискина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С.Н. Методика обучения тактике игры в баскетбол: метод,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разраб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. / С.Н.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Анискина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. - М.: ГЦОЛИФК, 1991. - 38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2. Баскетбол: Учебник для вузов физической культуры / под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общ.ред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. Ю.М.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Портнова. - М., 1997. - 450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3. Баскетбол: Справочник болельщика. - Р.-на-Д.: Феникс, 2000. - 349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4. Баскетбол. Примерная программа спортивной подготовки для детско-юношеских спортивных школ, специализированных детско-юношеских школ олимпийского резерва / Ю.Д. Железняк. - М.: Советский спорт, 2004. - 100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5. Башкирова М.М. Спортивно-оздоровительные клубы за рубежом / М.М. 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Башкирова, СИ. Гуськов. - М.: ВНИИФК, </w:t>
      </w:r>
      <w:proofErr w:type="gramStart"/>
      <w:r w:rsidRPr="003121B2">
        <w:rPr>
          <w:rFonts w:ascii="Times New Roman" w:eastAsia="Calibri" w:hAnsi="Times New Roman" w:cs="Times New Roman"/>
          <w:sz w:val="28"/>
          <w:szCs w:val="28"/>
        </w:rPr>
        <w:t>1994.-</w:t>
      </w:r>
      <w:proofErr w:type="gramEnd"/>
      <w:r w:rsidRPr="003121B2">
        <w:rPr>
          <w:rFonts w:ascii="Times New Roman" w:eastAsia="Calibri" w:hAnsi="Times New Roman" w:cs="Times New Roman"/>
          <w:sz w:val="28"/>
          <w:szCs w:val="28"/>
        </w:rPr>
        <w:t>40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Верхошанский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Ю.В. Программирование и организация тренировочного процесса / Ю.В.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Верхошанский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. - М.: Физкультура и спорт, 1985. - 176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7. Волков В.М. Спортивный отбор (медико-биологический очерк) / В.М. Волков. - Смоленск, 1979. - 60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Вуден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Д.Р. Современный баскетбол / сокр. пер. с англ. - М.: Физкультура и спорт, 1987. - 254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Гатмен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Б. Все о тренировке юного баскетболиста / Б.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Гат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-мен, Т.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Финнеган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 xml:space="preserve"> / пер. с англ. Т.А. Бобровой. - М.: АСТ: </w:t>
      </w:r>
      <w:proofErr w:type="spellStart"/>
      <w:r w:rsidRPr="003121B2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3121B2">
        <w:rPr>
          <w:rFonts w:ascii="Times New Roman" w:eastAsia="Calibri" w:hAnsi="Times New Roman" w:cs="Times New Roman"/>
          <w:sz w:val="28"/>
          <w:szCs w:val="28"/>
        </w:rPr>
        <w:t>, 2007. - 303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21B2">
        <w:rPr>
          <w:rFonts w:ascii="Times New Roman" w:eastAsia="Calibri" w:hAnsi="Times New Roman" w:cs="Times New Roman"/>
          <w:sz w:val="28"/>
          <w:szCs w:val="28"/>
        </w:rPr>
        <w:t>10. Гомельский А.Я. Баскетбол. Секреты мастерства, 1000 баскетбольных упражнений / А.Я. Гомельский. - М.: Гранд, 1997. - 224 с.</w:t>
      </w:r>
    </w:p>
    <w:p w:rsidR="003121B2" w:rsidRPr="003121B2" w:rsidRDefault="003121B2" w:rsidP="003121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121B2" w:rsidRPr="003121B2" w:rsidRDefault="003121B2" w:rsidP="003121B2">
      <w:pPr>
        <w:spacing w:after="0"/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3121B2" w:rsidRPr="003121B2" w:rsidRDefault="003121B2" w:rsidP="003121B2">
      <w:pPr>
        <w:rPr>
          <w:rFonts w:ascii="Calibri" w:eastAsia="Calibri" w:hAnsi="Calibri" w:cs="Times New Roman"/>
        </w:rPr>
      </w:pPr>
    </w:p>
    <w:p w:rsidR="00913EA2" w:rsidRPr="003121B2" w:rsidRDefault="00913EA2">
      <w:pPr>
        <w:rPr>
          <w:rFonts w:ascii="Times New Roman" w:hAnsi="Times New Roman" w:cs="Times New Roman"/>
          <w:sz w:val="24"/>
          <w:szCs w:val="24"/>
        </w:rPr>
      </w:pPr>
    </w:p>
    <w:sectPr w:rsidR="00913EA2" w:rsidRPr="0031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5B"/>
    <w:rsid w:val="003121B2"/>
    <w:rsid w:val="008D655B"/>
    <w:rsid w:val="0091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E3C12"/>
  <w15:chartTrackingRefBased/>
  <w15:docId w15:val="{0672B507-E91B-440F-9B25-ADBE7DF4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2040</Words>
  <Characters>11630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79248280775</dc:creator>
  <cp:keywords/>
  <dc:description/>
  <cp:lastModifiedBy>79248280775</cp:lastModifiedBy>
  <cp:revision>2</cp:revision>
  <dcterms:created xsi:type="dcterms:W3CDTF">2024-10-06T12:51:00Z</dcterms:created>
  <dcterms:modified xsi:type="dcterms:W3CDTF">2024-10-06T12:52:00Z</dcterms:modified>
</cp:coreProperties>
</file>