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2B7" w:rsidRPr="00770018" w:rsidRDefault="00604D8D" w:rsidP="00770018">
      <w:pPr>
        <w:pStyle w:val="a6"/>
        <w:jc w:val="center"/>
        <w:rPr>
          <w:rStyle w:val="11"/>
          <w:rFonts w:eastAsia="Arial Unicode MS"/>
          <w:b w:val="0"/>
          <w:bCs w:val="0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0F7C7AEE" wp14:editId="3584BCAD">
            <wp:extent cx="6400800" cy="9934575"/>
            <wp:effectExtent l="0" t="0" r="0" b="0"/>
            <wp:docPr id="1" name="Рисунок 1" descr="2020-11-13_11-29-10_winscan_to_pdf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0-11-13_11-29-10_winscan_to_pdf_page-0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2B7" w:rsidRDefault="003232B7" w:rsidP="003232B7">
      <w:pPr>
        <w:pStyle w:val="a6"/>
        <w:rPr>
          <w:rStyle w:val="11"/>
          <w:rFonts w:eastAsia="Arial Unicode MS"/>
        </w:rPr>
      </w:pPr>
    </w:p>
    <w:p w:rsidR="00550010" w:rsidRDefault="00550010" w:rsidP="003232B7">
      <w:pPr>
        <w:pStyle w:val="a6"/>
        <w:rPr>
          <w:sz w:val="2"/>
          <w:szCs w:val="2"/>
        </w:rPr>
        <w:sectPr w:rsidR="005500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550010" w:rsidRDefault="003F6691">
      <w:pPr>
        <w:pStyle w:val="30"/>
        <w:framePr w:w="10493" w:h="1334" w:hRule="exact" w:wrap="none" w:vAnchor="page" w:hAnchor="page" w:x="576" w:y="1476"/>
        <w:shd w:val="clear" w:color="auto" w:fill="auto"/>
        <w:spacing w:before="0" w:after="0"/>
        <w:ind w:right="300"/>
      </w:pPr>
      <w:r>
        <w:rPr>
          <w:rStyle w:val="31"/>
          <w:b/>
          <w:bCs/>
        </w:rPr>
        <w:lastRenderedPageBreak/>
        <w:t>О реализации образовательных программ</w:t>
      </w:r>
      <w:r>
        <w:rPr>
          <w:rStyle w:val="31"/>
          <w:b/>
          <w:bCs/>
        </w:rPr>
        <w:br/>
      </w:r>
      <w:r>
        <w:rPr>
          <w:rStyle w:val="32"/>
          <w:b/>
          <w:bCs/>
        </w:rPr>
        <w:t xml:space="preserve">среднего </w:t>
      </w:r>
      <w:r>
        <w:rPr>
          <w:rStyle w:val="31"/>
          <w:b/>
          <w:bCs/>
        </w:rPr>
        <w:t>профессионального образования с применением электронного</w:t>
      </w:r>
      <w:r>
        <w:rPr>
          <w:rStyle w:val="31"/>
          <w:b/>
          <w:bCs/>
        </w:rPr>
        <w:br/>
      </w:r>
      <w:r>
        <w:rPr>
          <w:rStyle w:val="32"/>
          <w:b/>
          <w:bCs/>
        </w:rPr>
        <w:t xml:space="preserve">обучения и </w:t>
      </w:r>
      <w:r>
        <w:rPr>
          <w:rStyle w:val="31"/>
          <w:b/>
          <w:bCs/>
        </w:rPr>
        <w:t xml:space="preserve">дистанционных образовательных технологий в </w:t>
      </w:r>
      <w:r w:rsidR="00FB247C">
        <w:rPr>
          <w:rStyle w:val="31"/>
          <w:b/>
          <w:bCs/>
        </w:rPr>
        <w:t>ГБПОУ ИО</w:t>
      </w:r>
      <w:r>
        <w:rPr>
          <w:rStyle w:val="31"/>
          <w:b/>
          <w:bCs/>
        </w:rPr>
        <w:br/>
      </w:r>
      <w:r>
        <w:rPr>
          <w:rStyle w:val="32"/>
          <w:b/>
          <w:bCs/>
        </w:rPr>
        <w:t>"</w:t>
      </w:r>
      <w:r w:rsidR="00FB247C">
        <w:rPr>
          <w:rStyle w:val="32"/>
          <w:b/>
          <w:bCs/>
        </w:rPr>
        <w:t>Профессиональное училище № 48 п</w:t>
      </w:r>
      <w:proofErr w:type="gramStart"/>
      <w:r w:rsidR="00FB247C">
        <w:rPr>
          <w:rStyle w:val="32"/>
          <w:b/>
          <w:bCs/>
        </w:rPr>
        <w:t>.П</w:t>
      </w:r>
      <w:proofErr w:type="gramEnd"/>
      <w:r w:rsidR="00FB247C">
        <w:rPr>
          <w:rStyle w:val="32"/>
          <w:b/>
          <w:bCs/>
        </w:rPr>
        <w:t>одгорный</w:t>
      </w:r>
      <w:r>
        <w:rPr>
          <w:rStyle w:val="31"/>
          <w:b/>
          <w:bCs/>
        </w:rPr>
        <w:t>"</w:t>
      </w:r>
    </w:p>
    <w:p w:rsidR="00550010" w:rsidRDefault="003F6691">
      <w:pPr>
        <w:pStyle w:val="10"/>
        <w:framePr w:w="10493" w:h="11792" w:hRule="exact" w:wrap="none" w:vAnchor="page" w:hAnchor="page" w:x="576" w:y="3425"/>
        <w:shd w:val="clear" w:color="auto" w:fill="auto"/>
        <w:spacing w:before="0" w:after="178" w:line="280" w:lineRule="exact"/>
        <w:ind w:right="300"/>
        <w:jc w:val="center"/>
      </w:pPr>
      <w:bookmarkStart w:id="1" w:name="bookmark1"/>
      <w:r>
        <w:rPr>
          <w:rStyle w:val="11"/>
          <w:b/>
          <w:bCs/>
        </w:rPr>
        <w:t>Общие положения</w:t>
      </w:r>
      <w:bookmarkEnd w:id="1"/>
    </w:p>
    <w:p w:rsidR="00550010" w:rsidRDefault="003F6691">
      <w:pPr>
        <w:pStyle w:val="20"/>
        <w:framePr w:w="10493" w:h="11792" w:hRule="exact" w:wrap="none" w:vAnchor="page" w:hAnchor="page" w:x="576" w:y="3425"/>
        <w:numPr>
          <w:ilvl w:val="0"/>
          <w:numId w:val="1"/>
        </w:numPr>
        <w:shd w:val="clear" w:color="auto" w:fill="auto"/>
        <w:tabs>
          <w:tab w:val="left" w:pos="1536"/>
        </w:tabs>
        <w:spacing w:after="0" w:line="317" w:lineRule="exact"/>
        <w:ind w:firstLine="800"/>
        <w:jc w:val="both"/>
      </w:pPr>
      <w:r>
        <w:rPr>
          <w:rStyle w:val="21"/>
        </w:rPr>
        <w:t xml:space="preserve">Настоящее Положение устанавливает правила реализации в </w:t>
      </w:r>
      <w:r w:rsidR="00FB247C">
        <w:rPr>
          <w:rStyle w:val="21"/>
        </w:rPr>
        <w:t xml:space="preserve">  </w:t>
      </w:r>
      <w:r>
        <w:rPr>
          <w:rStyle w:val="22"/>
        </w:rPr>
        <w:t xml:space="preserve"> </w:t>
      </w:r>
      <w:r w:rsidR="00FB247C">
        <w:rPr>
          <w:rStyle w:val="22"/>
        </w:rPr>
        <w:t>Г</w:t>
      </w:r>
      <w:r>
        <w:rPr>
          <w:rStyle w:val="22"/>
        </w:rPr>
        <w:t xml:space="preserve">осударственном </w:t>
      </w:r>
      <w:r w:rsidR="00FB247C">
        <w:rPr>
          <w:rStyle w:val="21"/>
        </w:rPr>
        <w:t>бюджетном</w:t>
      </w:r>
      <w:r>
        <w:rPr>
          <w:rStyle w:val="21"/>
        </w:rPr>
        <w:t xml:space="preserve"> профессиональном образовательном учреждении </w:t>
      </w:r>
      <w:r>
        <w:rPr>
          <w:rStyle w:val="22"/>
        </w:rPr>
        <w:t xml:space="preserve">Иркутской области </w:t>
      </w:r>
      <w:r>
        <w:rPr>
          <w:rStyle w:val="21"/>
        </w:rPr>
        <w:t>"</w:t>
      </w:r>
      <w:r w:rsidR="00FB247C">
        <w:rPr>
          <w:rStyle w:val="21"/>
        </w:rPr>
        <w:t>Профессиональное училище № 48 п</w:t>
      </w:r>
      <w:proofErr w:type="gramStart"/>
      <w:r w:rsidR="00FB247C">
        <w:rPr>
          <w:rStyle w:val="21"/>
        </w:rPr>
        <w:t>.П</w:t>
      </w:r>
      <w:proofErr w:type="gramEnd"/>
      <w:r w:rsidR="00FB247C">
        <w:rPr>
          <w:rStyle w:val="21"/>
        </w:rPr>
        <w:t>одгорный»</w:t>
      </w:r>
      <w:r>
        <w:rPr>
          <w:rStyle w:val="22"/>
        </w:rPr>
        <w:t xml:space="preserve"> основных </w:t>
      </w:r>
      <w:r>
        <w:rPr>
          <w:rStyle w:val="21"/>
        </w:rPr>
        <w:t xml:space="preserve">профессиональных образовательных программ среднего </w:t>
      </w:r>
      <w:r>
        <w:rPr>
          <w:rStyle w:val="22"/>
        </w:rPr>
        <w:t xml:space="preserve">профессионального </w:t>
      </w:r>
      <w:r>
        <w:rPr>
          <w:rStyle w:val="21"/>
        </w:rPr>
        <w:t xml:space="preserve">образования с применением электронного обучения и </w:t>
      </w:r>
      <w:r>
        <w:rPr>
          <w:rStyle w:val="22"/>
        </w:rPr>
        <w:t xml:space="preserve">дистанционных </w:t>
      </w:r>
      <w:r>
        <w:rPr>
          <w:rStyle w:val="21"/>
        </w:rPr>
        <w:t>образовательных технологий.</w:t>
      </w:r>
    </w:p>
    <w:p w:rsidR="00550010" w:rsidRDefault="003F6691">
      <w:pPr>
        <w:pStyle w:val="20"/>
        <w:framePr w:w="10493" w:h="11792" w:hRule="exact" w:wrap="none" w:vAnchor="page" w:hAnchor="page" w:x="576" w:y="3425"/>
        <w:numPr>
          <w:ilvl w:val="0"/>
          <w:numId w:val="1"/>
        </w:numPr>
        <w:shd w:val="clear" w:color="auto" w:fill="auto"/>
        <w:tabs>
          <w:tab w:val="left" w:pos="1310"/>
        </w:tabs>
        <w:spacing w:after="0" w:line="317" w:lineRule="exact"/>
        <w:ind w:firstLine="800"/>
        <w:jc w:val="both"/>
      </w:pPr>
      <w:r>
        <w:rPr>
          <w:rStyle w:val="21"/>
        </w:rPr>
        <w:t xml:space="preserve">Настоящее Положение разработано в соответствии </w:t>
      </w:r>
      <w:proofErr w:type="gramStart"/>
      <w:r>
        <w:rPr>
          <w:rStyle w:val="21"/>
        </w:rPr>
        <w:t>с</w:t>
      </w:r>
      <w:proofErr w:type="gramEnd"/>
      <w:r>
        <w:rPr>
          <w:rStyle w:val="21"/>
        </w:rPr>
        <w:t>:</w:t>
      </w:r>
    </w:p>
    <w:p w:rsidR="00550010" w:rsidRDefault="003F6691">
      <w:pPr>
        <w:pStyle w:val="20"/>
        <w:framePr w:w="10493" w:h="11792" w:hRule="exact" w:wrap="none" w:vAnchor="page" w:hAnchor="page" w:x="576" w:y="3425"/>
        <w:shd w:val="clear" w:color="auto" w:fill="auto"/>
        <w:spacing w:after="0" w:line="317" w:lineRule="exact"/>
        <w:ind w:left="320" w:firstLine="300"/>
        <w:jc w:val="both"/>
      </w:pPr>
      <w:proofErr w:type="gramStart"/>
      <w:r>
        <w:rPr>
          <w:rStyle w:val="213pt"/>
        </w:rPr>
        <w:t>о</w:t>
      </w:r>
      <w:proofErr w:type="gramEnd"/>
      <w:r>
        <w:rPr>
          <w:rStyle w:val="213pt"/>
        </w:rPr>
        <w:t xml:space="preserve"> </w:t>
      </w:r>
      <w:proofErr w:type="gramStart"/>
      <w:r>
        <w:rPr>
          <w:rStyle w:val="21"/>
        </w:rPr>
        <w:t>Законом</w:t>
      </w:r>
      <w:proofErr w:type="gramEnd"/>
      <w:r>
        <w:rPr>
          <w:rStyle w:val="21"/>
        </w:rPr>
        <w:t xml:space="preserve"> РФ от 29.12.2012 № 273 «Об образовании в Российской </w:t>
      </w:r>
      <w:r>
        <w:rPr>
          <w:rStyle w:val="22"/>
        </w:rPr>
        <w:t xml:space="preserve">Федерации» (ст. </w:t>
      </w:r>
      <w:r>
        <w:rPr>
          <w:rStyle w:val="21"/>
        </w:rPr>
        <w:t>16);</w:t>
      </w:r>
    </w:p>
    <w:p w:rsidR="00550010" w:rsidRDefault="003F6691">
      <w:pPr>
        <w:pStyle w:val="20"/>
        <w:framePr w:w="10493" w:h="11792" w:hRule="exact" w:wrap="none" w:vAnchor="page" w:hAnchor="page" w:x="576" w:y="3425"/>
        <w:shd w:val="clear" w:color="auto" w:fill="auto"/>
        <w:spacing w:after="0" w:line="317" w:lineRule="exact"/>
        <w:ind w:left="320" w:firstLine="300"/>
        <w:jc w:val="both"/>
      </w:pPr>
      <w:proofErr w:type="gramStart"/>
      <w:r>
        <w:rPr>
          <w:rStyle w:val="22"/>
        </w:rPr>
        <w:t xml:space="preserve">о </w:t>
      </w:r>
      <w:r>
        <w:rPr>
          <w:rStyle w:val="21"/>
        </w:rPr>
        <w:t xml:space="preserve">Приказом Министерства Просвещения Российской Федерации №104 от </w:t>
      </w:r>
      <w:r>
        <w:rPr>
          <w:rStyle w:val="22"/>
        </w:rPr>
        <w:t xml:space="preserve">17 марта </w:t>
      </w:r>
      <w:r>
        <w:rPr>
          <w:rStyle w:val="21"/>
        </w:rPr>
        <w:t xml:space="preserve">2020 года "Об организации образовательной деятельности </w:t>
      </w:r>
      <w:r>
        <w:rPr>
          <w:rStyle w:val="22"/>
        </w:rPr>
        <w:t xml:space="preserve">в организациях, </w:t>
      </w:r>
      <w:r>
        <w:rPr>
          <w:rStyle w:val="21"/>
        </w:rPr>
        <w:t xml:space="preserve">реализующих образовательные программы начального общего, </w:t>
      </w:r>
      <w:r>
        <w:rPr>
          <w:rStyle w:val="22"/>
        </w:rPr>
        <w:t xml:space="preserve">основного </w:t>
      </w:r>
      <w:r>
        <w:rPr>
          <w:rStyle w:val="21"/>
        </w:rPr>
        <w:t xml:space="preserve">общего, среднего общего образования, образовательных программ </w:t>
      </w:r>
      <w:r>
        <w:rPr>
          <w:rStyle w:val="22"/>
        </w:rPr>
        <w:t xml:space="preserve">среднего </w:t>
      </w:r>
      <w:r>
        <w:rPr>
          <w:rStyle w:val="21"/>
        </w:rPr>
        <w:t xml:space="preserve">профессионального образования, соответствующего дополнительного профессионального образования и дополнительные общеобразовательные </w:t>
      </w:r>
      <w:r>
        <w:rPr>
          <w:rStyle w:val="22"/>
        </w:rPr>
        <w:t xml:space="preserve">программы в </w:t>
      </w:r>
      <w:r>
        <w:rPr>
          <w:rStyle w:val="21"/>
        </w:rPr>
        <w:t xml:space="preserve">условиях распространения новой </w:t>
      </w:r>
      <w:proofErr w:type="spellStart"/>
      <w:r>
        <w:rPr>
          <w:rStyle w:val="21"/>
        </w:rPr>
        <w:t>коронавирусной</w:t>
      </w:r>
      <w:proofErr w:type="spellEnd"/>
      <w:r>
        <w:rPr>
          <w:rStyle w:val="21"/>
        </w:rPr>
        <w:t xml:space="preserve"> инфекции </w:t>
      </w:r>
      <w:r>
        <w:rPr>
          <w:rStyle w:val="22"/>
        </w:rPr>
        <w:t xml:space="preserve">на территории </w:t>
      </w:r>
      <w:r>
        <w:rPr>
          <w:rStyle w:val="21"/>
        </w:rPr>
        <w:t>Российской Федерации;</w:t>
      </w:r>
      <w:proofErr w:type="gramEnd"/>
    </w:p>
    <w:p w:rsidR="00550010" w:rsidRDefault="003F6691">
      <w:pPr>
        <w:pStyle w:val="20"/>
        <w:framePr w:w="10493" w:h="11792" w:hRule="exact" w:wrap="none" w:vAnchor="page" w:hAnchor="page" w:x="576" w:y="3425"/>
        <w:shd w:val="clear" w:color="auto" w:fill="auto"/>
        <w:spacing w:after="0" w:line="317" w:lineRule="exact"/>
        <w:ind w:left="320" w:firstLine="300"/>
        <w:jc w:val="both"/>
      </w:pPr>
      <w:r>
        <w:rPr>
          <w:rStyle w:val="213pt"/>
        </w:rPr>
        <w:t xml:space="preserve">о </w:t>
      </w:r>
      <w:r>
        <w:rPr>
          <w:rStyle w:val="21"/>
        </w:rPr>
        <w:t xml:space="preserve">Порядком применения организациями, осуществляющими </w:t>
      </w:r>
      <w:r>
        <w:rPr>
          <w:rStyle w:val="22"/>
        </w:rPr>
        <w:t xml:space="preserve">образовательную </w:t>
      </w:r>
      <w:r>
        <w:rPr>
          <w:rStyle w:val="21"/>
        </w:rPr>
        <w:t xml:space="preserve">деятельность, электронного обучения, дистанционных </w:t>
      </w:r>
      <w:r>
        <w:rPr>
          <w:rStyle w:val="22"/>
        </w:rPr>
        <w:t xml:space="preserve">образовательных </w:t>
      </w:r>
      <w:r>
        <w:rPr>
          <w:rStyle w:val="21"/>
        </w:rPr>
        <w:t xml:space="preserve">технологий при реализации образовательных </w:t>
      </w:r>
      <w:r>
        <w:rPr>
          <w:rStyle w:val="22"/>
        </w:rPr>
        <w:t xml:space="preserve">программ, утвержденным </w:t>
      </w:r>
      <w:r>
        <w:rPr>
          <w:rStyle w:val="21"/>
        </w:rPr>
        <w:t xml:space="preserve">приказом Министерства образования и науки </w:t>
      </w:r>
      <w:r>
        <w:rPr>
          <w:rStyle w:val="22"/>
        </w:rPr>
        <w:t xml:space="preserve">Российской Федерации </w:t>
      </w:r>
      <w:r>
        <w:rPr>
          <w:rStyle w:val="21"/>
        </w:rPr>
        <w:t xml:space="preserve">от 23 августа 2017 г. № 816 (зарегистрирован Министерством юстиции </w:t>
      </w:r>
      <w:r>
        <w:rPr>
          <w:rStyle w:val="22"/>
        </w:rPr>
        <w:t xml:space="preserve">Российской </w:t>
      </w:r>
      <w:r>
        <w:rPr>
          <w:rStyle w:val="21"/>
        </w:rPr>
        <w:t>Федерации 18 сентября 2017 г., регистрационный № 48226;</w:t>
      </w:r>
    </w:p>
    <w:p w:rsidR="00550010" w:rsidRDefault="003F6691">
      <w:pPr>
        <w:pStyle w:val="20"/>
        <w:framePr w:w="10493" w:h="11792" w:hRule="exact" w:wrap="none" w:vAnchor="page" w:hAnchor="page" w:x="576" w:y="3425"/>
        <w:shd w:val="clear" w:color="auto" w:fill="auto"/>
        <w:spacing w:after="0" w:line="317" w:lineRule="exact"/>
        <w:ind w:left="320" w:firstLine="300"/>
        <w:jc w:val="both"/>
      </w:pPr>
      <w:proofErr w:type="gramStart"/>
      <w:r>
        <w:rPr>
          <w:rStyle w:val="213pt"/>
        </w:rPr>
        <w:t>о</w:t>
      </w:r>
      <w:proofErr w:type="gramEnd"/>
      <w:r>
        <w:rPr>
          <w:rStyle w:val="213pt"/>
        </w:rPr>
        <w:t xml:space="preserve"> </w:t>
      </w:r>
      <w:proofErr w:type="gramStart"/>
      <w:r>
        <w:rPr>
          <w:rStyle w:val="22"/>
        </w:rPr>
        <w:t>Приказом</w:t>
      </w:r>
      <w:proofErr w:type="gramEnd"/>
      <w:r>
        <w:rPr>
          <w:rStyle w:val="22"/>
        </w:rPr>
        <w:t xml:space="preserve"> </w:t>
      </w:r>
      <w:r>
        <w:rPr>
          <w:rStyle w:val="21"/>
        </w:rPr>
        <w:t xml:space="preserve">Министерства образования и науки РФ </w:t>
      </w:r>
      <w:r>
        <w:rPr>
          <w:rStyle w:val="22"/>
        </w:rPr>
        <w:t xml:space="preserve">от </w:t>
      </w:r>
      <w:r>
        <w:rPr>
          <w:rStyle w:val="21"/>
        </w:rPr>
        <w:t xml:space="preserve">14 </w:t>
      </w:r>
      <w:r>
        <w:rPr>
          <w:rStyle w:val="22"/>
        </w:rPr>
        <w:t xml:space="preserve">июня 2013 г. </w:t>
      </w:r>
      <w:r>
        <w:rPr>
          <w:rStyle w:val="22"/>
          <w:lang w:val="en-US" w:eastAsia="en-US" w:bidi="en-US"/>
        </w:rPr>
        <w:t>N</w:t>
      </w:r>
      <w:r w:rsidRPr="003F6691">
        <w:rPr>
          <w:rStyle w:val="22"/>
          <w:lang w:eastAsia="en-US" w:bidi="en-US"/>
        </w:rPr>
        <w:t xml:space="preserve"> </w:t>
      </w:r>
      <w:r>
        <w:rPr>
          <w:rStyle w:val="22"/>
        </w:rPr>
        <w:t xml:space="preserve">464 "Об </w:t>
      </w:r>
      <w:r>
        <w:rPr>
          <w:rStyle w:val="21"/>
        </w:rPr>
        <w:t xml:space="preserve">утверждении Порядка организации и осуществления </w:t>
      </w:r>
      <w:r>
        <w:rPr>
          <w:rStyle w:val="22"/>
        </w:rPr>
        <w:t xml:space="preserve">образовательной деятельности </w:t>
      </w:r>
      <w:r>
        <w:rPr>
          <w:rStyle w:val="21"/>
        </w:rPr>
        <w:t xml:space="preserve">по образовательным программам среднего </w:t>
      </w:r>
      <w:r>
        <w:rPr>
          <w:rStyle w:val="22"/>
        </w:rPr>
        <w:t>профессионального образования";</w:t>
      </w:r>
    </w:p>
    <w:p w:rsidR="00550010" w:rsidRDefault="003F6691">
      <w:pPr>
        <w:pStyle w:val="20"/>
        <w:framePr w:w="10493" w:h="11792" w:hRule="exact" w:wrap="none" w:vAnchor="page" w:hAnchor="page" w:x="576" w:y="3425"/>
        <w:shd w:val="clear" w:color="auto" w:fill="auto"/>
        <w:tabs>
          <w:tab w:val="left" w:pos="1990"/>
        </w:tabs>
        <w:spacing w:after="0" w:line="317" w:lineRule="exact"/>
        <w:ind w:left="320" w:firstLine="300"/>
        <w:jc w:val="both"/>
      </w:pPr>
      <w:r>
        <w:rPr>
          <w:rStyle w:val="22"/>
        </w:rPr>
        <w:t xml:space="preserve">о </w:t>
      </w:r>
      <w:r>
        <w:rPr>
          <w:rStyle w:val="21"/>
        </w:rPr>
        <w:t xml:space="preserve">Письма Министерства Просвещения Российской Федерации </w:t>
      </w:r>
      <w:r>
        <w:rPr>
          <w:rStyle w:val="22"/>
        </w:rPr>
        <w:t>от 27.03.2020 № ГД -</w:t>
      </w:r>
      <w:r>
        <w:rPr>
          <w:rStyle w:val="22"/>
        </w:rPr>
        <w:tab/>
      </w:r>
      <w:r>
        <w:rPr>
          <w:rStyle w:val="21"/>
        </w:rPr>
        <w:t xml:space="preserve">83/05 «О разъяснении некоторых вопросов </w:t>
      </w:r>
      <w:r>
        <w:rPr>
          <w:rStyle w:val="22"/>
        </w:rPr>
        <w:t>по организации</w:t>
      </w:r>
    </w:p>
    <w:p w:rsidR="00550010" w:rsidRDefault="003F6691">
      <w:pPr>
        <w:pStyle w:val="20"/>
        <w:framePr w:w="10493" w:h="11792" w:hRule="exact" w:wrap="none" w:vAnchor="page" w:hAnchor="page" w:x="576" w:y="3425"/>
        <w:shd w:val="clear" w:color="auto" w:fill="auto"/>
        <w:spacing w:after="0" w:line="317" w:lineRule="exact"/>
        <w:ind w:left="320" w:firstLine="0"/>
        <w:jc w:val="both"/>
      </w:pPr>
      <w:r>
        <w:rPr>
          <w:rStyle w:val="22"/>
        </w:rPr>
        <w:t xml:space="preserve">образовательного </w:t>
      </w:r>
      <w:r>
        <w:rPr>
          <w:rStyle w:val="21"/>
        </w:rPr>
        <w:t xml:space="preserve">процесса в образовательных организациях, </w:t>
      </w:r>
      <w:r>
        <w:rPr>
          <w:rStyle w:val="22"/>
        </w:rPr>
        <w:t xml:space="preserve">реализующих программы </w:t>
      </w:r>
      <w:r>
        <w:rPr>
          <w:rStyle w:val="21"/>
        </w:rPr>
        <w:t xml:space="preserve">среднего профессионального образования, в </w:t>
      </w:r>
      <w:r>
        <w:rPr>
          <w:rStyle w:val="22"/>
        </w:rPr>
        <w:t xml:space="preserve">условиях усиления санитарно-эпидемиологических </w:t>
      </w:r>
      <w:r>
        <w:rPr>
          <w:rStyle w:val="21"/>
        </w:rPr>
        <w:t>мероприятий»,</w:t>
      </w:r>
    </w:p>
    <w:p w:rsidR="00550010" w:rsidRDefault="003F6691">
      <w:pPr>
        <w:pStyle w:val="20"/>
        <w:framePr w:w="10493" w:h="11792" w:hRule="exact" w:wrap="none" w:vAnchor="page" w:hAnchor="page" w:x="576" w:y="3425"/>
        <w:shd w:val="clear" w:color="auto" w:fill="auto"/>
        <w:spacing w:after="0" w:line="317" w:lineRule="exact"/>
        <w:ind w:left="320" w:firstLine="300"/>
        <w:jc w:val="both"/>
      </w:pPr>
      <w:proofErr w:type="gramStart"/>
      <w:r>
        <w:rPr>
          <w:rStyle w:val="213pt"/>
        </w:rPr>
        <w:t>о</w:t>
      </w:r>
      <w:proofErr w:type="gramEnd"/>
      <w:r>
        <w:rPr>
          <w:rStyle w:val="213pt"/>
        </w:rPr>
        <w:t xml:space="preserve"> </w:t>
      </w:r>
      <w:proofErr w:type="gramStart"/>
      <w:r>
        <w:rPr>
          <w:rStyle w:val="22"/>
        </w:rPr>
        <w:t>Рекомендаций</w:t>
      </w:r>
      <w:proofErr w:type="gramEnd"/>
      <w:r>
        <w:rPr>
          <w:rStyle w:val="22"/>
        </w:rPr>
        <w:t xml:space="preserve"> </w:t>
      </w:r>
      <w:r>
        <w:rPr>
          <w:rStyle w:val="21"/>
        </w:rPr>
        <w:t xml:space="preserve">Министерства Просвещения Российской </w:t>
      </w:r>
      <w:r>
        <w:rPr>
          <w:rStyle w:val="22"/>
        </w:rPr>
        <w:t xml:space="preserve">Федерации «По организации </w:t>
      </w:r>
      <w:r>
        <w:rPr>
          <w:rStyle w:val="21"/>
        </w:rPr>
        <w:t xml:space="preserve">образовательного процесса на выпускных курсах </w:t>
      </w:r>
      <w:r>
        <w:rPr>
          <w:rStyle w:val="22"/>
        </w:rPr>
        <w:t xml:space="preserve">в образовательных организациях, </w:t>
      </w:r>
      <w:r>
        <w:rPr>
          <w:rStyle w:val="21"/>
        </w:rPr>
        <w:t xml:space="preserve">реализующих программы среднего профессионального </w:t>
      </w:r>
      <w:r>
        <w:rPr>
          <w:rStyle w:val="22"/>
        </w:rPr>
        <w:t>образования,</w:t>
      </w:r>
    </w:p>
    <w:p w:rsidR="00550010" w:rsidRDefault="00550010">
      <w:pPr>
        <w:rPr>
          <w:sz w:val="2"/>
          <w:szCs w:val="2"/>
        </w:rPr>
        <w:sectPr w:rsidR="005500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010" w:rsidRDefault="003F6691">
      <w:pPr>
        <w:pStyle w:val="20"/>
        <w:framePr w:w="10229" w:h="14506" w:hRule="exact" w:wrap="none" w:vAnchor="page" w:hAnchor="page" w:x="708" w:y="1361"/>
        <w:shd w:val="clear" w:color="auto" w:fill="auto"/>
        <w:spacing w:after="0" w:line="317" w:lineRule="exact"/>
        <w:ind w:firstLine="0"/>
        <w:jc w:val="both"/>
      </w:pPr>
      <w:r>
        <w:rPr>
          <w:rStyle w:val="22"/>
        </w:rPr>
        <w:lastRenderedPageBreak/>
        <w:t xml:space="preserve">в условиях усиления </w:t>
      </w:r>
      <w:r>
        <w:rPr>
          <w:rStyle w:val="21"/>
        </w:rPr>
        <w:t xml:space="preserve">санитарно-эпидемиологических мероприятий» (Письмо </w:t>
      </w:r>
      <w:r>
        <w:rPr>
          <w:rStyle w:val="22"/>
        </w:rPr>
        <w:t xml:space="preserve">Министерства Просвещения </w:t>
      </w:r>
      <w:r>
        <w:rPr>
          <w:rStyle w:val="21"/>
        </w:rPr>
        <w:t xml:space="preserve">Российской Федерации от 02.04.2020 №ГД- </w:t>
      </w:r>
      <w:r>
        <w:rPr>
          <w:rStyle w:val="22"/>
        </w:rPr>
        <w:t>121/05);</w:t>
      </w:r>
    </w:p>
    <w:p w:rsidR="00550010" w:rsidRDefault="003F6691">
      <w:pPr>
        <w:pStyle w:val="20"/>
        <w:framePr w:w="10229" w:h="14506" w:hRule="exact" w:wrap="none" w:vAnchor="page" w:hAnchor="page" w:x="708" w:y="1361"/>
        <w:shd w:val="clear" w:color="auto" w:fill="auto"/>
        <w:spacing w:after="0" w:line="317" w:lineRule="exact"/>
        <w:ind w:firstLine="320"/>
        <w:jc w:val="both"/>
      </w:pPr>
      <w:proofErr w:type="gramStart"/>
      <w:r>
        <w:rPr>
          <w:rStyle w:val="213pt"/>
        </w:rPr>
        <w:t xml:space="preserve">о </w:t>
      </w:r>
      <w:r>
        <w:rPr>
          <w:rStyle w:val="22"/>
        </w:rPr>
        <w:t xml:space="preserve">Методических </w:t>
      </w:r>
      <w:r>
        <w:rPr>
          <w:rStyle w:val="21"/>
        </w:rPr>
        <w:t xml:space="preserve">рекомендаций по реализации образовательных программ </w:t>
      </w:r>
      <w:r>
        <w:rPr>
          <w:rStyle w:val="22"/>
        </w:rPr>
        <w:t xml:space="preserve">начального общего, </w:t>
      </w:r>
      <w:r>
        <w:rPr>
          <w:rStyle w:val="21"/>
        </w:rPr>
        <w:t xml:space="preserve">основного общего, среднего общего образования, </w:t>
      </w:r>
      <w:r>
        <w:rPr>
          <w:rStyle w:val="22"/>
        </w:rPr>
        <w:t xml:space="preserve">образовательных </w:t>
      </w:r>
      <w:r>
        <w:rPr>
          <w:rStyle w:val="21"/>
        </w:rPr>
        <w:t xml:space="preserve">программ среднего профессионального образования и </w:t>
      </w:r>
      <w:r>
        <w:rPr>
          <w:rStyle w:val="22"/>
        </w:rPr>
        <w:t xml:space="preserve">дополнительных </w:t>
      </w:r>
      <w:r>
        <w:rPr>
          <w:rStyle w:val="21"/>
        </w:rPr>
        <w:t xml:space="preserve">общеобразовательных программ с применением электронного </w:t>
      </w:r>
      <w:r>
        <w:rPr>
          <w:rStyle w:val="22"/>
        </w:rPr>
        <w:t xml:space="preserve">обучения и </w:t>
      </w:r>
      <w:r>
        <w:rPr>
          <w:rStyle w:val="21"/>
        </w:rPr>
        <w:t>дистанционных образовательных технологий.</w:t>
      </w:r>
      <w:proofErr w:type="gramEnd"/>
    </w:p>
    <w:p w:rsidR="00550010" w:rsidRDefault="003F6691">
      <w:pPr>
        <w:pStyle w:val="20"/>
        <w:framePr w:w="10229" w:h="14506" w:hRule="exact" w:wrap="none" w:vAnchor="page" w:hAnchor="page" w:x="708" w:y="1361"/>
        <w:numPr>
          <w:ilvl w:val="0"/>
          <w:numId w:val="1"/>
        </w:numPr>
        <w:shd w:val="clear" w:color="auto" w:fill="auto"/>
        <w:tabs>
          <w:tab w:val="left" w:pos="1299"/>
        </w:tabs>
        <w:spacing w:after="244" w:line="322" w:lineRule="exact"/>
        <w:ind w:left="200" w:firstLine="0"/>
        <w:jc w:val="both"/>
      </w:pPr>
      <w:r>
        <w:rPr>
          <w:rStyle w:val="22"/>
        </w:rPr>
        <w:t xml:space="preserve">Электронное </w:t>
      </w:r>
      <w:r>
        <w:rPr>
          <w:rStyle w:val="21"/>
        </w:rPr>
        <w:t xml:space="preserve">обучение (далее ЭО) - организация образовательной </w:t>
      </w:r>
      <w:r>
        <w:rPr>
          <w:rStyle w:val="22"/>
        </w:rPr>
        <w:t xml:space="preserve">деятельности с </w:t>
      </w:r>
      <w:r>
        <w:rPr>
          <w:rStyle w:val="21"/>
        </w:rPr>
        <w:t xml:space="preserve">применением содержащейся в базах данных и используемой при </w:t>
      </w:r>
      <w:r>
        <w:rPr>
          <w:rStyle w:val="22"/>
        </w:rPr>
        <w:t xml:space="preserve">реализации </w:t>
      </w:r>
      <w:r>
        <w:rPr>
          <w:rStyle w:val="21"/>
        </w:rPr>
        <w:t xml:space="preserve">образовательных программ информации и обеспечивающих </w:t>
      </w:r>
      <w:r>
        <w:rPr>
          <w:rStyle w:val="22"/>
        </w:rPr>
        <w:t xml:space="preserve">ее обработку </w:t>
      </w:r>
      <w:r>
        <w:rPr>
          <w:rStyle w:val="21"/>
        </w:rPr>
        <w:t xml:space="preserve">информационных технологий, технических средств, а также информационно-телекоммуникационных сетей, обеспечивающих передачу по </w:t>
      </w:r>
      <w:r>
        <w:rPr>
          <w:rStyle w:val="22"/>
        </w:rPr>
        <w:t xml:space="preserve">линиям связи </w:t>
      </w:r>
      <w:r>
        <w:rPr>
          <w:rStyle w:val="21"/>
        </w:rPr>
        <w:t xml:space="preserve">указанной информации, взаимодействие обучающихся и </w:t>
      </w:r>
      <w:r>
        <w:rPr>
          <w:rStyle w:val="22"/>
        </w:rPr>
        <w:t xml:space="preserve">педагогических </w:t>
      </w:r>
      <w:r>
        <w:rPr>
          <w:rStyle w:val="21"/>
        </w:rPr>
        <w:t>работников.</w:t>
      </w:r>
    </w:p>
    <w:p w:rsidR="00550010" w:rsidRDefault="003F6691">
      <w:pPr>
        <w:pStyle w:val="20"/>
        <w:framePr w:w="10229" w:h="14506" w:hRule="exact" w:wrap="none" w:vAnchor="page" w:hAnchor="page" w:x="708" w:y="1361"/>
        <w:shd w:val="clear" w:color="auto" w:fill="auto"/>
        <w:spacing w:after="180" w:line="317" w:lineRule="exact"/>
        <w:ind w:left="200" w:firstLine="0"/>
        <w:jc w:val="both"/>
      </w:pPr>
      <w:r>
        <w:rPr>
          <w:rStyle w:val="22"/>
        </w:rPr>
        <w:t xml:space="preserve">Дистанционные </w:t>
      </w:r>
      <w:r>
        <w:rPr>
          <w:rStyle w:val="21"/>
        </w:rPr>
        <w:t xml:space="preserve">образовательные технологии (далее ДОТ) - образовательные </w:t>
      </w:r>
      <w:r>
        <w:rPr>
          <w:rStyle w:val="22"/>
        </w:rPr>
        <w:t xml:space="preserve">технологии, </w:t>
      </w:r>
      <w:r>
        <w:rPr>
          <w:rStyle w:val="21"/>
        </w:rPr>
        <w:t xml:space="preserve">реализуемые в основном с применением </w:t>
      </w:r>
      <w:proofErr w:type="spellStart"/>
      <w:r>
        <w:rPr>
          <w:rStyle w:val="21"/>
        </w:rPr>
        <w:t>информационно</w:t>
      </w:r>
      <w:r>
        <w:rPr>
          <w:rStyle w:val="21"/>
        </w:rPr>
        <w:softHyphen/>
      </w:r>
      <w:r>
        <w:rPr>
          <w:rStyle w:val="22"/>
        </w:rPr>
        <w:t>телекоммуникационных</w:t>
      </w:r>
      <w:proofErr w:type="spellEnd"/>
      <w:r>
        <w:rPr>
          <w:rStyle w:val="22"/>
        </w:rPr>
        <w:t xml:space="preserve"> </w:t>
      </w:r>
      <w:r>
        <w:rPr>
          <w:rStyle w:val="21"/>
        </w:rPr>
        <w:t xml:space="preserve">сетей при опосредованном (на расстоянии) </w:t>
      </w:r>
      <w:r>
        <w:rPr>
          <w:rStyle w:val="22"/>
        </w:rPr>
        <w:t xml:space="preserve">взаимодействии </w:t>
      </w:r>
      <w:r>
        <w:rPr>
          <w:rStyle w:val="21"/>
        </w:rPr>
        <w:t>обучающихся и педагогических работников.</w:t>
      </w:r>
    </w:p>
    <w:p w:rsidR="00550010" w:rsidRDefault="00FB247C">
      <w:pPr>
        <w:pStyle w:val="20"/>
        <w:framePr w:w="10229" w:h="14506" w:hRule="exact" w:wrap="none" w:vAnchor="page" w:hAnchor="page" w:x="708" w:y="1361"/>
        <w:numPr>
          <w:ilvl w:val="0"/>
          <w:numId w:val="1"/>
        </w:numPr>
        <w:shd w:val="clear" w:color="auto" w:fill="auto"/>
        <w:tabs>
          <w:tab w:val="left" w:pos="801"/>
        </w:tabs>
        <w:spacing w:after="180" w:line="317" w:lineRule="exact"/>
        <w:ind w:left="200" w:firstLine="0"/>
        <w:jc w:val="both"/>
      </w:pPr>
      <w:r>
        <w:rPr>
          <w:rStyle w:val="22"/>
        </w:rPr>
        <w:t>Училище</w:t>
      </w:r>
      <w:r w:rsidR="003F6691">
        <w:rPr>
          <w:rStyle w:val="22"/>
        </w:rPr>
        <w:t xml:space="preserve"> </w:t>
      </w:r>
      <w:r w:rsidR="003F6691">
        <w:rPr>
          <w:rStyle w:val="21"/>
        </w:rPr>
        <w:t xml:space="preserve">вправе использовать ЭО и ДОТ при всех предусмотренных </w:t>
      </w:r>
      <w:r w:rsidR="003F6691">
        <w:rPr>
          <w:rStyle w:val="22"/>
        </w:rPr>
        <w:t xml:space="preserve">законодательством </w:t>
      </w:r>
      <w:r w:rsidR="003F6691">
        <w:rPr>
          <w:rStyle w:val="21"/>
        </w:rPr>
        <w:t xml:space="preserve">РФ формах получения среднего профессионального </w:t>
      </w:r>
      <w:r w:rsidR="003F6691">
        <w:rPr>
          <w:rStyle w:val="22"/>
        </w:rPr>
        <w:t xml:space="preserve">образования </w:t>
      </w:r>
      <w:r w:rsidR="003F6691">
        <w:rPr>
          <w:rStyle w:val="21"/>
        </w:rPr>
        <w:t xml:space="preserve">или при их сочетании, при проведении различных видов учебных, </w:t>
      </w:r>
      <w:r w:rsidR="003F6691">
        <w:rPr>
          <w:rStyle w:val="22"/>
        </w:rPr>
        <w:t xml:space="preserve">лабораторных </w:t>
      </w:r>
      <w:r w:rsidR="003F6691">
        <w:rPr>
          <w:rStyle w:val="21"/>
        </w:rPr>
        <w:t xml:space="preserve">или практических занятий, текущего контроля, промежуточной </w:t>
      </w:r>
      <w:r w:rsidR="003F6691">
        <w:rPr>
          <w:rStyle w:val="22"/>
        </w:rPr>
        <w:t xml:space="preserve">аттестации </w:t>
      </w:r>
      <w:r w:rsidR="003F6691">
        <w:rPr>
          <w:rStyle w:val="21"/>
        </w:rPr>
        <w:t>обучающихся.</w:t>
      </w:r>
    </w:p>
    <w:p w:rsidR="00550010" w:rsidRDefault="003F6691">
      <w:pPr>
        <w:pStyle w:val="20"/>
        <w:framePr w:w="10229" w:h="14506" w:hRule="exact" w:wrap="none" w:vAnchor="page" w:hAnchor="page" w:x="708" w:y="1361"/>
        <w:shd w:val="clear" w:color="auto" w:fill="auto"/>
        <w:spacing w:after="176" w:line="317" w:lineRule="exact"/>
        <w:ind w:left="200" w:firstLine="700"/>
        <w:jc w:val="both"/>
      </w:pPr>
      <w:r>
        <w:rPr>
          <w:rStyle w:val="21"/>
        </w:rPr>
        <w:t xml:space="preserve">Образовательные программы могут реализовываться в смешанном </w:t>
      </w:r>
      <w:r>
        <w:rPr>
          <w:rStyle w:val="22"/>
        </w:rPr>
        <w:t xml:space="preserve">(комбинированном) </w:t>
      </w:r>
      <w:r>
        <w:rPr>
          <w:rStyle w:val="21"/>
        </w:rPr>
        <w:t xml:space="preserve">режиме - в зависимости от специфики образовательных задач </w:t>
      </w:r>
      <w:r>
        <w:rPr>
          <w:rStyle w:val="22"/>
        </w:rPr>
        <w:t xml:space="preserve">и представления </w:t>
      </w:r>
      <w:r>
        <w:rPr>
          <w:rStyle w:val="21"/>
        </w:rPr>
        <w:t xml:space="preserve">учебного материала. Соотношение объема проведенных часов, </w:t>
      </w:r>
      <w:r>
        <w:rPr>
          <w:rStyle w:val="22"/>
        </w:rPr>
        <w:t xml:space="preserve">лабораторных </w:t>
      </w:r>
      <w:r>
        <w:rPr>
          <w:rStyle w:val="21"/>
        </w:rPr>
        <w:t xml:space="preserve">и практических занятий с использованием ЭО и ДОТ или путем </w:t>
      </w:r>
      <w:r>
        <w:rPr>
          <w:rStyle w:val="22"/>
        </w:rPr>
        <w:t xml:space="preserve">непосредственного </w:t>
      </w:r>
      <w:r>
        <w:rPr>
          <w:rStyle w:val="21"/>
        </w:rPr>
        <w:t xml:space="preserve">взаимодействия педагогического работника с обучающимся </w:t>
      </w:r>
      <w:r>
        <w:rPr>
          <w:rStyle w:val="22"/>
        </w:rPr>
        <w:t xml:space="preserve">определяется </w:t>
      </w:r>
      <w:r w:rsidR="00FB247C">
        <w:rPr>
          <w:rStyle w:val="21"/>
        </w:rPr>
        <w:t>Училищем</w:t>
      </w:r>
      <w:r>
        <w:rPr>
          <w:rStyle w:val="21"/>
        </w:rPr>
        <w:t xml:space="preserve"> в соответствии с образовательными программами с </w:t>
      </w:r>
      <w:r>
        <w:rPr>
          <w:rStyle w:val="22"/>
        </w:rPr>
        <w:t xml:space="preserve">учетом </w:t>
      </w:r>
      <w:r>
        <w:rPr>
          <w:rStyle w:val="21"/>
        </w:rPr>
        <w:t xml:space="preserve">потребностей обучающегося и условий осуществления образовательной </w:t>
      </w:r>
      <w:r>
        <w:rPr>
          <w:rStyle w:val="22"/>
        </w:rPr>
        <w:t>деятельности.</w:t>
      </w:r>
    </w:p>
    <w:p w:rsidR="00550010" w:rsidRDefault="00FB247C">
      <w:pPr>
        <w:pStyle w:val="20"/>
        <w:framePr w:w="10229" w:h="14506" w:hRule="exact" w:wrap="none" w:vAnchor="page" w:hAnchor="page" w:x="708" w:y="1361"/>
        <w:numPr>
          <w:ilvl w:val="0"/>
          <w:numId w:val="1"/>
        </w:numPr>
        <w:shd w:val="clear" w:color="auto" w:fill="auto"/>
        <w:tabs>
          <w:tab w:val="left" w:pos="801"/>
        </w:tabs>
        <w:spacing w:after="180" w:line="322" w:lineRule="exact"/>
        <w:ind w:left="200" w:firstLine="0"/>
        <w:jc w:val="both"/>
      </w:pPr>
      <w:r>
        <w:rPr>
          <w:rStyle w:val="21"/>
        </w:rPr>
        <w:t>Училище</w:t>
      </w:r>
      <w:r w:rsidR="003F6691">
        <w:rPr>
          <w:rStyle w:val="21"/>
        </w:rPr>
        <w:t xml:space="preserve"> доводит до участников образовательных отношений информацию </w:t>
      </w:r>
      <w:r w:rsidR="003F6691">
        <w:rPr>
          <w:rStyle w:val="22"/>
        </w:rPr>
        <w:t xml:space="preserve">о реализации </w:t>
      </w:r>
      <w:r w:rsidR="003F6691">
        <w:rPr>
          <w:rStyle w:val="21"/>
        </w:rPr>
        <w:t xml:space="preserve">образовательных программ или их частей с применением ЭО и ДОТ, </w:t>
      </w:r>
      <w:r w:rsidR="003F6691">
        <w:rPr>
          <w:rStyle w:val="22"/>
        </w:rPr>
        <w:t xml:space="preserve">обеспечивающую </w:t>
      </w:r>
      <w:r w:rsidR="003F6691">
        <w:rPr>
          <w:rStyle w:val="21"/>
        </w:rPr>
        <w:t>возможность их правильного выбора.</w:t>
      </w:r>
    </w:p>
    <w:p w:rsidR="00550010" w:rsidRDefault="003F6691">
      <w:pPr>
        <w:pStyle w:val="20"/>
        <w:framePr w:w="10229" w:h="14506" w:hRule="exact" w:wrap="none" w:vAnchor="page" w:hAnchor="page" w:x="708" w:y="1361"/>
        <w:numPr>
          <w:ilvl w:val="0"/>
          <w:numId w:val="1"/>
        </w:numPr>
        <w:shd w:val="clear" w:color="auto" w:fill="auto"/>
        <w:tabs>
          <w:tab w:val="left" w:pos="801"/>
        </w:tabs>
        <w:spacing w:after="0" w:line="322" w:lineRule="exact"/>
        <w:ind w:left="200" w:firstLine="0"/>
        <w:jc w:val="both"/>
      </w:pPr>
      <w:r>
        <w:rPr>
          <w:rStyle w:val="22"/>
        </w:rPr>
        <w:t xml:space="preserve">ЭО </w:t>
      </w:r>
      <w:r>
        <w:rPr>
          <w:rStyle w:val="21"/>
        </w:rPr>
        <w:t xml:space="preserve">и ДОТ обеспечиваются применением совокупности образовательных </w:t>
      </w:r>
      <w:r>
        <w:rPr>
          <w:rStyle w:val="22"/>
        </w:rPr>
        <w:t xml:space="preserve">технологий, </w:t>
      </w:r>
      <w:r>
        <w:rPr>
          <w:rStyle w:val="21"/>
        </w:rPr>
        <w:t xml:space="preserve">при которых опосредованное взаимодействие обучающегося и </w:t>
      </w:r>
      <w:r>
        <w:rPr>
          <w:rStyle w:val="22"/>
        </w:rPr>
        <w:t xml:space="preserve">педагога </w:t>
      </w:r>
      <w:r>
        <w:rPr>
          <w:rStyle w:val="21"/>
        </w:rPr>
        <w:t xml:space="preserve">осуществляется независимо от места их нахождения и распределения во </w:t>
      </w:r>
      <w:r>
        <w:rPr>
          <w:rStyle w:val="22"/>
        </w:rPr>
        <w:t xml:space="preserve">времени на </w:t>
      </w:r>
      <w:r>
        <w:rPr>
          <w:rStyle w:val="21"/>
        </w:rPr>
        <w:t>основе педагогически организованных технологий обучения.</w:t>
      </w:r>
    </w:p>
    <w:p w:rsidR="00550010" w:rsidRDefault="003F6691">
      <w:pPr>
        <w:pStyle w:val="50"/>
        <w:framePr w:w="10229" w:h="14506" w:hRule="exact" w:wrap="none" w:vAnchor="page" w:hAnchor="page" w:x="708" w:y="1361"/>
        <w:shd w:val="clear" w:color="auto" w:fill="auto"/>
        <w:spacing w:line="120" w:lineRule="exact"/>
        <w:ind w:left="3500"/>
      </w:pPr>
      <w:r>
        <w:rPr>
          <w:rStyle w:val="51"/>
        </w:rPr>
        <w:t>V</w:t>
      </w:r>
    </w:p>
    <w:p w:rsidR="00550010" w:rsidRDefault="003F6691">
      <w:pPr>
        <w:pStyle w:val="20"/>
        <w:framePr w:w="10229" w:h="14506" w:hRule="exact" w:wrap="none" w:vAnchor="page" w:hAnchor="page" w:x="708" w:y="1361"/>
        <w:numPr>
          <w:ilvl w:val="0"/>
          <w:numId w:val="1"/>
        </w:numPr>
        <w:shd w:val="clear" w:color="auto" w:fill="auto"/>
        <w:tabs>
          <w:tab w:val="left" w:pos="801"/>
        </w:tabs>
        <w:spacing w:after="0" w:line="322" w:lineRule="exact"/>
        <w:ind w:left="200" w:firstLine="0"/>
        <w:jc w:val="both"/>
      </w:pPr>
      <w:r>
        <w:rPr>
          <w:rStyle w:val="22"/>
        </w:rPr>
        <w:t xml:space="preserve">Основными </w:t>
      </w:r>
      <w:r>
        <w:rPr>
          <w:rStyle w:val="21"/>
        </w:rPr>
        <w:t xml:space="preserve">элементами системы ЭО и ДОТ являются: образовательные </w:t>
      </w:r>
      <w:r>
        <w:rPr>
          <w:rStyle w:val="22"/>
        </w:rPr>
        <w:t xml:space="preserve">онлайн-платформы; </w:t>
      </w:r>
      <w:r>
        <w:rPr>
          <w:rStyle w:val="21"/>
        </w:rPr>
        <w:t xml:space="preserve">цифровые образовательные ресурсы, размещенные на </w:t>
      </w:r>
      <w:r>
        <w:rPr>
          <w:rStyle w:val="22"/>
        </w:rPr>
        <w:t xml:space="preserve">образовательных </w:t>
      </w:r>
      <w:r>
        <w:rPr>
          <w:rStyle w:val="21"/>
        </w:rPr>
        <w:t xml:space="preserve">сайтах; видеоконференции; </w:t>
      </w:r>
      <w:proofErr w:type="spellStart"/>
      <w:r>
        <w:rPr>
          <w:rStyle w:val="21"/>
        </w:rPr>
        <w:t>вебинары</w:t>
      </w:r>
      <w:proofErr w:type="spellEnd"/>
      <w:r>
        <w:rPr>
          <w:rStyle w:val="21"/>
        </w:rPr>
        <w:t xml:space="preserve">; </w:t>
      </w:r>
      <w:r>
        <w:rPr>
          <w:rStyle w:val="21"/>
          <w:lang w:val="en-US" w:eastAsia="en-US" w:bidi="en-US"/>
        </w:rPr>
        <w:t>skype</w:t>
      </w:r>
      <w:r w:rsidRPr="003F6691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- общение; </w:t>
      </w:r>
      <w:r>
        <w:rPr>
          <w:rStyle w:val="21"/>
          <w:lang w:val="en-US" w:eastAsia="en-US" w:bidi="en-US"/>
        </w:rPr>
        <w:t>e</w:t>
      </w:r>
      <w:r w:rsidRPr="003F6691">
        <w:rPr>
          <w:rStyle w:val="21"/>
          <w:lang w:eastAsia="en-US" w:bidi="en-US"/>
        </w:rPr>
        <w:t>-</w:t>
      </w:r>
      <w:r>
        <w:rPr>
          <w:rStyle w:val="21"/>
          <w:lang w:val="en-US" w:eastAsia="en-US" w:bidi="en-US"/>
        </w:rPr>
        <w:t>mail</w:t>
      </w:r>
      <w:r w:rsidRPr="003F6691">
        <w:rPr>
          <w:rStyle w:val="21"/>
          <w:lang w:eastAsia="en-US" w:bidi="en-US"/>
        </w:rPr>
        <w:t>;</w:t>
      </w:r>
    </w:p>
    <w:p w:rsidR="00550010" w:rsidRDefault="00550010">
      <w:pPr>
        <w:rPr>
          <w:sz w:val="2"/>
          <w:szCs w:val="2"/>
        </w:rPr>
        <w:sectPr w:rsidR="005500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spacing w:after="176" w:line="317" w:lineRule="exact"/>
        <w:ind w:firstLine="0"/>
        <w:jc w:val="both"/>
      </w:pPr>
      <w:r>
        <w:rPr>
          <w:rStyle w:val="23"/>
        </w:rPr>
        <w:lastRenderedPageBreak/>
        <w:t xml:space="preserve">облачные </w:t>
      </w:r>
      <w:r>
        <w:rPr>
          <w:rStyle w:val="22"/>
        </w:rPr>
        <w:t xml:space="preserve">сервисы; </w:t>
      </w:r>
      <w:r>
        <w:rPr>
          <w:rStyle w:val="21"/>
        </w:rPr>
        <w:t xml:space="preserve">приложения-мессенджеры, телефонная связь, социальные </w:t>
      </w:r>
      <w:r>
        <w:rPr>
          <w:rStyle w:val="23"/>
        </w:rPr>
        <w:t xml:space="preserve">сети, </w:t>
      </w:r>
      <w:r>
        <w:rPr>
          <w:rStyle w:val="21"/>
        </w:rPr>
        <w:t xml:space="preserve">электронные носители мультимедийных приложений к учебникам; </w:t>
      </w:r>
      <w:r>
        <w:rPr>
          <w:rStyle w:val="22"/>
        </w:rPr>
        <w:t xml:space="preserve">электронные </w:t>
      </w:r>
      <w:r>
        <w:rPr>
          <w:rStyle w:val="21"/>
        </w:rPr>
        <w:t xml:space="preserve">пособия, разработанные с учетом требований законодательства РФ </w:t>
      </w:r>
      <w:r>
        <w:rPr>
          <w:rStyle w:val="22"/>
        </w:rPr>
        <w:t xml:space="preserve">об образовательной </w:t>
      </w:r>
      <w:r>
        <w:rPr>
          <w:rStyle w:val="21"/>
        </w:rPr>
        <w:t>деятельности.</w:t>
      </w:r>
    </w:p>
    <w:p w:rsidR="00550010" w:rsidRDefault="003F6691">
      <w:pPr>
        <w:pStyle w:val="20"/>
        <w:framePr w:w="10123" w:h="14211" w:hRule="exact" w:wrap="none" w:vAnchor="page" w:hAnchor="page" w:x="930" w:y="921"/>
        <w:numPr>
          <w:ilvl w:val="0"/>
          <w:numId w:val="1"/>
        </w:numPr>
        <w:shd w:val="clear" w:color="auto" w:fill="auto"/>
        <w:tabs>
          <w:tab w:val="left" w:pos="581"/>
        </w:tabs>
        <w:spacing w:after="180" w:line="322" w:lineRule="exact"/>
        <w:ind w:firstLine="0"/>
        <w:jc w:val="both"/>
      </w:pPr>
      <w:r>
        <w:rPr>
          <w:rStyle w:val="22"/>
        </w:rPr>
        <w:t xml:space="preserve">Сопровождение </w:t>
      </w:r>
      <w:r>
        <w:rPr>
          <w:rStyle w:val="21"/>
        </w:rPr>
        <w:t xml:space="preserve">предметных дистанционных курсов может осуществляться в </w:t>
      </w:r>
      <w:r>
        <w:rPr>
          <w:rStyle w:val="22"/>
        </w:rPr>
        <w:t>следующих режимах:</w:t>
      </w: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spacing w:after="0" w:line="322" w:lineRule="exact"/>
        <w:ind w:left="840" w:right="6380" w:firstLine="0"/>
        <w:jc w:val="both"/>
      </w:pPr>
      <w:r>
        <w:rPr>
          <w:rStyle w:val="213pt0"/>
        </w:rPr>
        <w:t xml:space="preserve">о </w:t>
      </w:r>
      <w:r>
        <w:rPr>
          <w:rStyle w:val="22"/>
        </w:rPr>
        <w:t xml:space="preserve">Тестирование </w:t>
      </w:r>
      <w:r>
        <w:rPr>
          <w:rStyle w:val="22"/>
          <w:lang w:val="en-US" w:eastAsia="en-US" w:bidi="en-US"/>
        </w:rPr>
        <w:t>on</w:t>
      </w:r>
      <w:r w:rsidRPr="003F6691">
        <w:rPr>
          <w:rStyle w:val="22"/>
          <w:lang w:eastAsia="en-US" w:bidi="en-US"/>
        </w:rPr>
        <w:t>-</w:t>
      </w:r>
      <w:r>
        <w:rPr>
          <w:rStyle w:val="22"/>
          <w:lang w:val="en-US" w:eastAsia="en-US" w:bidi="en-US"/>
        </w:rPr>
        <w:t>line</w:t>
      </w:r>
      <w:r w:rsidRPr="003F6691">
        <w:rPr>
          <w:rStyle w:val="22"/>
          <w:lang w:eastAsia="en-US" w:bidi="en-US"/>
        </w:rPr>
        <w:t xml:space="preserve">; </w:t>
      </w:r>
      <w:r>
        <w:rPr>
          <w:rStyle w:val="213pt"/>
        </w:rPr>
        <w:t xml:space="preserve">о </w:t>
      </w:r>
      <w:r>
        <w:rPr>
          <w:rStyle w:val="22"/>
        </w:rPr>
        <w:t xml:space="preserve">Консультации </w:t>
      </w:r>
      <w:r>
        <w:rPr>
          <w:rStyle w:val="21"/>
          <w:lang w:val="en-US" w:eastAsia="en-US" w:bidi="en-US"/>
        </w:rPr>
        <w:t>on</w:t>
      </w:r>
      <w:r w:rsidRPr="003F6691">
        <w:rPr>
          <w:rStyle w:val="21"/>
          <w:lang w:eastAsia="en-US" w:bidi="en-US"/>
        </w:rPr>
        <w:t>-</w:t>
      </w:r>
      <w:r>
        <w:rPr>
          <w:rStyle w:val="21"/>
          <w:lang w:val="en-US" w:eastAsia="en-US" w:bidi="en-US"/>
        </w:rPr>
        <w:t>line</w:t>
      </w:r>
      <w:r w:rsidRPr="003F6691">
        <w:rPr>
          <w:rStyle w:val="21"/>
          <w:lang w:eastAsia="en-US" w:bidi="en-US"/>
        </w:rPr>
        <w:t xml:space="preserve">; </w:t>
      </w:r>
      <w:r>
        <w:rPr>
          <w:rStyle w:val="213pt"/>
        </w:rPr>
        <w:t xml:space="preserve">о </w:t>
      </w:r>
      <w:r>
        <w:rPr>
          <w:rStyle w:val="22"/>
        </w:rPr>
        <w:t xml:space="preserve">Предоставление </w:t>
      </w:r>
      <w:r w:rsidR="009819E5">
        <w:rPr>
          <w:rStyle w:val="21"/>
        </w:rPr>
        <w:t xml:space="preserve">методических </w:t>
      </w:r>
      <w:r>
        <w:rPr>
          <w:rStyle w:val="21"/>
        </w:rPr>
        <w:t>материалов;</w:t>
      </w: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spacing w:after="213" w:line="322" w:lineRule="exact"/>
        <w:ind w:left="1240"/>
        <w:jc w:val="left"/>
      </w:pPr>
      <w:r>
        <w:rPr>
          <w:rStyle w:val="213pt0"/>
        </w:rPr>
        <w:t xml:space="preserve">о </w:t>
      </w:r>
      <w:r>
        <w:rPr>
          <w:rStyle w:val="22"/>
        </w:rPr>
        <w:t xml:space="preserve">Сопровождение </w:t>
      </w:r>
      <w:r>
        <w:rPr>
          <w:rStyle w:val="22"/>
          <w:lang w:val="en-US" w:eastAsia="en-US" w:bidi="en-US"/>
        </w:rPr>
        <w:t>off</w:t>
      </w:r>
      <w:r w:rsidRPr="003F6691">
        <w:rPr>
          <w:rStyle w:val="22"/>
          <w:lang w:eastAsia="en-US" w:bidi="en-US"/>
        </w:rPr>
        <w:t>-</w:t>
      </w:r>
      <w:r>
        <w:rPr>
          <w:rStyle w:val="22"/>
          <w:lang w:val="en-US" w:eastAsia="en-US" w:bidi="en-US"/>
        </w:rPr>
        <w:t>line</w:t>
      </w:r>
      <w:r w:rsidRPr="003F6691">
        <w:rPr>
          <w:rStyle w:val="22"/>
          <w:lang w:eastAsia="en-US" w:bidi="en-US"/>
        </w:rPr>
        <w:t xml:space="preserve"> </w:t>
      </w:r>
      <w:r>
        <w:rPr>
          <w:rStyle w:val="21"/>
        </w:rPr>
        <w:t xml:space="preserve">(проверка тестов, контрольных работ, различные </w:t>
      </w:r>
      <w:r>
        <w:rPr>
          <w:rStyle w:val="22"/>
        </w:rPr>
        <w:t xml:space="preserve">виды текущего контроля </w:t>
      </w:r>
      <w:r>
        <w:rPr>
          <w:rStyle w:val="21"/>
        </w:rPr>
        <w:t>и промежуточной аттестации).</w:t>
      </w:r>
    </w:p>
    <w:p w:rsidR="00550010" w:rsidRDefault="003F6691">
      <w:pPr>
        <w:pStyle w:val="10"/>
        <w:framePr w:w="10123" w:h="14211" w:hRule="exact" w:wrap="none" w:vAnchor="page" w:hAnchor="page" w:x="930" w:y="921"/>
        <w:numPr>
          <w:ilvl w:val="0"/>
          <w:numId w:val="2"/>
        </w:numPr>
        <w:shd w:val="clear" w:color="auto" w:fill="auto"/>
        <w:tabs>
          <w:tab w:val="left" w:pos="4367"/>
        </w:tabs>
        <w:spacing w:before="0" w:after="188" w:line="280" w:lineRule="exact"/>
        <w:ind w:left="4020"/>
        <w:jc w:val="both"/>
      </w:pPr>
      <w:bookmarkStart w:id="2" w:name="bookmark2"/>
      <w:r>
        <w:rPr>
          <w:rStyle w:val="11"/>
          <w:b/>
          <w:bCs/>
        </w:rPr>
        <w:t>Цели и задачи</w:t>
      </w:r>
      <w:bookmarkEnd w:id="2"/>
    </w:p>
    <w:p w:rsidR="00550010" w:rsidRDefault="003F6691">
      <w:pPr>
        <w:pStyle w:val="20"/>
        <w:framePr w:w="10123" w:h="14211" w:hRule="exact" w:wrap="none" w:vAnchor="page" w:hAnchor="page" w:x="930" w:y="921"/>
        <w:numPr>
          <w:ilvl w:val="1"/>
          <w:numId w:val="2"/>
        </w:numPr>
        <w:shd w:val="clear" w:color="auto" w:fill="auto"/>
        <w:tabs>
          <w:tab w:val="left" w:pos="581"/>
        </w:tabs>
        <w:spacing w:after="0" w:line="317" w:lineRule="exact"/>
        <w:ind w:firstLine="0"/>
        <w:jc w:val="both"/>
      </w:pPr>
      <w:r>
        <w:rPr>
          <w:rStyle w:val="22"/>
        </w:rPr>
        <w:t xml:space="preserve">Основной целью </w:t>
      </w:r>
      <w:r>
        <w:rPr>
          <w:rStyle w:val="21"/>
        </w:rPr>
        <w:t xml:space="preserve">применения электронного обучения и дистанционных </w:t>
      </w:r>
      <w:r>
        <w:rPr>
          <w:rStyle w:val="22"/>
        </w:rPr>
        <w:t xml:space="preserve">образовательных </w:t>
      </w:r>
      <w:r>
        <w:rPr>
          <w:rStyle w:val="21"/>
        </w:rPr>
        <w:t xml:space="preserve">технологий является предоставление обучающимся возможности </w:t>
      </w:r>
      <w:r>
        <w:rPr>
          <w:rStyle w:val="22"/>
        </w:rPr>
        <w:t xml:space="preserve">освоения программ </w:t>
      </w:r>
      <w:r>
        <w:rPr>
          <w:rStyle w:val="21"/>
        </w:rPr>
        <w:t xml:space="preserve">среднего профессионального образования непосредственно </w:t>
      </w:r>
      <w:r>
        <w:rPr>
          <w:rStyle w:val="22"/>
        </w:rPr>
        <w:t xml:space="preserve">по </w:t>
      </w:r>
      <w:r>
        <w:rPr>
          <w:rStyle w:val="23"/>
        </w:rPr>
        <w:t xml:space="preserve">месту </w:t>
      </w:r>
      <w:r>
        <w:rPr>
          <w:rStyle w:val="22"/>
        </w:rPr>
        <w:t xml:space="preserve">жительства </w:t>
      </w:r>
      <w:r>
        <w:rPr>
          <w:rStyle w:val="21"/>
        </w:rPr>
        <w:t xml:space="preserve">или его временного пребывания (нахождения), а </w:t>
      </w:r>
      <w:proofErr w:type="spellStart"/>
      <w:r>
        <w:rPr>
          <w:rStyle w:val="22"/>
        </w:rPr>
        <w:t>такж</w:t>
      </w:r>
      <w:proofErr w:type="spellEnd"/>
      <w:r>
        <w:rPr>
          <w:rStyle w:val="22"/>
        </w:rPr>
        <w:t xml:space="preserve">~ предоставление </w:t>
      </w:r>
      <w:r>
        <w:rPr>
          <w:rStyle w:val="21"/>
        </w:rPr>
        <w:t xml:space="preserve">возможностей для обучения в условиях усиления санитарно - </w:t>
      </w:r>
      <w:r>
        <w:rPr>
          <w:rStyle w:val="22"/>
        </w:rPr>
        <w:t xml:space="preserve">эпидемиологических </w:t>
      </w:r>
      <w:r>
        <w:rPr>
          <w:rStyle w:val="21"/>
        </w:rPr>
        <w:t>мер в образовательных организациях.</w:t>
      </w: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spacing w:after="180" w:line="317" w:lineRule="exact"/>
        <w:ind w:firstLine="0"/>
        <w:jc w:val="both"/>
      </w:pPr>
      <w:r>
        <w:rPr>
          <w:rStyle w:val="22"/>
        </w:rPr>
        <w:t xml:space="preserve">2.3. Основными </w:t>
      </w:r>
      <w:r>
        <w:rPr>
          <w:rStyle w:val="21"/>
        </w:rPr>
        <w:t>принципами применения ЭО и ДОТ являются:</w:t>
      </w: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tabs>
          <w:tab w:val="left" w:pos="2299"/>
          <w:tab w:val="left" w:pos="7037"/>
        </w:tabs>
        <w:spacing w:after="0" w:line="317" w:lineRule="exact"/>
        <w:ind w:left="840" w:hanging="360"/>
        <w:jc w:val="both"/>
      </w:pPr>
      <w:r>
        <w:rPr>
          <w:rStyle w:val="213pt0"/>
        </w:rPr>
        <w:t xml:space="preserve">о </w:t>
      </w:r>
      <w:r>
        <w:rPr>
          <w:rStyle w:val="22"/>
        </w:rPr>
        <w:t>Принцип</w:t>
      </w:r>
      <w:r>
        <w:rPr>
          <w:rStyle w:val="22"/>
        </w:rPr>
        <w:tab/>
      </w:r>
      <w:r>
        <w:rPr>
          <w:rStyle w:val="21"/>
        </w:rPr>
        <w:t>доступности, выражающийся в</w:t>
      </w:r>
      <w:r>
        <w:rPr>
          <w:rStyle w:val="21"/>
        </w:rPr>
        <w:tab/>
        <w:t xml:space="preserve">предоставлении </w:t>
      </w:r>
      <w:r>
        <w:rPr>
          <w:rStyle w:val="22"/>
        </w:rPr>
        <w:t>всем</w:t>
      </w: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spacing w:after="0" w:line="317" w:lineRule="exact"/>
        <w:ind w:left="840" w:firstLine="0"/>
        <w:jc w:val="both"/>
      </w:pPr>
      <w:proofErr w:type="gramStart"/>
      <w:r>
        <w:rPr>
          <w:rStyle w:val="22"/>
        </w:rPr>
        <w:t>обучающимся</w:t>
      </w:r>
      <w:proofErr w:type="gramEnd"/>
      <w:r>
        <w:rPr>
          <w:rStyle w:val="22"/>
        </w:rPr>
        <w:t xml:space="preserve"> </w:t>
      </w:r>
      <w:r>
        <w:rPr>
          <w:rStyle w:val="21"/>
        </w:rPr>
        <w:t xml:space="preserve">возможности освоения программ </w:t>
      </w:r>
      <w:r>
        <w:rPr>
          <w:rStyle w:val="22"/>
        </w:rPr>
        <w:t xml:space="preserve">среднего профессионального </w:t>
      </w:r>
      <w:r>
        <w:rPr>
          <w:rStyle w:val="21"/>
        </w:rPr>
        <w:t xml:space="preserve">образования непосредственно по месту </w:t>
      </w:r>
      <w:r>
        <w:rPr>
          <w:rStyle w:val="22"/>
        </w:rPr>
        <w:t xml:space="preserve">жительства или временного </w:t>
      </w:r>
      <w:r>
        <w:rPr>
          <w:rStyle w:val="21"/>
        </w:rPr>
        <w:t>пребывания;</w:t>
      </w: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tabs>
          <w:tab w:val="left" w:pos="2299"/>
          <w:tab w:val="left" w:pos="7037"/>
        </w:tabs>
        <w:spacing w:after="0" w:line="317" w:lineRule="exact"/>
        <w:ind w:left="840" w:hanging="360"/>
        <w:jc w:val="both"/>
      </w:pPr>
      <w:r>
        <w:rPr>
          <w:rStyle w:val="213pt0"/>
        </w:rPr>
        <w:t xml:space="preserve">о </w:t>
      </w:r>
      <w:r>
        <w:rPr>
          <w:rStyle w:val="22"/>
        </w:rPr>
        <w:t>Принцип</w:t>
      </w:r>
      <w:r>
        <w:rPr>
          <w:rStyle w:val="22"/>
        </w:rPr>
        <w:tab/>
      </w:r>
      <w:r>
        <w:rPr>
          <w:rStyle w:val="21"/>
        </w:rPr>
        <w:t>персонализации, выражающийся</w:t>
      </w:r>
      <w:r>
        <w:rPr>
          <w:rStyle w:val="21"/>
        </w:rPr>
        <w:tab/>
        <w:t xml:space="preserve">в создании </w:t>
      </w:r>
      <w:r>
        <w:rPr>
          <w:rStyle w:val="22"/>
        </w:rPr>
        <w:t>условий</w:t>
      </w: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spacing w:after="0" w:line="317" w:lineRule="exact"/>
        <w:ind w:left="840" w:firstLine="0"/>
        <w:jc w:val="both"/>
      </w:pPr>
      <w:r>
        <w:rPr>
          <w:rStyle w:val="22"/>
        </w:rPr>
        <w:t>(</w:t>
      </w:r>
      <w:proofErr w:type="gramStart"/>
      <w:r>
        <w:rPr>
          <w:rStyle w:val="22"/>
        </w:rPr>
        <w:t>педагогических</w:t>
      </w:r>
      <w:proofErr w:type="gramEnd"/>
      <w:r>
        <w:rPr>
          <w:rStyle w:val="22"/>
        </w:rPr>
        <w:t xml:space="preserve">, </w:t>
      </w:r>
      <w:r>
        <w:rPr>
          <w:rStyle w:val="21"/>
        </w:rPr>
        <w:t xml:space="preserve">организационных и технических) </w:t>
      </w:r>
      <w:r>
        <w:rPr>
          <w:rStyle w:val="22"/>
        </w:rPr>
        <w:t xml:space="preserve">для реализации индивидуальной </w:t>
      </w:r>
      <w:r>
        <w:rPr>
          <w:rStyle w:val="21"/>
        </w:rPr>
        <w:t>образовательной траектории обучающегося;</w:t>
      </w: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spacing w:after="0" w:line="317" w:lineRule="exact"/>
        <w:ind w:left="840" w:hanging="360"/>
        <w:jc w:val="both"/>
      </w:pPr>
      <w:r>
        <w:rPr>
          <w:rStyle w:val="213pt0"/>
        </w:rPr>
        <w:t xml:space="preserve">о </w:t>
      </w:r>
      <w:r>
        <w:rPr>
          <w:rStyle w:val="22"/>
        </w:rPr>
        <w:t xml:space="preserve">Принцип </w:t>
      </w:r>
      <w:r>
        <w:rPr>
          <w:rStyle w:val="21"/>
        </w:rPr>
        <w:t xml:space="preserve">интерактивности, выражающийся в возможности </w:t>
      </w:r>
      <w:r>
        <w:rPr>
          <w:rStyle w:val="22"/>
        </w:rPr>
        <w:t xml:space="preserve">контактов всех участников </w:t>
      </w:r>
      <w:r>
        <w:rPr>
          <w:rStyle w:val="21"/>
        </w:rPr>
        <w:t xml:space="preserve">образовательного процесса с помощью </w:t>
      </w:r>
      <w:proofErr w:type="spellStart"/>
      <w:r>
        <w:rPr>
          <w:rStyle w:val="22"/>
        </w:rPr>
        <w:t>информационно</w:t>
      </w:r>
      <w:r>
        <w:rPr>
          <w:rStyle w:val="22"/>
        </w:rPr>
        <w:softHyphen/>
        <w:t>образовательной</w:t>
      </w:r>
      <w:proofErr w:type="spellEnd"/>
      <w:r>
        <w:rPr>
          <w:rStyle w:val="22"/>
        </w:rPr>
        <w:t xml:space="preserve"> </w:t>
      </w:r>
      <w:r>
        <w:rPr>
          <w:rStyle w:val="21"/>
        </w:rPr>
        <w:t>среды;</w:t>
      </w: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spacing w:after="0" w:line="317" w:lineRule="exact"/>
        <w:ind w:left="840" w:hanging="360"/>
        <w:jc w:val="both"/>
      </w:pPr>
      <w:r>
        <w:rPr>
          <w:rStyle w:val="213pt"/>
        </w:rPr>
        <w:t xml:space="preserve">о </w:t>
      </w:r>
      <w:r>
        <w:rPr>
          <w:rStyle w:val="22"/>
        </w:rPr>
        <w:t xml:space="preserve">Принцип </w:t>
      </w:r>
      <w:r>
        <w:rPr>
          <w:rStyle w:val="21"/>
        </w:rPr>
        <w:t xml:space="preserve">адаптивности, позволяющий легко </w:t>
      </w:r>
      <w:r>
        <w:rPr>
          <w:rStyle w:val="22"/>
        </w:rPr>
        <w:t xml:space="preserve">использовать учебные материалы </w:t>
      </w:r>
      <w:r>
        <w:rPr>
          <w:rStyle w:val="21"/>
        </w:rPr>
        <w:t xml:space="preserve">нового поколения, содержащие цифровые </w:t>
      </w:r>
      <w:r>
        <w:rPr>
          <w:rStyle w:val="22"/>
        </w:rPr>
        <w:t xml:space="preserve">образовательные ресурсы, </w:t>
      </w:r>
      <w:r>
        <w:rPr>
          <w:rStyle w:val="21"/>
        </w:rPr>
        <w:t xml:space="preserve">в конкретных условиях учебного процесса, </w:t>
      </w:r>
      <w:r>
        <w:rPr>
          <w:rStyle w:val="22"/>
        </w:rPr>
        <w:t xml:space="preserve">что способствует сочетанию </w:t>
      </w:r>
      <w:r>
        <w:rPr>
          <w:rStyle w:val="21"/>
        </w:rPr>
        <w:t xml:space="preserve">разных дидактических моделей проведения </w:t>
      </w:r>
      <w:r>
        <w:rPr>
          <w:rStyle w:val="22"/>
        </w:rPr>
        <w:t xml:space="preserve">учебных занятий с применением </w:t>
      </w:r>
      <w:r>
        <w:rPr>
          <w:rStyle w:val="21"/>
        </w:rPr>
        <w:t xml:space="preserve">дистанционных образовательных </w:t>
      </w:r>
      <w:r>
        <w:rPr>
          <w:rStyle w:val="22"/>
        </w:rPr>
        <w:t xml:space="preserve">технологий и сетевых средств </w:t>
      </w:r>
      <w:r>
        <w:rPr>
          <w:rStyle w:val="21"/>
        </w:rPr>
        <w:t>обучения;</w:t>
      </w: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spacing w:after="0" w:line="317" w:lineRule="exact"/>
        <w:ind w:left="840" w:hanging="360"/>
        <w:jc w:val="both"/>
      </w:pPr>
      <w:r>
        <w:rPr>
          <w:rStyle w:val="213pt0"/>
        </w:rPr>
        <w:t xml:space="preserve">о </w:t>
      </w:r>
      <w:r>
        <w:rPr>
          <w:rStyle w:val="22"/>
        </w:rPr>
        <w:t xml:space="preserve">Принцип </w:t>
      </w:r>
      <w:r>
        <w:rPr>
          <w:rStyle w:val="21"/>
        </w:rPr>
        <w:t xml:space="preserve">гибкости, дающий возможность участникам </w:t>
      </w:r>
      <w:r>
        <w:rPr>
          <w:rStyle w:val="22"/>
        </w:rPr>
        <w:t xml:space="preserve">учебного процесса работать в необходимом для </w:t>
      </w:r>
      <w:r>
        <w:rPr>
          <w:rStyle w:val="21"/>
        </w:rPr>
        <w:t xml:space="preserve">них темпе и в </w:t>
      </w:r>
      <w:r>
        <w:rPr>
          <w:rStyle w:val="22"/>
        </w:rPr>
        <w:t>удобное для себя время;</w:t>
      </w:r>
    </w:p>
    <w:p w:rsidR="00550010" w:rsidRDefault="003F6691">
      <w:pPr>
        <w:pStyle w:val="20"/>
        <w:framePr w:w="10123" w:h="14211" w:hRule="exact" w:wrap="none" w:vAnchor="page" w:hAnchor="page" w:x="930" w:y="921"/>
        <w:shd w:val="clear" w:color="auto" w:fill="auto"/>
        <w:spacing w:after="330" w:line="317" w:lineRule="exact"/>
        <w:ind w:left="840" w:hanging="360"/>
        <w:jc w:val="both"/>
      </w:pPr>
      <w:r>
        <w:rPr>
          <w:rStyle w:val="213pt0"/>
        </w:rPr>
        <w:t xml:space="preserve">о </w:t>
      </w:r>
      <w:r>
        <w:rPr>
          <w:rStyle w:val="22"/>
        </w:rPr>
        <w:t xml:space="preserve">Принцип оперативности </w:t>
      </w:r>
      <w:r>
        <w:rPr>
          <w:rStyle w:val="21"/>
        </w:rPr>
        <w:t xml:space="preserve">и объективности </w:t>
      </w:r>
      <w:r>
        <w:rPr>
          <w:rStyle w:val="22"/>
        </w:rPr>
        <w:t>оценивания учебных достижений обучающихся.</w:t>
      </w:r>
    </w:p>
    <w:p w:rsidR="00550010" w:rsidRDefault="003F6691">
      <w:pPr>
        <w:pStyle w:val="10"/>
        <w:framePr w:w="10123" w:h="14211" w:hRule="exact" w:wrap="none" w:vAnchor="page" w:hAnchor="page" w:x="930" w:y="921"/>
        <w:numPr>
          <w:ilvl w:val="0"/>
          <w:numId w:val="2"/>
        </w:numPr>
        <w:shd w:val="clear" w:color="auto" w:fill="auto"/>
        <w:tabs>
          <w:tab w:val="left" w:pos="1085"/>
        </w:tabs>
        <w:spacing w:before="0" w:after="0" w:line="280" w:lineRule="exact"/>
        <w:ind w:left="720"/>
        <w:jc w:val="both"/>
      </w:pPr>
      <w:bookmarkStart w:id="3" w:name="bookmark3"/>
      <w:r>
        <w:rPr>
          <w:rStyle w:val="12"/>
          <w:b/>
          <w:bCs/>
        </w:rPr>
        <w:t xml:space="preserve">Участники </w:t>
      </w:r>
      <w:r>
        <w:rPr>
          <w:rStyle w:val="11"/>
          <w:b/>
          <w:bCs/>
        </w:rPr>
        <w:t xml:space="preserve">образовательного процесса с </w:t>
      </w:r>
      <w:r>
        <w:rPr>
          <w:rStyle w:val="12"/>
          <w:b/>
          <w:bCs/>
        </w:rPr>
        <w:t>использованием ЭО и ДОТ</w:t>
      </w:r>
      <w:bookmarkEnd w:id="3"/>
    </w:p>
    <w:p w:rsidR="00550010" w:rsidRDefault="00550010">
      <w:pPr>
        <w:rPr>
          <w:sz w:val="2"/>
          <w:szCs w:val="2"/>
        </w:rPr>
        <w:sectPr w:rsidR="005500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010" w:rsidRDefault="003F6691">
      <w:pPr>
        <w:pStyle w:val="20"/>
        <w:framePr w:w="9802" w:h="14452" w:hRule="exact" w:wrap="none" w:vAnchor="page" w:hAnchor="page" w:x="1091" w:y="922"/>
        <w:numPr>
          <w:ilvl w:val="1"/>
          <w:numId w:val="2"/>
        </w:numPr>
        <w:shd w:val="clear" w:color="auto" w:fill="auto"/>
        <w:tabs>
          <w:tab w:val="left" w:pos="709"/>
        </w:tabs>
        <w:spacing w:after="0" w:line="322" w:lineRule="exact"/>
        <w:ind w:left="380" w:hanging="380"/>
        <w:jc w:val="both"/>
      </w:pPr>
      <w:r>
        <w:rPr>
          <w:rStyle w:val="21"/>
        </w:rPr>
        <w:lastRenderedPageBreak/>
        <w:t xml:space="preserve">Участниками образовательного процесса с использованием ЭО и ДОТ </w:t>
      </w:r>
      <w:r>
        <w:rPr>
          <w:rStyle w:val="22"/>
        </w:rPr>
        <w:t xml:space="preserve">являются: </w:t>
      </w:r>
      <w:r>
        <w:rPr>
          <w:rStyle w:val="21"/>
        </w:rPr>
        <w:t xml:space="preserve">обучающиеся, педагогические, административные и </w:t>
      </w:r>
      <w:proofErr w:type="spellStart"/>
      <w:r>
        <w:rPr>
          <w:rStyle w:val="21"/>
        </w:rPr>
        <w:t>учебно</w:t>
      </w:r>
      <w:r>
        <w:rPr>
          <w:rStyle w:val="21"/>
        </w:rPr>
        <w:softHyphen/>
        <w:t>всп</w:t>
      </w:r>
      <w:r w:rsidR="00FB247C">
        <w:rPr>
          <w:rStyle w:val="21"/>
        </w:rPr>
        <w:t>омогательные</w:t>
      </w:r>
      <w:proofErr w:type="spellEnd"/>
      <w:r w:rsidR="00FB247C">
        <w:rPr>
          <w:rStyle w:val="21"/>
        </w:rPr>
        <w:t xml:space="preserve"> работники Училища</w:t>
      </w:r>
      <w:r>
        <w:rPr>
          <w:rStyle w:val="21"/>
        </w:rPr>
        <w:t xml:space="preserve">, родители (законные представители) </w:t>
      </w:r>
      <w:proofErr w:type="gramStart"/>
      <w:r>
        <w:rPr>
          <w:rStyle w:val="22"/>
        </w:rPr>
        <w:t>обучающихся</w:t>
      </w:r>
      <w:proofErr w:type="gramEnd"/>
      <w:r>
        <w:rPr>
          <w:rStyle w:val="22"/>
        </w:rPr>
        <w:t>.</w:t>
      </w:r>
    </w:p>
    <w:p w:rsidR="00550010" w:rsidRDefault="003F6691">
      <w:pPr>
        <w:pStyle w:val="20"/>
        <w:framePr w:w="9802" w:h="14452" w:hRule="exact" w:wrap="none" w:vAnchor="page" w:hAnchor="page" w:x="1091" w:y="922"/>
        <w:numPr>
          <w:ilvl w:val="1"/>
          <w:numId w:val="2"/>
        </w:numPr>
        <w:shd w:val="clear" w:color="auto" w:fill="auto"/>
        <w:tabs>
          <w:tab w:val="left" w:pos="709"/>
        </w:tabs>
        <w:spacing w:after="0" w:line="322" w:lineRule="exact"/>
        <w:ind w:firstLine="0"/>
        <w:jc w:val="both"/>
      </w:pPr>
      <w:r>
        <w:rPr>
          <w:rStyle w:val="22"/>
        </w:rPr>
        <w:t xml:space="preserve">Права </w:t>
      </w:r>
      <w:r>
        <w:rPr>
          <w:rStyle w:val="21"/>
        </w:rPr>
        <w:t xml:space="preserve">и обязанности </w:t>
      </w:r>
      <w:proofErr w:type="gramStart"/>
      <w:r>
        <w:rPr>
          <w:rStyle w:val="21"/>
        </w:rPr>
        <w:t>обучающихся</w:t>
      </w:r>
      <w:proofErr w:type="gramEnd"/>
      <w:r>
        <w:rPr>
          <w:rStyle w:val="21"/>
        </w:rPr>
        <w:t xml:space="preserve">, осваивающие общеобразовательные </w:t>
      </w:r>
      <w:r>
        <w:rPr>
          <w:rStyle w:val="22"/>
        </w:rPr>
        <w:t xml:space="preserve">программы с </w:t>
      </w:r>
      <w:r>
        <w:rPr>
          <w:rStyle w:val="21"/>
        </w:rPr>
        <w:t xml:space="preserve">использованием ЭО и ДОТ, определяются законодательством </w:t>
      </w:r>
      <w:r>
        <w:rPr>
          <w:rStyle w:val="22"/>
        </w:rPr>
        <w:t>Российской Федерации.</w:t>
      </w:r>
    </w:p>
    <w:p w:rsidR="00550010" w:rsidRDefault="003F6691">
      <w:pPr>
        <w:pStyle w:val="20"/>
        <w:framePr w:w="9802" w:h="14452" w:hRule="exact" w:wrap="none" w:vAnchor="page" w:hAnchor="page" w:x="1091" w:y="922"/>
        <w:numPr>
          <w:ilvl w:val="1"/>
          <w:numId w:val="2"/>
        </w:numPr>
        <w:shd w:val="clear" w:color="auto" w:fill="auto"/>
        <w:tabs>
          <w:tab w:val="left" w:pos="709"/>
        </w:tabs>
        <w:spacing w:after="0" w:line="322" w:lineRule="exact"/>
        <w:ind w:firstLine="0"/>
        <w:jc w:val="both"/>
      </w:pPr>
      <w:r>
        <w:rPr>
          <w:rStyle w:val="22"/>
        </w:rPr>
        <w:t xml:space="preserve">Образовательный </w:t>
      </w:r>
      <w:r>
        <w:rPr>
          <w:rStyle w:val="21"/>
        </w:rPr>
        <w:t xml:space="preserve">процесс с использованием ЭО и ДОТ организуется для </w:t>
      </w:r>
      <w:proofErr w:type="gramStart"/>
      <w:r>
        <w:rPr>
          <w:rStyle w:val="22"/>
        </w:rPr>
        <w:t>обучающихся</w:t>
      </w:r>
      <w:proofErr w:type="gramEnd"/>
      <w:r>
        <w:rPr>
          <w:rStyle w:val="22"/>
        </w:rPr>
        <w:t xml:space="preserve"> по </w:t>
      </w:r>
      <w:r>
        <w:rPr>
          <w:rStyle w:val="21"/>
        </w:rPr>
        <w:t xml:space="preserve">основным направлениям учебной деятельности в соответствии </w:t>
      </w:r>
      <w:r>
        <w:rPr>
          <w:rStyle w:val="22"/>
        </w:rPr>
        <w:t xml:space="preserve">с учебными </w:t>
      </w:r>
      <w:r>
        <w:rPr>
          <w:rStyle w:val="21"/>
        </w:rPr>
        <w:t>планами.</w:t>
      </w:r>
    </w:p>
    <w:p w:rsidR="00550010" w:rsidRDefault="003F6691">
      <w:pPr>
        <w:pStyle w:val="20"/>
        <w:framePr w:w="9802" w:h="14452" w:hRule="exact" w:wrap="none" w:vAnchor="page" w:hAnchor="page" w:x="1091" w:y="922"/>
        <w:numPr>
          <w:ilvl w:val="1"/>
          <w:numId w:val="2"/>
        </w:numPr>
        <w:shd w:val="clear" w:color="auto" w:fill="auto"/>
        <w:tabs>
          <w:tab w:val="left" w:pos="709"/>
        </w:tabs>
        <w:spacing w:after="0" w:line="317" w:lineRule="exact"/>
        <w:ind w:firstLine="0"/>
        <w:jc w:val="both"/>
      </w:pPr>
      <w:r>
        <w:rPr>
          <w:rStyle w:val="22"/>
        </w:rPr>
        <w:t xml:space="preserve">Педагогические </w:t>
      </w:r>
      <w:r>
        <w:rPr>
          <w:rStyle w:val="21"/>
        </w:rPr>
        <w:t xml:space="preserve">работники, осуществляющие обучение с использованием </w:t>
      </w:r>
      <w:r>
        <w:rPr>
          <w:rStyle w:val="22"/>
        </w:rPr>
        <w:t xml:space="preserve">ЭО и ДОТ, вправе </w:t>
      </w:r>
      <w:r>
        <w:rPr>
          <w:rStyle w:val="21"/>
        </w:rPr>
        <w:t xml:space="preserve">применять имеющиеся электронные средства обучения </w:t>
      </w:r>
      <w:r>
        <w:rPr>
          <w:rStyle w:val="22"/>
        </w:rPr>
        <w:t xml:space="preserve">или создавать собственные. </w:t>
      </w:r>
      <w:r>
        <w:rPr>
          <w:rStyle w:val="21"/>
        </w:rPr>
        <w:t xml:space="preserve">Разработанные курсы должны соответствовать </w:t>
      </w:r>
      <w:r>
        <w:rPr>
          <w:rStyle w:val="22"/>
        </w:rPr>
        <w:t xml:space="preserve">содержанию ФГОС </w:t>
      </w:r>
      <w:r>
        <w:rPr>
          <w:rStyle w:val="21"/>
        </w:rPr>
        <w:t>СПО.</w:t>
      </w:r>
    </w:p>
    <w:p w:rsidR="00550010" w:rsidRDefault="003F6691">
      <w:pPr>
        <w:pStyle w:val="20"/>
        <w:framePr w:w="9802" w:h="14452" w:hRule="exact" w:wrap="none" w:vAnchor="page" w:hAnchor="page" w:x="1091" w:y="922"/>
        <w:numPr>
          <w:ilvl w:val="1"/>
          <w:numId w:val="2"/>
        </w:numPr>
        <w:shd w:val="clear" w:color="auto" w:fill="auto"/>
        <w:tabs>
          <w:tab w:val="left" w:pos="709"/>
        </w:tabs>
        <w:spacing w:after="0" w:line="322" w:lineRule="exact"/>
        <w:ind w:firstLine="0"/>
        <w:jc w:val="both"/>
      </w:pPr>
      <w:r>
        <w:rPr>
          <w:rStyle w:val="22"/>
        </w:rPr>
        <w:t xml:space="preserve">Обучающийся </w:t>
      </w:r>
      <w:r>
        <w:rPr>
          <w:rStyle w:val="21"/>
        </w:rPr>
        <w:t xml:space="preserve">должен владеть базовыми навыками работы с </w:t>
      </w:r>
      <w:r>
        <w:rPr>
          <w:rStyle w:val="22"/>
        </w:rPr>
        <w:t xml:space="preserve">компьютерной </w:t>
      </w:r>
      <w:r>
        <w:rPr>
          <w:rStyle w:val="21"/>
        </w:rPr>
        <w:t xml:space="preserve">техникой и программным обеспечением, базовыми навыками </w:t>
      </w:r>
      <w:r>
        <w:rPr>
          <w:rStyle w:val="22"/>
        </w:rPr>
        <w:t xml:space="preserve">работы со </w:t>
      </w:r>
      <w:r>
        <w:rPr>
          <w:rStyle w:val="21"/>
        </w:rPr>
        <w:t xml:space="preserve">средствами телекоммуникаций (системами навигации в сети </w:t>
      </w:r>
      <w:r>
        <w:rPr>
          <w:rStyle w:val="22"/>
        </w:rPr>
        <w:t xml:space="preserve">Интернет, </w:t>
      </w:r>
      <w:r>
        <w:rPr>
          <w:rStyle w:val="21"/>
        </w:rPr>
        <w:t xml:space="preserve">навыками поиска информации в сети Интернет, электронной почтой </w:t>
      </w:r>
      <w:r>
        <w:rPr>
          <w:rStyle w:val="22"/>
        </w:rPr>
        <w:t>и т.п.).</w:t>
      </w:r>
    </w:p>
    <w:p w:rsidR="00550010" w:rsidRDefault="003F6691">
      <w:pPr>
        <w:pStyle w:val="20"/>
        <w:framePr w:w="9802" w:h="14452" w:hRule="exact" w:wrap="none" w:vAnchor="page" w:hAnchor="page" w:x="1091" w:y="922"/>
        <w:numPr>
          <w:ilvl w:val="1"/>
          <w:numId w:val="2"/>
        </w:numPr>
        <w:shd w:val="clear" w:color="auto" w:fill="auto"/>
        <w:tabs>
          <w:tab w:val="left" w:pos="709"/>
        </w:tabs>
        <w:spacing w:after="0" w:line="326" w:lineRule="exact"/>
        <w:ind w:firstLine="0"/>
        <w:jc w:val="both"/>
      </w:pPr>
      <w:r>
        <w:rPr>
          <w:rStyle w:val="21"/>
        </w:rPr>
        <w:t xml:space="preserve">Обучающийся должен иметь навыки и опыт обучения и самообучения с </w:t>
      </w:r>
      <w:r>
        <w:rPr>
          <w:rStyle w:val="22"/>
        </w:rPr>
        <w:t xml:space="preserve">использованием </w:t>
      </w:r>
      <w:r>
        <w:rPr>
          <w:rStyle w:val="21"/>
        </w:rPr>
        <w:t>цифровых образовательных ресурсов.</w:t>
      </w:r>
    </w:p>
    <w:p w:rsidR="00550010" w:rsidRDefault="003F6691">
      <w:pPr>
        <w:pStyle w:val="20"/>
        <w:framePr w:w="9802" w:h="14452" w:hRule="exact" w:wrap="none" w:vAnchor="page" w:hAnchor="page" w:x="1091" w:y="922"/>
        <w:numPr>
          <w:ilvl w:val="1"/>
          <w:numId w:val="2"/>
        </w:numPr>
        <w:shd w:val="clear" w:color="auto" w:fill="auto"/>
        <w:tabs>
          <w:tab w:val="left" w:pos="709"/>
        </w:tabs>
        <w:spacing w:after="0" w:line="322" w:lineRule="exact"/>
        <w:ind w:firstLine="0"/>
        <w:jc w:val="both"/>
      </w:pPr>
      <w:r>
        <w:rPr>
          <w:rStyle w:val="22"/>
        </w:rPr>
        <w:t xml:space="preserve">Родители </w:t>
      </w:r>
      <w:r>
        <w:rPr>
          <w:rStyle w:val="21"/>
        </w:rPr>
        <w:t xml:space="preserve">(законные представители) имеют право знакомиться с порядком </w:t>
      </w:r>
      <w:r>
        <w:rPr>
          <w:rStyle w:val="22"/>
        </w:rPr>
        <w:t xml:space="preserve">проведения и </w:t>
      </w:r>
      <w:r>
        <w:rPr>
          <w:rStyle w:val="21"/>
        </w:rPr>
        <w:t xml:space="preserve">содержанием ЭО, ДОТ и </w:t>
      </w:r>
      <w:proofErr w:type="gramStart"/>
      <w:r>
        <w:rPr>
          <w:rStyle w:val="21"/>
        </w:rPr>
        <w:t>конкретных</w:t>
      </w:r>
      <w:proofErr w:type="gramEnd"/>
      <w:r>
        <w:rPr>
          <w:rStyle w:val="21"/>
        </w:rPr>
        <w:t xml:space="preserve"> ЭОР, давать предложения </w:t>
      </w:r>
      <w:r>
        <w:rPr>
          <w:rStyle w:val="22"/>
        </w:rPr>
        <w:t xml:space="preserve">по совершенствованию </w:t>
      </w:r>
      <w:r>
        <w:rPr>
          <w:rStyle w:val="21"/>
        </w:rPr>
        <w:t xml:space="preserve">образовательного процесса в ходе </w:t>
      </w:r>
      <w:r>
        <w:rPr>
          <w:rStyle w:val="22"/>
        </w:rPr>
        <w:t>электронного обучения.</w:t>
      </w:r>
    </w:p>
    <w:p w:rsidR="00550010" w:rsidRDefault="003F6691">
      <w:pPr>
        <w:pStyle w:val="20"/>
        <w:framePr w:w="9802" w:h="14452" w:hRule="exact" w:wrap="none" w:vAnchor="page" w:hAnchor="page" w:x="1091" w:y="922"/>
        <w:numPr>
          <w:ilvl w:val="1"/>
          <w:numId w:val="2"/>
        </w:numPr>
        <w:shd w:val="clear" w:color="auto" w:fill="auto"/>
        <w:tabs>
          <w:tab w:val="left" w:pos="709"/>
        </w:tabs>
        <w:spacing w:after="180" w:line="317" w:lineRule="exact"/>
        <w:ind w:firstLine="0"/>
        <w:jc w:val="both"/>
      </w:pPr>
      <w:r>
        <w:rPr>
          <w:rStyle w:val="22"/>
        </w:rPr>
        <w:t xml:space="preserve">Родители </w:t>
      </w:r>
      <w:r>
        <w:rPr>
          <w:rStyle w:val="21"/>
        </w:rPr>
        <w:t xml:space="preserve">(законные представители) должны обеспечить </w:t>
      </w:r>
      <w:r>
        <w:rPr>
          <w:rStyle w:val="22"/>
        </w:rPr>
        <w:t xml:space="preserve">ребенку технические </w:t>
      </w:r>
      <w:r>
        <w:rPr>
          <w:rStyle w:val="21"/>
        </w:rPr>
        <w:t xml:space="preserve">возможности для работы в условиях применения дистанционных </w:t>
      </w:r>
      <w:r>
        <w:rPr>
          <w:rStyle w:val="22"/>
        </w:rPr>
        <w:t xml:space="preserve">образовательных </w:t>
      </w:r>
      <w:r>
        <w:rPr>
          <w:rStyle w:val="21"/>
        </w:rPr>
        <w:t xml:space="preserve">технологий и электронного обучения, контролировать </w:t>
      </w:r>
      <w:r>
        <w:rPr>
          <w:rStyle w:val="22"/>
        </w:rPr>
        <w:t xml:space="preserve">полноценное </w:t>
      </w:r>
      <w:r>
        <w:rPr>
          <w:rStyle w:val="21"/>
        </w:rPr>
        <w:t>выполнение заданий.</w:t>
      </w:r>
    </w:p>
    <w:p w:rsidR="00550010" w:rsidRDefault="003F6691">
      <w:pPr>
        <w:pStyle w:val="30"/>
        <w:framePr w:w="9802" w:h="14452" w:hRule="exact" w:wrap="none" w:vAnchor="page" w:hAnchor="page" w:x="1091" w:y="922"/>
        <w:numPr>
          <w:ilvl w:val="0"/>
          <w:numId w:val="2"/>
        </w:numPr>
        <w:shd w:val="clear" w:color="auto" w:fill="auto"/>
        <w:tabs>
          <w:tab w:val="left" w:pos="2872"/>
        </w:tabs>
        <w:spacing w:before="0" w:after="300"/>
        <w:ind w:left="380" w:firstLine="2100"/>
        <w:jc w:val="left"/>
      </w:pPr>
      <w:r>
        <w:rPr>
          <w:rStyle w:val="31"/>
          <w:b/>
          <w:bCs/>
        </w:rPr>
        <w:t xml:space="preserve">Организация реализации программ </w:t>
      </w:r>
      <w:r>
        <w:rPr>
          <w:rStyle w:val="32"/>
          <w:b/>
          <w:bCs/>
        </w:rPr>
        <w:t xml:space="preserve">среднего </w:t>
      </w:r>
      <w:r>
        <w:rPr>
          <w:rStyle w:val="31"/>
          <w:b/>
          <w:bCs/>
        </w:rPr>
        <w:t xml:space="preserve">профессионального образования с применением электронного </w:t>
      </w:r>
      <w:r>
        <w:rPr>
          <w:rStyle w:val="32"/>
          <w:b/>
          <w:bCs/>
        </w:rPr>
        <w:t xml:space="preserve">обучения </w:t>
      </w:r>
      <w:r>
        <w:rPr>
          <w:rStyle w:val="31"/>
          <w:b/>
          <w:bCs/>
        </w:rPr>
        <w:t>и дистанционных образовательных технологий</w:t>
      </w:r>
    </w:p>
    <w:p w:rsidR="00550010" w:rsidRDefault="002F5E2D">
      <w:pPr>
        <w:pStyle w:val="20"/>
        <w:framePr w:w="9802" w:h="14452" w:hRule="exact" w:wrap="none" w:vAnchor="page" w:hAnchor="page" w:x="1091" w:y="922"/>
        <w:shd w:val="clear" w:color="auto" w:fill="auto"/>
        <w:spacing w:after="176" w:line="317" w:lineRule="exact"/>
        <w:ind w:firstLine="0"/>
        <w:jc w:val="both"/>
      </w:pPr>
      <w:r>
        <w:rPr>
          <w:rStyle w:val="22"/>
        </w:rPr>
        <w:t>4.1 Училище</w:t>
      </w:r>
      <w:r w:rsidR="003F6691">
        <w:rPr>
          <w:rStyle w:val="22"/>
        </w:rPr>
        <w:t xml:space="preserve"> </w:t>
      </w:r>
      <w:r w:rsidR="003F6691">
        <w:rPr>
          <w:rStyle w:val="21"/>
        </w:rPr>
        <w:t xml:space="preserve">обеспечивает открытость информации </w:t>
      </w:r>
      <w:r w:rsidR="003F6691">
        <w:rPr>
          <w:rStyle w:val="22"/>
        </w:rPr>
        <w:t xml:space="preserve">каждому участнику образовательного </w:t>
      </w:r>
      <w:r>
        <w:rPr>
          <w:rStyle w:val="21"/>
        </w:rPr>
        <w:t>процесса на сайте училища</w:t>
      </w:r>
      <w:r w:rsidR="003F6691">
        <w:rPr>
          <w:rStyle w:val="21"/>
        </w:rPr>
        <w:t xml:space="preserve"> </w:t>
      </w:r>
      <w:hyperlink r:id="rId9" w:tgtFrame="_blank" w:history="1">
        <w:r w:rsidR="00DE5561" w:rsidRPr="00DE5561">
          <w:rPr>
            <w:rStyle w:val="a3"/>
            <w:rFonts w:ascii="Calibri" w:hAnsi="Calibri" w:cs="Calibri"/>
            <w:color w:val="005BD1"/>
            <w:u w:val="none"/>
            <w:shd w:val="clear" w:color="auto" w:fill="FFFFFF"/>
          </w:rPr>
          <w:t>http://пу48подгорный.рф/</w:t>
        </w:r>
      </w:hyperlink>
      <w:r w:rsidR="003F6691" w:rsidRPr="003F6691">
        <w:rPr>
          <w:rStyle w:val="22"/>
          <w:lang w:eastAsia="en-US" w:bidi="en-US"/>
        </w:rPr>
        <w:t xml:space="preserve"> </w:t>
      </w:r>
      <w:r w:rsidR="003F6691">
        <w:rPr>
          <w:rStyle w:val="22"/>
        </w:rPr>
        <w:t xml:space="preserve">и размещает </w:t>
      </w:r>
      <w:r w:rsidR="003F6691">
        <w:rPr>
          <w:rStyle w:val="21"/>
        </w:rPr>
        <w:t xml:space="preserve">информацию и рекомендации по следующим </w:t>
      </w:r>
      <w:r w:rsidR="003F6691">
        <w:rPr>
          <w:rStyle w:val="22"/>
        </w:rPr>
        <w:t>вопросам:</w:t>
      </w:r>
    </w:p>
    <w:p w:rsidR="00550010" w:rsidRDefault="003F6691">
      <w:pPr>
        <w:pStyle w:val="20"/>
        <w:framePr w:w="9802" w:h="14452" w:hRule="exact" w:wrap="none" w:vAnchor="page" w:hAnchor="page" w:x="1091" w:y="922"/>
        <w:numPr>
          <w:ilvl w:val="0"/>
          <w:numId w:val="3"/>
        </w:numPr>
        <w:shd w:val="clear" w:color="auto" w:fill="auto"/>
        <w:tabs>
          <w:tab w:val="left" w:pos="214"/>
        </w:tabs>
        <w:spacing w:after="180" w:line="322" w:lineRule="exact"/>
        <w:ind w:firstLine="0"/>
        <w:jc w:val="both"/>
      </w:pPr>
      <w:r>
        <w:rPr>
          <w:rStyle w:val="22"/>
        </w:rPr>
        <w:t xml:space="preserve">об использовании </w:t>
      </w:r>
      <w:r>
        <w:rPr>
          <w:rStyle w:val="21"/>
        </w:rPr>
        <w:t xml:space="preserve">электронно-информационной среды и </w:t>
      </w:r>
      <w:r>
        <w:rPr>
          <w:rStyle w:val="22"/>
        </w:rPr>
        <w:t xml:space="preserve">других цифровых решений для </w:t>
      </w:r>
      <w:r>
        <w:rPr>
          <w:rStyle w:val="21"/>
        </w:rPr>
        <w:t xml:space="preserve">контроля и сопровождения образовательного </w:t>
      </w:r>
      <w:r>
        <w:rPr>
          <w:rStyle w:val="22"/>
        </w:rPr>
        <w:t>процесса;</w:t>
      </w:r>
    </w:p>
    <w:p w:rsidR="00550010" w:rsidRPr="002F5E2D" w:rsidRDefault="003F6691" w:rsidP="002F5E2D">
      <w:pPr>
        <w:pStyle w:val="20"/>
        <w:framePr w:w="9802" w:h="14452" w:hRule="exact" w:wrap="none" w:vAnchor="page" w:hAnchor="page" w:x="1091" w:y="922"/>
        <w:numPr>
          <w:ilvl w:val="0"/>
          <w:numId w:val="3"/>
        </w:numPr>
        <w:shd w:val="clear" w:color="auto" w:fill="auto"/>
        <w:tabs>
          <w:tab w:val="left" w:pos="214"/>
        </w:tabs>
        <w:spacing w:after="0" w:line="322" w:lineRule="exact"/>
        <w:ind w:firstLine="0"/>
        <w:jc w:val="both"/>
        <w:rPr>
          <w:sz w:val="2"/>
          <w:szCs w:val="2"/>
        </w:rPr>
        <w:sectPr w:rsidR="00550010" w:rsidRPr="002F5E2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2F5E2D">
        <w:rPr>
          <w:rStyle w:val="22"/>
          <w:rFonts w:eastAsia="Arial Unicode MS"/>
        </w:rPr>
        <w:t xml:space="preserve">предоставление </w:t>
      </w:r>
      <w:r w:rsidRPr="002F5E2D">
        <w:rPr>
          <w:rStyle w:val="21"/>
          <w:rFonts w:eastAsia="Arial Unicode MS"/>
        </w:rPr>
        <w:t xml:space="preserve">электронного доступа к заданиям </w:t>
      </w:r>
      <w:r w:rsidRPr="002F5E2D">
        <w:rPr>
          <w:rStyle w:val="22"/>
          <w:rFonts w:eastAsia="Arial Unicode MS"/>
        </w:rPr>
        <w:t xml:space="preserve">преподавателей и мастеров производственного </w:t>
      </w:r>
      <w:r w:rsidRPr="002F5E2D">
        <w:rPr>
          <w:rStyle w:val="21"/>
          <w:rFonts w:eastAsia="Arial Unicode MS"/>
        </w:rPr>
        <w:t>обучения для студентов</w:t>
      </w:r>
      <w:r w:rsidR="002F5E2D" w:rsidRPr="002F5E2D">
        <w:rPr>
          <w:rStyle w:val="21"/>
          <w:rFonts w:eastAsia="Arial Unicode MS"/>
        </w:rPr>
        <w:t>.</w:t>
      </w:r>
      <w:r w:rsidRPr="002F5E2D">
        <w:rPr>
          <w:rStyle w:val="21"/>
          <w:rFonts w:eastAsia="Arial Unicode MS"/>
        </w:rPr>
        <w:t xml:space="preserve"> </w:t>
      </w:r>
    </w:p>
    <w:p w:rsidR="00550010" w:rsidRDefault="003F6691">
      <w:pPr>
        <w:pStyle w:val="20"/>
        <w:framePr w:w="9797" w:h="14581" w:hRule="exact" w:wrap="none" w:vAnchor="page" w:hAnchor="page" w:x="1093" w:y="903"/>
        <w:numPr>
          <w:ilvl w:val="0"/>
          <w:numId w:val="3"/>
        </w:numPr>
        <w:shd w:val="clear" w:color="auto" w:fill="auto"/>
        <w:tabs>
          <w:tab w:val="left" w:pos="335"/>
        </w:tabs>
        <w:spacing w:after="0" w:line="326" w:lineRule="exact"/>
        <w:ind w:firstLine="0"/>
        <w:jc w:val="both"/>
      </w:pPr>
      <w:r>
        <w:rPr>
          <w:rStyle w:val="21"/>
        </w:rPr>
        <w:lastRenderedPageBreak/>
        <w:t xml:space="preserve">размещение инструкций для студентов, родителей, педагогических </w:t>
      </w:r>
      <w:r>
        <w:rPr>
          <w:rStyle w:val="22"/>
        </w:rPr>
        <w:t xml:space="preserve">работников </w:t>
      </w:r>
      <w:r>
        <w:rPr>
          <w:rStyle w:val="21"/>
        </w:rPr>
        <w:t xml:space="preserve">по механизму получения, выполнения, отправке в дистанционном </w:t>
      </w:r>
      <w:r>
        <w:rPr>
          <w:rStyle w:val="22"/>
        </w:rPr>
        <w:t xml:space="preserve">режиме </w:t>
      </w:r>
      <w:r>
        <w:rPr>
          <w:rStyle w:val="21"/>
        </w:rPr>
        <w:t>учебных заданий;</w:t>
      </w:r>
    </w:p>
    <w:p w:rsidR="00550010" w:rsidRDefault="003F6691">
      <w:pPr>
        <w:pStyle w:val="60"/>
        <w:framePr w:w="9797" w:h="14581" w:hRule="exact" w:wrap="none" w:vAnchor="page" w:hAnchor="page" w:x="1093" w:y="903"/>
        <w:shd w:val="clear" w:color="auto" w:fill="auto"/>
        <w:spacing w:after="0" w:line="150" w:lineRule="exact"/>
        <w:ind w:left="6280"/>
      </w:pPr>
      <w:r>
        <w:rPr>
          <w:rStyle w:val="61"/>
        </w:rPr>
        <w:t>л</w:t>
      </w:r>
    </w:p>
    <w:p w:rsidR="00550010" w:rsidRDefault="003F6691">
      <w:pPr>
        <w:pStyle w:val="20"/>
        <w:framePr w:w="9797" w:h="14581" w:hRule="exact" w:wrap="none" w:vAnchor="page" w:hAnchor="page" w:x="1093" w:y="903"/>
        <w:numPr>
          <w:ilvl w:val="0"/>
          <w:numId w:val="3"/>
        </w:numPr>
        <w:shd w:val="clear" w:color="auto" w:fill="auto"/>
        <w:tabs>
          <w:tab w:val="left" w:pos="335"/>
        </w:tabs>
        <w:spacing w:after="0" w:line="365" w:lineRule="exact"/>
        <w:ind w:firstLine="0"/>
        <w:jc w:val="both"/>
      </w:pPr>
      <w:r>
        <w:rPr>
          <w:rStyle w:val="22"/>
        </w:rPr>
        <w:t xml:space="preserve">предоставление </w:t>
      </w:r>
      <w:r>
        <w:rPr>
          <w:rStyle w:val="21"/>
        </w:rPr>
        <w:t xml:space="preserve">доступа для каждого обучающегося к </w:t>
      </w:r>
      <w:proofErr w:type="gramStart"/>
      <w:r>
        <w:rPr>
          <w:rStyle w:val="21"/>
        </w:rPr>
        <w:t>электронным</w:t>
      </w:r>
      <w:proofErr w:type="gramEnd"/>
    </w:p>
    <w:p w:rsidR="00550010" w:rsidRDefault="003F6691">
      <w:pPr>
        <w:pStyle w:val="20"/>
        <w:framePr w:w="9797" w:h="14581" w:hRule="exact" w:wrap="none" w:vAnchor="page" w:hAnchor="page" w:x="1093" w:y="903"/>
        <w:shd w:val="clear" w:color="auto" w:fill="auto"/>
        <w:tabs>
          <w:tab w:val="left" w:pos="2626"/>
          <w:tab w:val="left" w:pos="4680"/>
          <w:tab w:val="right" w:pos="9696"/>
        </w:tabs>
        <w:spacing w:after="0" w:line="365" w:lineRule="exact"/>
        <w:ind w:firstLine="0"/>
        <w:jc w:val="both"/>
      </w:pPr>
      <w:r>
        <w:rPr>
          <w:rStyle w:val="22"/>
        </w:rPr>
        <w:t>библиотечным</w:t>
      </w:r>
      <w:r>
        <w:rPr>
          <w:rStyle w:val="22"/>
        </w:rPr>
        <w:tab/>
      </w:r>
      <w:r>
        <w:rPr>
          <w:rStyle w:val="21"/>
        </w:rPr>
        <w:t>системам,</w:t>
      </w:r>
      <w:r>
        <w:rPr>
          <w:rStyle w:val="21"/>
        </w:rPr>
        <w:tab/>
        <w:t>предоставляемыми</w:t>
      </w:r>
      <w:r>
        <w:rPr>
          <w:rStyle w:val="21"/>
        </w:rPr>
        <w:tab/>
        <w:t>организациями,</w:t>
      </w:r>
    </w:p>
    <w:p w:rsidR="00550010" w:rsidRDefault="003F6691">
      <w:pPr>
        <w:pStyle w:val="20"/>
        <w:framePr w:w="9797" w:h="14581" w:hRule="exact" w:wrap="none" w:vAnchor="page" w:hAnchor="page" w:x="1093" w:y="903"/>
        <w:shd w:val="clear" w:color="auto" w:fill="auto"/>
        <w:spacing w:after="279" w:line="365" w:lineRule="exact"/>
        <w:ind w:firstLine="0"/>
        <w:jc w:val="both"/>
      </w:pPr>
      <w:proofErr w:type="gramStart"/>
      <w:r>
        <w:rPr>
          <w:rStyle w:val="22"/>
        </w:rPr>
        <w:t>осуществляющими</w:t>
      </w:r>
      <w:proofErr w:type="gramEnd"/>
      <w:r>
        <w:rPr>
          <w:rStyle w:val="22"/>
        </w:rPr>
        <w:t xml:space="preserve"> </w:t>
      </w:r>
      <w:r>
        <w:rPr>
          <w:rStyle w:val="21"/>
        </w:rPr>
        <w:t xml:space="preserve">издательскую деятельность для системы среднего </w:t>
      </w:r>
      <w:r>
        <w:rPr>
          <w:rStyle w:val="22"/>
        </w:rPr>
        <w:t xml:space="preserve">профессионального </w:t>
      </w:r>
      <w:r>
        <w:rPr>
          <w:rStyle w:val="21"/>
        </w:rPr>
        <w:t xml:space="preserve">образования, к ресурсам электронно-библиотечной </w:t>
      </w:r>
      <w:r>
        <w:rPr>
          <w:rStyle w:val="22"/>
        </w:rPr>
        <w:t xml:space="preserve">системы (электронной </w:t>
      </w:r>
      <w:r w:rsidR="002F5E2D">
        <w:rPr>
          <w:rStyle w:val="21"/>
        </w:rPr>
        <w:t>библиотеке) Училища</w:t>
      </w:r>
      <w:r>
        <w:rPr>
          <w:rStyle w:val="21"/>
        </w:rPr>
        <w:t>.</w:t>
      </w:r>
    </w:p>
    <w:p w:rsidR="00550010" w:rsidRDefault="003F6691">
      <w:pPr>
        <w:pStyle w:val="20"/>
        <w:framePr w:w="9797" w:h="14581" w:hRule="exact" w:wrap="none" w:vAnchor="page" w:hAnchor="page" w:x="1093" w:y="903"/>
        <w:numPr>
          <w:ilvl w:val="0"/>
          <w:numId w:val="4"/>
        </w:numPr>
        <w:shd w:val="clear" w:color="auto" w:fill="auto"/>
        <w:tabs>
          <w:tab w:val="left" w:pos="600"/>
        </w:tabs>
        <w:spacing w:after="0" w:line="317" w:lineRule="exact"/>
        <w:ind w:firstLine="0"/>
        <w:jc w:val="both"/>
      </w:pPr>
      <w:r>
        <w:rPr>
          <w:rStyle w:val="22"/>
        </w:rPr>
        <w:t xml:space="preserve">Для организации </w:t>
      </w:r>
      <w:r w:rsidR="002F5E2D">
        <w:rPr>
          <w:rStyle w:val="21"/>
        </w:rPr>
        <w:t>работы Училища</w:t>
      </w:r>
      <w:r>
        <w:rPr>
          <w:rStyle w:val="21"/>
        </w:rPr>
        <w:t xml:space="preserve"> по реализации программ среднего</w:t>
      </w:r>
    </w:p>
    <w:p w:rsidR="00550010" w:rsidRDefault="003F6691">
      <w:pPr>
        <w:pStyle w:val="20"/>
        <w:framePr w:w="9797" w:h="14581" w:hRule="exact" w:wrap="none" w:vAnchor="page" w:hAnchor="page" w:x="1093" w:y="903"/>
        <w:shd w:val="clear" w:color="auto" w:fill="auto"/>
        <w:tabs>
          <w:tab w:val="left" w:pos="2260"/>
        </w:tabs>
        <w:spacing w:after="0" w:line="317" w:lineRule="exact"/>
        <w:ind w:firstLine="0"/>
        <w:jc w:val="both"/>
      </w:pPr>
      <w:r>
        <w:rPr>
          <w:rStyle w:val="22"/>
        </w:rPr>
        <w:t xml:space="preserve">профессионального </w:t>
      </w:r>
      <w:r>
        <w:rPr>
          <w:rStyle w:val="21"/>
        </w:rPr>
        <w:t xml:space="preserve">образования с применением электронного обучения и </w:t>
      </w:r>
      <w:r>
        <w:rPr>
          <w:rStyle w:val="22"/>
        </w:rPr>
        <w:t>дистанционных</w:t>
      </w:r>
      <w:r>
        <w:rPr>
          <w:rStyle w:val="22"/>
        </w:rPr>
        <w:tab/>
      </w:r>
      <w:r>
        <w:rPr>
          <w:rStyle w:val="21"/>
        </w:rPr>
        <w:t>образовательных технологий и для осуществления</w:t>
      </w:r>
    </w:p>
    <w:p w:rsidR="00550010" w:rsidRDefault="003F6691">
      <w:pPr>
        <w:pStyle w:val="20"/>
        <w:framePr w:w="9797" w:h="14581" w:hRule="exact" w:wrap="none" w:vAnchor="page" w:hAnchor="page" w:x="1093" w:y="903"/>
        <w:shd w:val="clear" w:color="auto" w:fill="auto"/>
        <w:spacing w:after="0" w:line="317" w:lineRule="exact"/>
        <w:ind w:firstLine="0"/>
        <w:jc w:val="both"/>
      </w:pPr>
      <w:r>
        <w:rPr>
          <w:rStyle w:val="22"/>
        </w:rPr>
        <w:t xml:space="preserve">мониторинга </w:t>
      </w:r>
      <w:r>
        <w:rPr>
          <w:rStyle w:val="21"/>
        </w:rPr>
        <w:t>затруднений и достижений студентов:</w:t>
      </w:r>
    </w:p>
    <w:p w:rsidR="00550010" w:rsidRDefault="003F6691">
      <w:pPr>
        <w:pStyle w:val="20"/>
        <w:framePr w:w="9797" w:h="14581" w:hRule="exact" w:wrap="none" w:vAnchor="page" w:hAnchor="page" w:x="1093" w:y="903"/>
        <w:shd w:val="clear" w:color="auto" w:fill="auto"/>
        <w:tabs>
          <w:tab w:val="left" w:pos="2260"/>
        </w:tabs>
        <w:spacing w:after="0" w:line="317" w:lineRule="exact"/>
        <w:ind w:left="560" w:firstLine="0"/>
        <w:jc w:val="both"/>
      </w:pPr>
      <w:r>
        <w:rPr>
          <w:rStyle w:val="21"/>
        </w:rPr>
        <w:t>реализация</w:t>
      </w:r>
      <w:r>
        <w:rPr>
          <w:rStyle w:val="21"/>
        </w:rPr>
        <w:tab/>
        <w:t>программ среднего профессионального образования</w:t>
      </w:r>
    </w:p>
    <w:p w:rsidR="00550010" w:rsidRDefault="003F6691">
      <w:pPr>
        <w:pStyle w:val="20"/>
        <w:framePr w:w="9797" w:h="14581" w:hRule="exact" w:wrap="none" w:vAnchor="page" w:hAnchor="page" w:x="1093" w:y="903"/>
        <w:shd w:val="clear" w:color="auto" w:fill="auto"/>
        <w:spacing w:after="0" w:line="317" w:lineRule="exact"/>
        <w:ind w:firstLine="0"/>
        <w:jc w:val="both"/>
      </w:pPr>
      <w:r>
        <w:rPr>
          <w:rStyle w:val="22"/>
        </w:rPr>
        <w:t xml:space="preserve">осуществляется </w:t>
      </w:r>
      <w:r>
        <w:rPr>
          <w:rStyle w:val="21"/>
        </w:rPr>
        <w:t xml:space="preserve">согласно расписанию учебных занятий, составленного из </w:t>
      </w:r>
      <w:r>
        <w:rPr>
          <w:rStyle w:val="22"/>
        </w:rPr>
        <w:t xml:space="preserve">расчета </w:t>
      </w:r>
      <w:r>
        <w:rPr>
          <w:rStyle w:val="21"/>
        </w:rPr>
        <w:t xml:space="preserve">недельной нагрузки 36 академических часов, опубликованного на сайте </w:t>
      </w:r>
      <w:r w:rsidR="002F5E2D">
        <w:rPr>
          <w:rStyle w:val="22"/>
        </w:rPr>
        <w:t>Училища</w:t>
      </w:r>
      <w:r>
        <w:rPr>
          <w:rStyle w:val="22"/>
        </w:rPr>
        <w:t>;</w:t>
      </w:r>
    </w:p>
    <w:p w:rsidR="00550010" w:rsidRDefault="003F6691">
      <w:pPr>
        <w:pStyle w:val="20"/>
        <w:framePr w:w="9797" w:h="14581" w:hRule="exact" w:wrap="none" w:vAnchor="page" w:hAnchor="page" w:x="1093" w:y="903"/>
        <w:shd w:val="clear" w:color="auto" w:fill="auto"/>
        <w:spacing w:after="0" w:line="317" w:lineRule="exact"/>
        <w:ind w:firstLine="0"/>
        <w:jc w:val="both"/>
      </w:pPr>
      <w:proofErr w:type="gramStart"/>
      <w:r>
        <w:rPr>
          <w:rStyle w:val="22"/>
        </w:rPr>
        <w:t xml:space="preserve">-преподаватели </w:t>
      </w:r>
      <w:r>
        <w:rPr>
          <w:rStyle w:val="21"/>
        </w:rPr>
        <w:t xml:space="preserve">учебных дисциплин и междисциплинарных курсов, мастера производственного обучения до 17.00 ежедневно размещают на следующий </w:t>
      </w:r>
      <w:r>
        <w:rPr>
          <w:rStyle w:val="22"/>
        </w:rPr>
        <w:t xml:space="preserve">учебный </w:t>
      </w:r>
      <w:r>
        <w:rPr>
          <w:rStyle w:val="21"/>
        </w:rPr>
        <w:t xml:space="preserve">день согласно расписания задания, тестовые материалы, инструкции, видео-материалы для обучающихся к учебным занятиям, а также, в случае </w:t>
      </w:r>
      <w:r>
        <w:rPr>
          <w:rStyle w:val="22"/>
        </w:rPr>
        <w:t xml:space="preserve">необходимости, </w:t>
      </w:r>
      <w:r>
        <w:rPr>
          <w:rStyle w:val="21"/>
        </w:rPr>
        <w:t xml:space="preserve">ссылки на видеоконференции с указанием времени и условий </w:t>
      </w:r>
      <w:r>
        <w:rPr>
          <w:rStyle w:val="22"/>
        </w:rPr>
        <w:t xml:space="preserve">подключения, </w:t>
      </w:r>
      <w:r>
        <w:rPr>
          <w:rStyle w:val="21"/>
        </w:rPr>
        <w:t xml:space="preserve">задания на урок должны быть составлены на время </w:t>
      </w:r>
      <w:r>
        <w:rPr>
          <w:rStyle w:val="22"/>
        </w:rPr>
        <w:t xml:space="preserve">выполнения, не </w:t>
      </w:r>
      <w:r>
        <w:rPr>
          <w:rStyle w:val="21"/>
        </w:rPr>
        <w:t>превышающим академический час;</w:t>
      </w:r>
      <w:proofErr w:type="gramEnd"/>
    </w:p>
    <w:p w:rsidR="00550010" w:rsidRDefault="003F6691">
      <w:pPr>
        <w:pStyle w:val="20"/>
        <w:framePr w:w="9797" w:h="14581" w:hRule="exact" w:wrap="none" w:vAnchor="page" w:hAnchor="page" w:x="1093" w:y="903"/>
        <w:numPr>
          <w:ilvl w:val="0"/>
          <w:numId w:val="3"/>
        </w:numPr>
        <w:shd w:val="clear" w:color="auto" w:fill="auto"/>
        <w:tabs>
          <w:tab w:val="left" w:pos="335"/>
        </w:tabs>
        <w:spacing w:after="0" w:line="317" w:lineRule="exact"/>
        <w:ind w:firstLine="0"/>
        <w:jc w:val="both"/>
      </w:pPr>
      <w:r>
        <w:rPr>
          <w:rStyle w:val="22"/>
        </w:rPr>
        <w:t xml:space="preserve">преподаватели, </w:t>
      </w:r>
      <w:r>
        <w:rPr>
          <w:rStyle w:val="21"/>
        </w:rPr>
        <w:t xml:space="preserve">мастера производственного обучения, администрация </w:t>
      </w:r>
      <w:r w:rsidR="002F5E2D">
        <w:rPr>
          <w:rStyle w:val="22"/>
        </w:rPr>
        <w:t>училища</w:t>
      </w:r>
      <w:r>
        <w:rPr>
          <w:rStyle w:val="22"/>
        </w:rPr>
        <w:t xml:space="preserve"> по </w:t>
      </w:r>
      <w:r>
        <w:rPr>
          <w:rStyle w:val="21"/>
        </w:rPr>
        <w:t xml:space="preserve">запросу студентов осуществляет учебно-методическую </w:t>
      </w:r>
      <w:r>
        <w:rPr>
          <w:rStyle w:val="22"/>
        </w:rPr>
        <w:t xml:space="preserve">помощь </w:t>
      </w:r>
      <w:proofErr w:type="gramStart"/>
      <w:r>
        <w:rPr>
          <w:rStyle w:val="22"/>
        </w:rPr>
        <w:t>обучающимся</w:t>
      </w:r>
      <w:proofErr w:type="gramEnd"/>
      <w:r>
        <w:rPr>
          <w:rStyle w:val="22"/>
        </w:rPr>
        <w:t xml:space="preserve"> </w:t>
      </w:r>
      <w:r>
        <w:rPr>
          <w:rStyle w:val="21"/>
        </w:rPr>
        <w:t xml:space="preserve">через консультации преподавателей через Интернет </w:t>
      </w:r>
      <w:r>
        <w:rPr>
          <w:rStyle w:val="22"/>
        </w:rPr>
        <w:t xml:space="preserve">ресурсы и/или </w:t>
      </w:r>
      <w:r>
        <w:rPr>
          <w:rStyle w:val="21"/>
        </w:rPr>
        <w:t>телефонную связь с участниками образовательного процесса;</w:t>
      </w:r>
    </w:p>
    <w:p w:rsidR="00550010" w:rsidRDefault="003F6691">
      <w:pPr>
        <w:pStyle w:val="20"/>
        <w:framePr w:w="9797" w:h="14581" w:hRule="exact" w:wrap="none" w:vAnchor="page" w:hAnchor="page" w:x="1093" w:y="903"/>
        <w:numPr>
          <w:ilvl w:val="0"/>
          <w:numId w:val="3"/>
        </w:numPr>
        <w:shd w:val="clear" w:color="auto" w:fill="auto"/>
        <w:tabs>
          <w:tab w:val="left" w:pos="335"/>
        </w:tabs>
        <w:spacing w:after="0" w:line="317" w:lineRule="exact"/>
        <w:ind w:firstLine="0"/>
        <w:jc w:val="both"/>
      </w:pPr>
      <w:r>
        <w:rPr>
          <w:rStyle w:val="22"/>
        </w:rPr>
        <w:t xml:space="preserve">мастера </w:t>
      </w:r>
      <w:r>
        <w:rPr>
          <w:rStyle w:val="21"/>
        </w:rPr>
        <w:t xml:space="preserve">производственного обучения и классные </w:t>
      </w:r>
      <w:r>
        <w:rPr>
          <w:rStyle w:val="22"/>
        </w:rPr>
        <w:t>руководители групп</w:t>
      </w:r>
    </w:p>
    <w:p w:rsidR="00550010" w:rsidRDefault="003F6691">
      <w:pPr>
        <w:pStyle w:val="20"/>
        <w:framePr w:w="9797" w:h="14581" w:hRule="exact" w:wrap="none" w:vAnchor="page" w:hAnchor="page" w:x="1093" w:y="903"/>
        <w:shd w:val="clear" w:color="auto" w:fill="auto"/>
        <w:tabs>
          <w:tab w:val="left" w:pos="5942"/>
        </w:tabs>
        <w:spacing w:after="0" w:line="317" w:lineRule="exact"/>
        <w:ind w:firstLine="0"/>
        <w:jc w:val="both"/>
      </w:pPr>
      <w:r>
        <w:rPr>
          <w:rStyle w:val="22"/>
        </w:rPr>
        <w:t xml:space="preserve">устанавливают </w:t>
      </w:r>
      <w:r>
        <w:rPr>
          <w:rStyle w:val="21"/>
        </w:rPr>
        <w:t xml:space="preserve">взаимодействие со всеми участниками </w:t>
      </w:r>
      <w:r>
        <w:rPr>
          <w:rStyle w:val="22"/>
        </w:rPr>
        <w:t xml:space="preserve">образовательного процесса </w:t>
      </w:r>
      <w:r>
        <w:rPr>
          <w:rStyle w:val="21"/>
        </w:rPr>
        <w:t>при удаленности друг от друга, в том числе с помощью систем видео</w:t>
      </w:r>
      <w:r>
        <w:rPr>
          <w:rStyle w:val="21"/>
        </w:rPr>
        <w:softHyphen/>
      </w:r>
      <w:r>
        <w:rPr>
          <w:rStyle w:val="22"/>
        </w:rPr>
        <w:t>конференцсвязи,</w:t>
      </w:r>
      <w:r w:rsidR="002F5E2D">
        <w:rPr>
          <w:rStyle w:val="22"/>
        </w:rPr>
        <w:t xml:space="preserve"> </w:t>
      </w:r>
      <w:r>
        <w:rPr>
          <w:rStyle w:val="22"/>
        </w:rPr>
        <w:t xml:space="preserve"> </w:t>
      </w:r>
      <w:r>
        <w:rPr>
          <w:rStyle w:val="21"/>
        </w:rPr>
        <w:t>приложений-мессенджеров</w:t>
      </w:r>
      <w:r>
        <w:rPr>
          <w:rStyle w:val="21"/>
        </w:rPr>
        <w:tab/>
      </w:r>
      <w:r>
        <w:rPr>
          <w:rStyle w:val="21"/>
          <w:lang w:val="en-US" w:eastAsia="en-US" w:bidi="en-US"/>
        </w:rPr>
        <w:t>Viber</w:t>
      </w:r>
      <w:r w:rsidR="002F5E2D">
        <w:rPr>
          <w:rStyle w:val="21"/>
          <w:lang w:eastAsia="en-US" w:bidi="en-US"/>
        </w:rPr>
        <w:t xml:space="preserve"> </w:t>
      </w:r>
      <w:r w:rsidRPr="003F6691">
        <w:rPr>
          <w:rStyle w:val="21"/>
          <w:lang w:eastAsia="en-US" w:bidi="en-US"/>
        </w:rPr>
        <w:t>,</w:t>
      </w:r>
      <w:r>
        <w:rPr>
          <w:rStyle w:val="21"/>
          <w:lang w:val="en-US" w:eastAsia="en-US" w:bidi="en-US"/>
        </w:rPr>
        <w:t>WhatsApp</w:t>
      </w:r>
      <w:r w:rsidRPr="003F6691">
        <w:rPr>
          <w:rStyle w:val="21"/>
          <w:lang w:eastAsia="en-US" w:bidi="en-US"/>
        </w:rPr>
        <w:t xml:space="preserve">, </w:t>
      </w:r>
      <w:r>
        <w:rPr>
          <w:rStyle w:val="22"/>
        </w:rPr>
        <w:t>телефонной</w:t>
      </w:r>
    </w:p>
    <w:p w:rsidR="00550010" w:rsidRDefault="003F6691">
      <w:pPr>
        <w:pStyle w:val="20"/>
        <w:framePr w:w="9797" w:h="14581" w:hRule="exact" w:wrap="none" w:vAnchor="page" w:hAnchor="page" w:x="1093" w:y="903"/>
        <w:shd w:val="clear" w:color="auto" w:fill="auto"/>
        <w:spacing w:after="0" w:line="317" w:lineRule="exact"/>
        <w:ind w:firstLine="0"/>
        <w:jc w:val="both"/>
      </w:pPr>
      <w:r>
        <w:rPr>
          <w:rStyle w:val="22"/>
        </w:rPr>
        <w:t xml:space="preserve">связи, социальных </w:t>
      </w:r>
      <w:r>
        <w:rPr>
          <w:rStyle w:val="21"/>
        </w:rPr>
        <w:t>сетей</w:t>
      </w:r>
      <w:proofErr w:type="gramStart"/>
      <w:r>
        <w:rPr>
          <w:rStyle w:val="21"/>
        </w:rPr>
        <w:t xml:space="preserve"> В</w:t>
      </w:r>
      <w:proofErr w:type="gramEnd"/>
      <w:r w:rsidR="002F5E2D">
        <w:rPr>
          <w:rStyle w:val="21"/>
        </w:rPr>
        <w:t xml:space="preserve"> </w:t>
      </w:r>
      <w:r>
        <w:rPr>
          <w:rStyle w:val="21"/>
        </w:rPr>
        <w:t xml:space="preserve">Контакте, </w:t>
      </w:r>
      <w:r>
        <w:rPr>
          <w:rStyle w:val="21"/>
          <w:lang w:val="en-US" w:eastAsia="en-US" w:bidi="en-US"/>
        </w:rPr>
        <w:t>Facebook</w:t>
      </w:r>
      <w:r w:rsidRPr="003F6691">
        <w:rPr>
          <w:rStyle w:val="21"/>
          <w:lang w:eastAsia="en-US" w:bidi="en-US"/>
        </w:rPr>
        <w:t xml:space="preserve"> </w:t>
      </w:r>
      <w:r>
        <w:rPr>
          <w:rStyle w:val="21"/>
        </w:rPr>
        <w:t>проч.;</w:t>
      </w:r>
    </w:p>
    <w:p w:rsidR="00550010" w:rsidRDefault="003F6691">
      <w:pPr>
        <w:pStyle w:val="20"/>
        <w:framePr w:w="9797" w:h="14581" w:hRule="exact" w:wrap="none" w:vAnchor="page" w:hAnchor="page" w:x="1093" w:y="903"/>
        <w:numPr>
          <w:ilvl w:val="0"/>
          <w:numId w:val="3"/>
        </w:numPr>
        <w:shd w:val="clear" w:color="auto" w:fill="auto"/>
        <w:tabs>
          <w:tab w:val="left" w:pos="335"/>
        </w:tabs>
        <w:spacing w:after="0" w:line="317" w:lineRule="exact"/>
        <w:ind w:firstLine="0"/>
        <w:jc w:val="both"/>
      </w:pPr>
      <w:r>
        <w:rPr>
          <w:rStyle w:val="22"/>
        </w:rPr>
        <w:t xml:space="preserve">в период </w:t>
      </w:r>
      <w:r>
        <w:rPr>
          <w:rStyle w:val="21"/>
        </w:rPr>
        <w:t xml:space="preserve">временного перевода на </w:t>
      </w:r>
      <w:proofErr w:type="gramStart"/>
      <w:r>
        <w:rPr>
          <w:rStyle w:val="21"/>
        </w:rPr>
        <w:t>обучение по программам</w:t>
      </w:r>
      <w:proofErr w:type="gramEnd"/>
      <w:r>
        <w:rPr>
          <w:rStyle w:val="21"/>
        </w:rPr>
        <w:t xml:space="preserve"> </w:t>
      </w:r>
      <w:r>
        <w:rPr>
          <w:rStyle w:val="22"/>
        </w:rPr>
        <w:t xml:space="preserve">среднего профессионального </w:t>
      </w:r>
      <w:r>
        <w:rPr>
          <w:rStyle w:val="21"/>
        </w:rPr>
        <w:t xml:space="preserve">образования с применением электронного </w:t>
      </w:r>
      <w:r>
        <w:rPr>
          <w:rStyle w:val="22"/>
        </w:rPr>
        <w:t xml:space="preserve">обучения и дистанционных </w:t>
      </w:r>
      <w:r>
        <w:rPr>
          <w:rStyle w:val="21"/>
        </w:rPr>
        <w:t xml:space="preserve">образовательных технологий могут </w:t>
      </w:r>
      <w:r>
        <w:rPr>
          <w:rStyle w:val="22"/>
        </w:rPr>
        <w:t xml:space="preserve">быть реализованы групповые работы </w:t>
      </w:r>
      <w:r>
        <w:rPr>
          <w:rStyle w:val="21"/>
        </w:rPr>
        <w:t xml:space="preserve">(проекты), с использованием удаленного </w:t>
      </w:r>
      <w:r>
        <w:rPr>
          <w:rStyle w:val="22"/>
        </w:rPr>
        <w:t xml:space="preserve">взаимодействия между участниками </w:t>
      </w:r>
      <w:r>
        <w:rPr>
          <w:rStyle w:val="21"/>
        </w:rPr>
        <w:t>образовательного процесса.</w:t>
      </w:r>
    </w:p>
    <w:p w:rsidR="00550010" w:rsidRDefault="003F6691">
      <w:pPr>
        <w:pStyle w:val="20"/>
        <w:framePr w:w="9797" w:h="14581" w:hRule="exact" w:wrap="none" w:vAnchor="page" w:hAnchor="page" w:x="1093" w:y="903"/>
        <w:numPr>
          <w:ilvl w:val="0"/>
          <w:numId w:val="4"/>
        </w:numPr>
        <w:shd w:val="clear" w:color="auto" w:fill="auto"/>
        <w:tabs>
          <w:tab w:val="left" w:pos="600"/>
        </w:tabs>
        <w:spacing w:after="0" w:line="317" w:lineRule="exact"/>
        <w:ind w:firstLine="0"/>
        <w:jc w:val="both"/>
      </w:pPr>
      <w:r>
        <w:rPr>
          <w:rStyle w:val="22"/>
        </w:rPr>
        <w:t xml:space="preserve">При оценке результатов </w:t>
      </w:r>
      <w:r>
        <w:rPr>
          <w:rStyle w:val="21"/>
        </w:rPr>
        <w:t xml:space="preserve">обучения </w:t>
      </w:r>
      <w:r w:rsidR="002F5E2D">
        <w:rPr>
          <w:rStyle w:val="22"/>
        </w:rPr>
        <w:t>Училище</w:t>
      </w:r>
      <w:r>
        <w:rPr>
          <w:rStyle w:val="22"/>
        </w:rPr>
        <w:t xml:space="preserve"> обеспечивает контроль соблюдения условий </w:t>
      </w:r>
      <w:r>
        <w:rPr>
          <w:rStyle w:val="21"/>
        </w:rPr>
        <w:t>проведения оценочных мероприятий:</w:t>
      </w:r>
    </w:p>
    <w:p w:rsidR="00550010" w:rsidRDefault="003F6691">
      <w:pPr>
        <w:pStyle w:val="20"/>
        <w:framePr w:w="9797" w:h="14581" w:hRule="exact" w:wrap="none" w:vAnchor="page" w:hAnchor="page" w:x="1093" w:y="903"/>
        <w:numPr>
          <w:ilvl w:val="0"/>
          <w:numId w:val="3"/>
        </w:numPr>
        <w:shd w:val="clear" w:color="auto" w:fill="auto"/>
        <w:tabs>
          <w:tab w:val="left" w:pos="335"/>
        </w:tabs>
        <w:spacing w:after="0" w:line="317" w:lineRule="exact"/>
        <w:ind w:firstLine="0"/>
        <w:jc w:val="both"/>
      </w:pPr>
      <w:r>
        <w:rPr>
          <w:rStyle w:val="22"/>
        </w:rPr>
        <w:t xml:space="preserve">преподаватели </w:t>
      </w:r>
      <w:r>
        <w:rPr>
          <w:rStyle w:val="21"/>
        </w:rPr>
        <w:t xml:space="preserve">учебных дисциплин и междисциплинарных </w:t>
      </w:r>
      <w:r>
        <w:rPr>
          <w:rStyle w:val="22"/>
        </w:rPr>
        <w:t>курсов, мастера</w:t>
      </w:r>
    </w:p>
    <w:p w:rsidR="00550010" w:rsidRDefault="003F6691">
      <w:pPr>
        <w:pStyle w:val="20"/>
        <w:framePr w:w="9797" w:h="14581" w:hRule="exact" w:wrap="none" w:vAnchor="page" w:hAnchor="page" w:x="1093" w:y="903"/>
        <w:shd w:val="clear" w:color="auto" w:fill="auto"/>
        <w:tabs>
          <w:tab w:val="left" w:pos="5942"/>
          <w:tab w:val="left" w:pos="8184"/>
        </w:tabs>
        <w:spacing w:after="0" w:line="317" w:lineRule="exact"/>
        <w:ind w:firstLine="0"/>
        <w:jc w:val="both"/>
      </w:pPr>
      <w:r>
        <w:rPr>
          <w:rStyle w:val="22"/>
        </w:rPr>
        <w:t xml:space="preserve">производственного </w:t>
      </w:r>
      <w:r>
        <w:rPr>
          <w:rStyle w:val="21"/>
        </w:rPr>
        <w:t>обучения ежедневно</w:t>
      </w:r>
      <w:r>
        <w:rPr>
          <w:rStyle w:val="21"/>
        </w:rPr>
        <w:tab/>
        <w:t>осуществляют</w:t>
      </w:r>
      <w:r>
        <w:rPr>
          <w:rStyle w:val="21"/>
        </w:rPr>
        <w:tab/>
      </w:r>
      <w:r>
        <w:rPr>
          <w:rStyle w:val="22"/>
        </w:rPr>
        <w:t>мониторинг</w:t>
      </w:r>
    </w:p>
    <w:p w:rsidR="00550010" w:rsidRDefault="003F6691">
      <w:pPr>
        <w:pStyle w:val="20"/>
        <w:framePr w:w="9797" w:h="14581" w:hRule="exact" w:wrap="none" w:vAnchor="page" w:hAnchor="page" w:x="1093" w:y="903"/>
        <w:shd w:val="clear" w:color="auto" w:fill="auto"/>
        <w:spacing w:after="0" w:line="317" w:lineRule="exact"/>
        <w:ind w:firstLine="0"/>
        <w:jc w:val="both"/>
      </w:pPr>
      <w:r>
        <w:rPr>
          <w:rStyle w:val="22"/>
        </w:rPr>
        <w:t xml:space="preserve">выполнения </w:t>
      </w:r>
      <w:proofErr w:type="gramStart"/>
      <w:r>
        <w:rPr>
          <w:rStyle w:val="21"/>
        </w:rPr>
        <w:t>обучающимися</w:t>
      </w:r>
      <w:proofErr w:type="gramEnd"/>
      <w:r>
        <w:rPr>
          <w:rStyle w:val="21"/>
        </w:rPr>
        <w:t xml:space="preserve"> учебных заданий, </w:t>
      </w:r>
      <w:r>
        <w:rPr>
          <w:rStyle w:val="22"/>
        </w:rPr>
        <w:t xml:space="preserve">посредством работы через личную электронную </w:t>
      </w:r>
      <w:r>
        <w:rPr>
          <w:rStyle w:val="21"/>
        </w:rPr>
        <w:t xml:space="preserve">почту, образовательных </w:t>
      </w:r>
      <w:r>
        <w:rPr>
          <w:rStyle w:val="22"/>
        </w:rPr>
        <w:t xml:space="preserve">платформ в сети </w:t>
      </w:r>
      <w:proofErr w:type="spellStart"/>
      <w:r>
        <w:rPr>
          <w:rStyle w:val="22"/>
        </w:rPr>
        <w:t>Интеренет</w:t>
      </w:r>
      <w:proofErr w:type="spellEnd"/>
      <w:r>
        <w:rPr>
          <w:rStyle w:val="22"/>
        </w:rPr>
        <w:t>,</w:t>
      </w:r>
    </w:p>
    <w:p w:rsidR="00550010" w:rsidRDefault="00550010">
      <w:pPr>
        <w:rPr>
          <w:sz w:val="2"/>
          <w:szCs w:val="2"/>
        </w:rPr>
        <w:sectPr w:rsidR="0055001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0010" w:rsidRDefault="003F6691">
      <w:pPr>
        <w:pStyle w:val="20"/>
        <w:framePr w:w="9773" w:h="8073" w:hRule="exact" w:wrap="none" w:vAnchor="page" w:hAnchor="page" w:x="1105" w:y="926"/>
        <w:shd w:val="clear" w:color="auto" w:fill="auto"/>
        <w:spacing w:after="0" w:line="317" w:lineRule="exact"/>
        <w:ind w:firstLine="0"/>
        <w:jc w:val="both"/>
      </w:pPr>
      <w:r>
        <w:rPr>
          <w:rStyle w:val="21"/>
        </w:rPr>
        <w:lastRenderedPageBreak/>
        <w:t xml:space="preserve">рекомендованных для организации дистанционных образовательных </w:t>
      </w:r>
      <w:r>
        <w:rPr>
          <w:rStyle w:val="22"/>
        </w:rPr>
        <w:t xml:space="preserve">технологий </w:t>
      </w:r>
      <w:r>
        <w:rPr>
          <w:rStyle w:val="21"/>
        </w:rPr>
        <w:t>и электронного обучения;</w:t>
      </w:r>
    </w:p>
    <w:p w:rsidR="00550010" w:rsidRDefault="003F6691">
      <w:pPr>
        <w:pStyle w:val="20"/>
        <w:framePr w:w="9773" w:h="8073" w:hRule="exact" w:wrap="none" w:vAnchor="page" w:hAnchor="page" w:x="1105" w:y="926"/>
        <w:numPr>
          <w:ilvl w:val="0"/>
          <w:numId w:val="3"/>
        </w:numPr>
        <w:shd w:val="clear" w:color="auto" w:fill="auto"/>
        <w:tabs>
          <w:tab w:val="left" w:pos="222"/>
        </w:tabs>
        <w:spacing w:after="0" w:line="317" w:lineRule="exact"/>
        <w:ind w:firstLine="0"/>
        <w:jc w:val="both"/>
      </w:pPr>
      <w:r>
        <w:rPr>
          <w:rStyle w:val="22"/>
        </w:rPr>
        <w:t xml:space="preserve">учет </w:t>
      </w:r>
      <w:r>
        <w:rPr>
          <w:rStyle w:val="21"/>
        </w:rPr>
        <w:t xml:space="preserve">текущей успеваемости и промежуточной аттестации ведется через </w:t>
      </w:r>
      <w:r>
        <w:rPr>
          <w:rStyle w:val="22"/>
        </w:rPr>
        <w:t xml:space="preserve">ежедневное заполнение </w:t>
      </w:r>
      <w:r>
        <w:rPr>
          <w:rStyle w:val="21"/>
        </w:rPr>
        <w:t xml:space="preserve">ведомости в электронном формате преподавателями по </w:t>
      </w:r>
      <w:r>
        <w:rPr>
          <w:rStyle w:val="22"/>
        </w:rPr>
        <w:t xml:space="preserve">дисциплинам </w:t>
      </w:r>
      <w:proofErr w:type="gramStart"/>
      <w:r>
        <w:rPr>
          <w:rStyle w:val="21"/>
        </w:rPr>
        <w:t>согласно расписания</w:t>
      </w:r>
      <w:proofErr w:type="gramEnd"/>
      <w:r>
        <w:rPr>
          <w:rStyle w:val="21"/>
        </w:rPr>
        <w:t xml:space="preserve">, преподаватели заполняют ведомости </w:t>
      </w:r>
      <w:r>
        <w:rPr>
          <w:rStyle w:val="22"/>
        </w:rPr>
        <w:t xml:space="preserve">ежедневно до </w:t>
      </w:r>
      <w:r>
        <w:rPr>
          <w:rStyle w:val="21"/>
        </w:rPr>
        <w:t>17.00;</w:t>
      </w:r>
    </w:p>
    <w:p w:rsidR="00550010" w:rsidRDefault="003F6691">
      <w:pPr>
        <w:pStyle w:val="20"/>
        <w:framePr w:w="9773" w:h="8073" w:hRule="exact" w:wrap="none" w:vAnchor="page" w:hAnchor="page" w:x="1105" w:y="926"/>
        <w:numPr>
          <w:ilvl w:val="0"/>
          <w:numId w:val="3"/>
        </w:numPr>
        <w:shd w:val="clear" w:color="auto" w:fill="auto"/>
        <w:tabs>
          <w:tab w:val="left" w:pos="217"/>
        </w:tabs>
        <w:spacing w:after="0" w:line="317" w:lineRule="exact"/>
        <w:ind w:firstLine="0"/>
        <w:jc w:val="both"/>
      </w:pPr>
      <w:r>
        <w:rPr>
          <w:rStyle w:val="22"/>
        </w:rPr>
        <w:t xml:space="preserve">промежуточная </w:t>
      </w:r>
      <w:r>
        <w:rPr>
          <w:rStyle w:val="21"/>
        </w:rPr>
        <w:t xml:space="preserve">аттестация обучающихся проводится в форме, определенной в </w:t>
      </w:r>
      <w:r>
        <w:rPr>
          <w:rStyle w:val="22"/>
        </w:rPr>
        <w:t xml:space="preserve">рабочих программах и </w:t>
      </w:r>
      <w:r>
        <w:rPr>
          <w:rStyle w:val="21"/>
        </w:rPr>
        <w:t xml:space="preserve">на основе разработанных </w:t>
      </w:r>
      <w:proofErr w:type="spellStart"/>
      <w:r>
        <w:rPr>
          <w:rStyle w:val="21"/>
        </w:rPr>
        <w:t>КИМов</w:t>
      </w:r>
      <w:proofErr w:type="spellEnd"/>
      <w:r>
        <w:rPr>
          <w:rStyle w:val="21"/>
        </w:rPr>
        <w:t xml:space="preserve">; преподаватели </w:t>
      </w:r>
      <w:r>
        <w:rPr>
          <w:rStyle w:val="22"/>
        </w:rPr>
        <w:t xml:space="preserve">распределяют варианты для </w:t>
      </w:r>
      <w:r>
        <w:rPr>
          <w:rStyle w:val="21"/>
        </w:rPr>
        <w:t xml:space="preserve">выполнения обучающимися, сохраняют </w:t>
      </w:r>
      <w:r>
        <w:rPr>
          <w:rStyle w:val="22"/>
        </w:rPr>
        <w:t xml:space="preserve">выполненные работы в электронном виде, </w:t>
      </w:r>
      <w:r>
        <w:rPr>
          <w:rStyle w:val="21"/>
        </w:rPr>
        <w:t xml:space="preserve">заполняют протоколы в </w:t>
      </w:r>
      <w:r>
        <w:rPr>
          <w:rStyle w:val="22"/>
        </w:rPr>
        <w:t>установленной форме.</w:t>
      </w:r>
    </w:p>
    <w:p w:rsidR="00550010" w:rsidRDefault="002F5E2D">
      <w:pPr>
        <w:pStyle w:val="20"/>
        <w:framePr w:w="9773" w:h="8073" w:hRule="exact" w:wrap="none" w:vAnchor="page" w:hAnchor="page" w:x="1105" w:y="926"/>
        <w:shd w:val="clear" w:color="auto" w:fill="auto"/>
        <w:spacing w:after="0" w:line="317" w:lineRule="exact"/>
        <w:ind w:firstLine="0"/>
        <w:jc w:val="both"/>
      </w:pPr>
      <w:proofErr w:type="gramStart"/>
      <w:r>
        <w:rPr>
          <w:rStyle w:val="22"/>
        </w:rPr>
        <w:t>-Училище</w:t>
      </w:r>
      <w:r w:rsidR="003F6691">
        <w:rPr>
          <w:rStyle w:val="22"/>
        </w:rPr>
        <w:t xml:space="preserve"> ведет учет и </w:t>
      </w:r>
      <w:r w:rsidR="003F6691">
        <w:rPr>
          <w:rStyle w:val="21"/>
        </w:rPr>
        <w:t xml:space="preserve">осуществляет хранение результатов образовательного </w:t>
      </w:r>
      <w:r w:rsidR="003F6691">
        <w:rPr>
          <w:rStyle w:val="22"/>
        </w:rPr>
        <w:t xml:space="preserve">процесса и </w:t>
      </w:r>
      <w:r w:rsidR="003F6691">
        <w:rPr>
          <w:rStyle w:val="21"/>
        </w:rPr>
        <w:t xml:space="preserve">внутренний документооборот на бумажном носителях и/или в </w:t>
      </w:r>
      <w:r w:rsidR="003F6691">
        <w:rPr>
          <w:rStyle w:val="22"/>
        </w:rPr>
        <w:t xml:space="preserve">электронно-цифровой </w:t>
      </w:r>
      <w:r w:rsidR="003F6691">
        <w:rPr>
          <w:rStyle w:val="21"/>
        </w:rPr>
        <w:t xml:space="preserve">форме в соответствии с требованиями законодательства </w:t>
      </w:r>
      <w:r w:rsidR="003F6691">
        <w:rPr>
          <w:rStyle w:val="22"/>
        </w:rPr>
        <w:t>РФ.</w:t>
      </w:r>
      <w:proofErr w:type="gramEnd"/>
    </w:p>
    <w:p w:rsidR="00550010" w:rsidRDefault="003F6691">
      <w:pPr>
        <w:pStyle w:val="20"/>
        <w:framePr w:w="9773" w:h="8073" w:hRule="exact" w:wrap="none" w:vAnchor="page" w:hAnchor="page" w:x="1105" w:y="926"/>
        <w:numPr>
          <w:ilvl w:val="0"/>
          <w:numId w:val="3"/>
        </w:numPr>
        <w:shd w:val="clear" w:color="auto" w:fill="auto"/>
        <w:tabs>
          <w:tab w:val="left" w:pos="217"/>
        </w:tabs>
        <w:spacing w:after="0" w:line="317" w:lineRule="exact"/>
        <w:ind w:firstLine="0"/>
        <w:jc w:val="both"/>
      </w:pPr>
      <w:r>
        <w:rPr>
          <w:rStyle w:val="22"/>
        </w:rPr>
        <w:t xml:space="preserve">с целью </w:t>
      </w:r>
      <w:r>
        <w:rPr>
          <w:rStyle w:val="21"/>
        </w:rPr>
        <w:t xml:space="preserve">контроля организации учета текущей успеваемости и промежуточной </w:t>
      </w:r>
      <w:r>
        <w:rPr>
          <w:rStyle w:val="22"/>
        </w:rPr>
        <w:t xml:space="preserve">аттестации </w:t>
      </w:r>
      <w:r>
        <w:rPr>
          <w:rStyle w:val="21"/>
        </w:rPr>
        <w:t xml:space="preserve">назначаются из числа заместителей руководителя образовательной </w:t>
      </w:r>
      <w:r>
        <w:rPr>
          <w:rStyle w:val="22"/>
        </w:rPr>
        <w:t xml:space="preserve">организации </w:t>
      </w:r>
      <w:r>
        <w:rPr>
          <w:rStyle w:val="21"/>
        </w:rPr>
        <w:t xml:space="preserve">ответственные за сбор и мониторинг учебных достижений </w:t>
      </w:r>
      <w:r>
        <w:rPr>
          <w:rStyle w:val="22"/>
        </w:rPr>
        <w:t xml:space="preserve">студентов; </w:t>
      </w:r>
      <w:r>
        <w:rPr>
          <w:rStyle w:val="21"/>
        </w:rPr>
        <w:t xml:space="preserve">за контроль осуществления процесса взаимодействия со всеми </w:t>
      </w:r>
      <w:r>
        <w:rPr>
          <w:rStyle w:val="22"/>
        </w:rPr>
        <w:t xml:space="preserve">участниками </w:t>
      </w:r>
      <w:r>
        <w:rPr>
          <w:rStyle w:val="21"/>
        </w:rPr>
        <w:t xml:space="preserve">образовательного процесса при удаленности друг от друга, в том </w:t>
      </w:r>
      <w:r>
        <w:rPr>
          <w:rStyle w:val="22"/>
        </w:rPr>
        <w:t xml:space="preserve">числе </w:t>
      </w:r>
      <w:r>
        <w:rPr>
          <w:rStyle w:val="21"/>
        </w:rPr>
        <w:t xml:space="preserve">с помощью систем </w:t>
      </w:r>
      <w:proofErr w:type="gramStart"/>
      <w:r>
        <w:rPr>
          <w:rStyle w:val="21"/>
        </w:rPr>
        <w:t>видео-конференцсвязи</w:t>
      </w:r>
      <w:proofErr w:type="gramEnd"/>
      <w:r>
        <w:rPr>
          <w:rStyle w:val="21"/>
        </w:rPr>
        <w:t xml:space="preserve">, приложений-мессенджеров, </w:t>
      </w:r>
      <w:r>
        <w:rPr>
          <w:rStyle w:val="22"/>
        </w:rPr>
        <w:t xml:space="preserve">телефонной </w:t>
      </w:r>
      <w:r>
        <w:rPr>
          <w:rStyle w:val="21"/>
        </w:rPr>
        <w:t xml:space="preserve">связи, социальных сетей и проч.; за организацию </w:t>
      </w:r>
      <w:proofErr w:type="spellStart"/>
      <w:r>
        <w:rPr>
          <w:rStyle w:val="22"/>
        </w:rPr>
        <w:t>учебно</w:t>
      </w:r>
      <w:r>
        <w:rPr>
          <w:rStyle w:val="22"/>
        </w:rPr>
        <w:softHyphen/>
        <w:t>методической</w:t>
      </w:r>
      <w:proofErr w:type="spellEnd"/>
      <w:r>
        <w:rPr>
          <w:rStyle w:val="22"/>
        </w:rPr>
        <w:t xml:space="preserve"> </w:t>
      </w:r>
      <w:r>
        <w:rPr>
          <w:rStyle w:val="21"/>
        </w:rPr>
        <w:t xml:space="preserve">поддержки в ходе организации реализации программ </w:t>
      </w:r>
      <w:r>
        <w:rPr>
          <w:rStyle w:val="22"/>
        </w:rPr>
        <w:t xml:space="preserve">среднего профессионального </w:t>
      </w:r>
      <w:r>
        <w:rPr>
          <w:rStyle w:val="21"/>
        </w:rPr>
        <w:t xml:space="preserve">образования с применением электронного </w:t>
      </w:r>
      <w:r>
        <w:rPr>
          <w:rStyle w:val="22"/>
        </w:rPr>
        <w:t xml:space="preserve">обучения и дистанционных </w:t>
      </w:r>
      <w:r>
        <w:rPr>
          <w:rStyle w:val="21"/>
        </w:rPr>
        <w:t>образовательных технологий.</w:t>
      </w:r>
    </w:p>
    <w:p w:rsidR="00550010" w:rsidRDefault="003F6691">
      <w:pPr>
        <w:pStyle w:val="10"/>
        <w:framePr w:w="9773" w:h="2665" w:hRule="exact" w:wrap="none" w:vAnchor="page" w:hAnchor="page" w:x="1105" w:y="9618"/>
        <w:numPr>
          <w:ilvl w:val="0"/>
          <w:numId w:val="2"/>
        </w:numPr>
        <w:shd w:val="clear" w:color="auto" w:fill="auto"/>
        <w:tabs>
          <w:tab w:val="left" w:pos="3287"/>
        </w:tabs>
        <w:spacing w:before="0" w:after="179" w:line="280" w:lineRule="exact"/>
        <w:ind w:left="2960"/>
        <w:jc w:val="both"/>
      </w:pPr>
      <w:bookmarkStart w:id="4" w:name="bookmark4"/>
      <w:r>
        <w:rPr>
          <w:rStyle w:val="11"/>
          <w:b/>
          <w:bCs/>
        </w:rPr>
        <w:t>Заключительное положение</w:t>
      </w:r>
      <w:bookmarkEnd w:id="4"/>
    </w:p>
    <w:p w:rsidR="00550010" w:rsidRDefault="003F6691">
      <w:pPr>
        <w:pStyle w:val="20"/>
        <w:framePr w:w="9773" w:h="2665" w:hRule="exact" w:wrap="none" w:vAnchor="page" w:hAnchor="page" w:x="1105" w:y="9618"/>
        <w:shd w:val="clear" w:color="auto" w:fill="auto"/>
        <w:spacing w:line="322" w:lineRule="exact"/>
        <w:ind w:firstLine="0"/>
        <w:jc w:val="both"/>
      </w:pPr>
      <w:r>
        <w:rPr>
          <w:rStyle w:val="22"/>
        </w:rPr>
        <w:t xml:space="preserve">5.1. Данное </w:t>
      </w:r>
      <w:r>
        <w:rPr>
          <w:rStyle w:val="21"/>
        </w:rPr>
        <w:t xml:space="preserve">Положение вступает в силу с момента его утверждения </w:t>
      </w:r>
      <w:r>
        <w:rPr>
          <w:rStyle w:val="22"/>
        </w:rPr>
        <w:t xml:space="preserve">и действует до изменений </w:t>
      </w:r>
      <w:r>
        <w:rPr>
          <w:rStyle w:val="21"/>
        </w:rPr>
        <w:t xml:space="preserve">в рамках действующего нормативного </w:t>
      </w:r>
      <w:r>
        <w:rPr>
          <w:rStyle w:val="22"/>
        </w:rPr>
        <w:t xml:space="preserve">законодательного регулирования </w:t>
      </w:r>
      <w:r>
        <w:rPr>
          <w:rStyle w:val="21"/>
        </w:rPr>
        <w:t xml:space="preserve">в области образования в условиях усиления </w:t>
      </w:r>
      <w:r>
        <w:rPr>
          <w:rStyle w:val="22"/>
        </w:rPr>
        <w:t xml:space="preserve">санитарно - </w:t>
      </w:r>
      <w:r>
        <w:rPr>
          <w:rStyle w:val="21"/>
        </w:rPr>
        <w:t>эпидемиологических мер в образовательных организациях.</w:t>
      </w:r>
    </w:p>
    <w:p w:rsidR="00550010" w:rsidRDefault="003F6691">
      <w:pPr>
        <w:pStyle w:val="20"/>
        <w:framePr w:w="9773" w:h="2665" w:hRule="exact" w:wrap="none" w:vAnchor="page" w:hAnchor="page" w:x="1105" w:y="9618"/>
        <w:shd w:val="clear" w:color="auto" w:fill="auto"/>
        <w:spacing w:after="0" w:line="322" w:lineRule="exact"/>
        <w:ind w:firstLine="0"/>
        <w:jc w:val="both"/>
      </w:pPr>
      <w:r>
        <w:rPr>
          <w:rStyle w:val="22"/>
        </w:rPr>
        <w:t xml:space="preserve">Данное </w:t>
      </w:r>
      <w:r>
        <w:rPr>
          <w:rStyle w:val="21"/>
        </w:rPr>
        <w:t xml:space="preserve">положение может применяться при осуществлении </w:t>
      </w:r>
      <w:r>
        <w:rPr>
          <w:rStyle w:val="22"/>
        </w:rPr>
        <w:t xml:space="preserve">мер карантинных мероприятий </w:t>
      </w:r>
      <w:r>
        <w:rPr>
          <w:rStyle w:val="21"/>
        </w:rPr>
        <w:t>проводимых в стране и в регионе.</w:t>
      </w:r>
    </w:p>
    <w:p w:rsidR="00550010" w:rsidRDefault="00550010">
      <w:pPr>
        <w:rPr>
          <w:sz w:val="2"/>
          <w:szCs w:val="2"/>
        </w:rPr>
      </w:pPr>
    </w:p>
    <w:sectPr w:rsidR="00550010" w:rsidSect="0080446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E1D" w:rsidRDefault="00912E1D">
      <w:r>
        <w:separator/>
      </w:r>
    </w:p>
  </w:endnote>
  <w:endnote w:type="continuationSeparator" w:id="0">
    <w:p w:rsidR="00912E1D" w:rsidRDefault="0091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E1D" w:rsidRDefault="00912E1D"/>
  </w:footnote>
  <w:footnote w:type="continuationSeparator" w:id="0">
    <w:p w:rsidR="00912E1D" w:rsidRDefault="00912E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4295"/>
    <w:multiLevelType w:val="multilevel"/>
    <w:tmpl w:val="02B080E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453C0"/>
    <w:multiLevelType w:val="multilevel"/>
    <w:tmpl w:val="432ED0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2210E6"/>
    <w:multiLevelType w:val="multilevel"/>
    <w:tmpl w:val="FF8E86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86223EB"/>
    <w:multiLevelType w:val="multilevel"/>
    <w:tmpl w:val="4D900F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0010"/>
    <w:rsid w:val="002D6904"/>
    <w:rsid w:val="002F5E2D"/>
    <w:rsid w:val="003232B7"/>
    <w:rsid w:val="003F6691"/>
    <w:rsid w:val="00516062"/>
    <w:rsid w:val="00543D9E"/>
    <w:rsid w:val="00550010"/>
    <w:rsid w:val="00604D8D"/>
    <w:rsid w:val="00770018"/>
    <w:rsid w:val="00804465"/>
    <w:rsid w:val="00912E1D"/>
    <w:rsid w:val="009819E5"/>
    <w:rsid w:val="00A0798A"/>
    <w:rsid w:val="00DE5561"/>
    <w:rsid w:val="00FB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446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446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04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804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804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8044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sid w:val="008044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044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8044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0446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sid w:val="0080446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8044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sid w:val="00804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0446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1">
    <w:name w:val="Основной текст (5)"/>
    <w:basedOn w:val="5"/>
    <w:rsid w:val="0080446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804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sid w:val="00804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"/>
    <w:basedOn w:val="1"/>
    <w:rsid w:val="008044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04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1">
    <w:name w:val="Основной текст (6)"/>
    <w:basedOn w:val="6"/>
    <w:rsid w:val="00804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04465"/>
    <w:pPr>
      <w:shd w:val="clear" w:color="auto" w:fill="FFFFFF"/>
      <w:spacing w:after="120" w:line="0" w:lineRule="atLeast"/>
      <w:ind w:hanging="4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804465"/>
    <w:pPr>
      <w:shd w:val="clear" w:color="auto" w:fill="FFFFFF"/>
      <w:spacing w:before="2100" w:after="3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804465"/>
    <w:pPr>
      <w:shd w:val="clear" w:color="auto" w:fill="FFFFFF"/>
      <w:spacing w:before="300" w:after="37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04465"/>
    <w:pPr>
      <w:shd w:val="clear" w:color="auto" w:fill="FFFFFF"/>
      <w:spacing w:before="3720"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804465"/>
    <w:pPr>
      <w:shd w:val="clear" w:color="auto" w:fill="FFFFFF"/>
      <w:spacing w:line="0" w:lineRule="atLeast"/>
    </w:pPr>
    <w:rPr>
      <w:rFonts w:ascii="Courier New" w:eastAsia="Courier New" w:hAnsi="Courier New" w:cs="Courier New"/>
      <w:sz w:val="12"/>
      <w:szCs w:val="12"/>
    </w:rPr>
  </w:style>
  <w:style w:type="paragraph" w:customStyle="1" w:styleId="60">
    <w:name w:val="Основной текст (6)"/>
    <w:basedOn w:val="a"/>
    <w:link w:val="6"/>
    <w:rsid w:val="00804465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styleId="a4">
    <w:name w:val="Balloon Text"/>
    <w:basedOn w:val="a"/>
    <w:link w:val="a5"/>
    <w:uiPriority w:val="99"/>
    <w:semiHidden/>
    <w:unhideWhenUsed/>
    <w:rsid w:val="00FB24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47C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3232B7"/>
    <w:rPr>
      <w:color w:val="000000"/>
    </w:rPr>
  </w:style>
  <w:style w:type="paragraph" w:styleId="a7">
    <w:name w:val="header"/>
    <w:basedOn w:val="a"/>
    <w:link w:val="a8"/>
    <w:uiPriority w:val="99"/>
    <w:unhideWhenUsed/>
    <w:rsid w:val="007700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70018"/>
    <w:rPr>
      <w:color w:val="000000"/>
    </w:rPr>
  </w:style>
  <w:style w:type="paragraph" w:styleId="a9">
    <w:name w:val="footer"/>
    <w:basedOn w:val="a"/>
    <w:link w:val="aa"/>
    <w:uiPriority w:val="99"/>
    <w:unhideWhenUsed/>
    <w:rsid w:val="007700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7001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1">
    <w:name w:val="Основной текст (5)"/>
    <w:basedOn w:val="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0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ind w:hanging="4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100" w:after="3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72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720"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ourier New" w:eastAsia="Courier New" w:hAnsi="Courier New" w:cs="Courier New"/>
      <w:sz w:val="12"/>
      <w:szCs w:val="1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48-ilcd0axecdcp2a7i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vospitatel</dc:creator>
  <cp:lastModifiedBy>ПУ-48</cp:lastModifiedBy>
  <cp:revision>6</cp:revision>
  <cp:lastPrinted>2020-04-23T04:34:00Z</cp:lastPrinted>
  <dcterms:created xsi:type="dcterms:W3CDTF">2020-04-23T01:42:00Z</dcterms:created>
  <dcterms:modified xsi:type="dcterms:W3CDTF">2020-11-13T04:58:00Z</dcterms:modified>
</cp:coreProperties>
</file>