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9" w:rsidRDefault="000B04F3">
      <w:pPr>
        <w:pStyle w:val="30"/>
        <w:framePr w:wrap="none" w:vAnchor="page" w:hAnchor="page" w:x="3696" w:y="1665"/>
        <w:shd w:val="clear" w:color="auto" w:fill="auto"/>
        <w:spacing w:line="140" w:lineRule="exact"/>
      </w:pPr>
      <w:bookmarkStart w:id="0" w:name="_GoBack"/>
      <w:bookmarkEnd w:id="0"/>
      <w:r>
        <w:t>1ГАУДП0 ИРОг</w:t>
      </w:r>
    </w:p>
    <w:p w:rsidR="00E31CC9" w:rsidRDefault="000B04F3">
      <w:pPr>
        <w:pStyle w:val="20"/>
        <w:framePr w:w="5059" w:h="1190" w:hRule="exact" w:wrap="none" w:vAnchor="page" w:hAnchor="page" w:x="1522" w:y="2051"/>
        <w:shd w:val="clear" w:color="auto" w:fill="auto"/>
      </w:pPr>
      <w:r>
        <w:t>МИНИСТЕРСТВО ОБРАЗОВАНИЯ ИРКУТСКОЙ ОБЛАСТИ</w:t>
      </w:r>
      <w:r>
        <w:br/>
        <w:t>Государственное автономное учреждение</w:t>
      </w:r>
      <w:r>
        <w:br/>
        <w:t>дополнительного профессионального образования Иркутской области</w:t>
      </w:r>
      <w:r>
        <w:br/>
        <w:t>"Институт развития образования Иркутской области''</w:t>
      </w:r>
      <w:r>
        <w:br/>
        <w:t>(ГАУДПОИРО)</w:t>
      </w:r>
    </w:p>
    <w:p w:rsidR="00E31CC9" w:rsidRDefault="000B04F3">
      <w:pPr>
        <w:pStyle w:val="10"/>
        <w:framePr w:wrap="none" w:vAnchor="page" w:hAnchor="page" w:x="1920" w:y="4943"/>
        <w:shd w:val="clear" w:color="auto" w:fill="auto"/>
        <w:spacing w:line="200" w:lineRule="exact"/>
      </w:pPr>
      <w:bookmarkStart w:id="1" w:name="bookmark0"/>
      <w:r>
        <w:t>Настоящий сертификат подтверждает, что</w:t>
      </w:r>
      <w:bookmarkEnd w:id="1"/>
    </w:p>
    <w:p w:rsidR="00E31CC9" w:rsidRDefault="000B04F3">
      <w:pPr>
        <w:pStyle w:val="40"/>
        <w:framePr w:w="6557" w:h="1507" w:hRule="exact" w:wrap="none" w:vAnchor="page" w:hAnchor="page" w:x="840" w:y="6450"/>
        <w:shd w:val="clear" w:color="auto" w:fill="auto"/>
      </w:pPr>
      <w:r>
        <w:t>принял(а) участие</w:t>
      </w:r>
    </w:p>
    <w:p w:rsidR="00E31CC9" w:rsidRDefault="000B04F3">
      <w:pPr>
        <w:pStyle w:val="50"/>
        <w:framePr w:w="6557" w:h="1507" w:hRule="exact" w:wrap="none" w:vAnchor="page" w:hAnchor="page" w:x="840" w:y="6450"/>
        <w:shd w:val="clear" w:color="auto" w:fill="auto"/>
      </w:pPr>
      <w:r>
        <w:rPr>
          <w:rStyle w:val="51"/>
        </w:rPr>
        <w:t>в работе регионального семинара - совещания</w:t>
      </w:r>
      <w:r>
        <w:rPr>
          <w:rStyle w:val="51"/>
        </w:rPr>
        <w:br/>
      </w:r>
      <w:r>
        <w:t>"Реализация Концепции развития психологической</w:t>
      </w:r>
      <w:r>
        <w:br/>
        <w:t>службы в системе образования в Российской Федерации</w:t>
      </w:r>
      <w:r>
        <w:br/>
        <w:t>на период до 2025 года в Иркутской области "</w:t>
      </w:r>
    </w:p>
    <w:p w:rsidR="00E31CC9" w:rsidRDefault="000B04F3">
      <w:pPr>
        <w:pStyle w:val="60"/>
        <w:framePr w:wrap="none" w:vAnchor="page" w:hAnchor="page" w:x="5890" w:y="9684"/>
        <w:shd w:val="clear" w:color="auto" w:fill="auto"/>
        <w:spacing w:line="200" w:lineRule="exact"/>
      </w:pPr>
      <w:r>
        <w:t>И. Г. Дмитриев</w:t>
      </w:r>
    </w:p>
    <w:p w:rsidR="00E31CC9" w:rsidRDefault="000B04F3">
      <w:pPr>
        <w:pStyle w:val="60"/>
        <w:framePr w:wrap="none" w:vAnchor="page" w:hAnchor="page" w:x="1344" w:y="9708"/>
        <w:shd w:val="clear" w:color="auto" w:fill="auto"/>
        <w:spacing w:line="200" w:lineRule="exact"/>
      </w:pPr>
      <w:r>
        <w:t>Директор</w:t>
      </w:r>
    </w:p>
    <w:p w:rsidR="00E31CC9" w:rsidRDefault="000B04F3">
      <w:pPr>
        <w:pStyle w:val="80"/>
        <w:framePr w:wrap="none" w:vAnchor="page" w:hAnchor="page" w:x="3759" w:y="10516"/>
        <w:shd w:val="clear" w:color="auto" w:fill="auto"/>
        <w:spacing w:line="180" w:lineRule="exact"/>
      </w:pPr>
      <w:r>
        <w:t>г. Иркутск</w:t>
      </w:r>
    </w:p>
    <w:p w:rsidR="00E31CC9" w:rsidRDefault="000B04F3">
      <w:pPr>
        <w:pStyle w:val="70"/>
        <w:framePr w:wrap="none" w:vAnchor="page" w:hAnchor="page" w:x="14991" w:y="1665"/>
        <w:shd w:val="clear" w:color="auto" w:fill="auto"/>
        <w:spacing w:line="90" w:lineRule="exact"/>
      </w:pPr>
      <w:r>
        <w:t>СВОСЕВГ</w:t>
      </w:r>
    </w:p>
    <w:p w:rsidR="00E31CC9" w:rsidRDefault="000B04F3">
      <w:pPr>
        <w:pStyle w:val="30"/>
        <w:framePr w:wrap="none" w:vAnchor="page" w:hAnchor="page" w:x="12384" w:y="1715"/>
        <w:shd w:val="clear" w:color="auto" w:fill="auto"/>
        <w:spacing w:line="140" w:lineRule="exact"/>
      </w:pPr>
      <w:r>
        <w:t>[</w:t>
      </w:r>
      <w:r>
        <w:rPr>
          <w:rStyle w:val="31"/>
        </w:rPr>
        <w:t>ГАУДПОИРО</w:t>
      </w:r>
      <w:r>
        <w:t>г</w:t>
      </w:r>
    </w:p>
    <w:p w:rsidR="00E31CC9" w:rsidRDefault="000B04F3">
      <w:pPr>
        <w:pStyle w:val="20"/>
        <w:framePr w:w="5040" w:h="1205" w:hRule="exact" w:wrap="none" w:vAnchor="page" w:hAnchor="page" w:x="10205" w:y="2099"/>
        <w:shd w:val="clear" w:color="auto" w:fill="auto"/>
        <w:ind w:right="20"/>
      </w:pPr>
      <w:r>
        <w:t>МИНИСТЕРСТВО ОБРАЗОВАНИЯ ИРКУТСКОЙ ОБЛАСТИ</w:t>
      </w:r>
      <w:r>
        <w:br/>
        <w:t>Государственное автономное учреждение</w:t>
      </w:r>
      <w:r>
        <w:br/>
        <w:t>дополнительного профессионального образования Иркутской области</w:t>
      </w:r>
      <w:r>
        <w:br/>
        <w:t>"Институт развития образования Иркутской области"</w:t>
      </w:r>
      <w:r>
        <w:br/>
        <w:t>(ГАУДПОИРО)</w:t>
      </w:r>
    </w:p>
    <w:p w:rsidR="00E31CC9" w:rsidRDefault="000B04F3">
      <w:pPr>
        <w:pStyle w:val="10"/>
        <w:framePr w:wrap="none" w:vAnchor="page" w:hAnchor="page" w:x="10589" w:y="4996"/>
        <w:shd w:val="clear" w:color="auto" w:fill="auto"/>
        <w:spacing w:line="200" w:lineRule="exact"/>
      </w:pPr>
      <w:bookmarkStart w:id="2" w:name="bookmark1"/>
      <w:r>
        <w:t>Настоящий сертификат подтверждает, что</w:t>
      </w:r>
      <w:bookmarkEnd w:id="2"/>
    </w:p>
    <w:p w:rsidR="00E31CC9" w:rsidRDefault="000B04F3">
      <w:pPr>
        <w:pStyle w:val="40"/>
        <w:framePr w:w="5635" w:h="922" w:hRule="exact" w:wrap="none" w:vAnchor="page" w:hAnchor="page" w:x="9936" w:y="6508"/>
        <w:shd w:val="clear" w:color="auto" w:fill="auto"/>
        <w:ind w:right="20"/>
      </w:pPr>
      <w:r>
        <w:t>принял(а) участие</w:t>
      </w:r>
    </w:p>
    <w:p w:rsidR="00E31CC9" w:rsidRDefault="000B04F3">
      <w:pPr>
        <w:pStyle w:val="40"/>
        <w:framePr w:w="5635" w:h="922" w:hRule="exact" w:wrap="none" w:vAnchor="page" w:hAnchor="page" w:x="9936" w:y="6508"/>
        <w:shd w:val="clear" w:color="auto" w:fill="auto"/>
        <w:ind w:right="20"/>
      </w:pPr>
      <w:r>
        <w:t>в IV Областном психологическом фестивале -2018</w:t>
      </w:r>
      <w:r>
        <w:br/>
      </w:r>
      <w:r>
        <w:rPr>
          <w:rStyle w:val="41"/>
        </w:rPr>
        <w:t>"ОПЫТ+ ОПЫТ= РЕЗУЛЬТАТ"</w:t>
      </w:r>
    </w:p>
    <w:p w:rsidR="00E31CC9" w:rsidRDefault="000B04F3">
      <w:pPr>
        <w:pStyle w:val="60"/>
        <w:framePr w:wrap="none" w:vAnchor="page" w:hAnchor="page" w:x="9970" w:y="9751"/>
        <w:shd w:val="clear" w:color="auto" w:fill="auto"/>
        <w:spacing w:line="200" w:lineRule="exact"/>
      </w:pPr>
      <w:r>
        <w:t>Директор</w:t>
      </w:r>
    </w:p>
    <w:p w:rsidR="00E31CC9" w:rsidRDefault="000B04F3">
      <w:pPr>
        <w:pStyle w:val="60"/>
        <w:framePr w:wrap="none" w:vAnchor="page" w:hAnchor="page" w:x="14506" w:y="9761"/>
        <w:shd w:val="clear" w:color="auto" w:fill="auto"/>
        <w:spacing w:line="200" w:lineRule="exact"/>
      </w:pPr>
      <w:r>
        <w:t>И. Г. Дмитриев</w:t>
      </w:r>
    </w:p>
    <w:p w:rsidR="00E31CC9" w:rsidRDefault="000B04F3">
      <w:pPr>
        <w:pStyle w:val="80"/>
        <w:framePr w:wrap="none" w:vAnchor="page" w:hAnchor="page" w:x="12370" w:y="10573"/>
        <w:shd w:val="clear" w:color="auto" w:fill="auto"/>
        <w:spacing w:line="180" w:lineRule="exact"/>
      </w:pPr>
      <w:r>
        <w:t>г. Иркутск</w:t>
      </w:r>
    </w:p>
    <w:p w:rsidR="00E31CC9" w:rsidRDefault="000B04F3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48260</wp:posOffset>
            </wp:positionH>
            <wp:positionV relativeFrom="page">
              <wp:posOffset>321945</wp:posOffset>
            </wp:positionV>
            <wp:extent cx="4883150" cy="7059295"/>
            <wp:effectExtent l="0" t="0" r="0" b="8255"/>
            <wp:wrapNone/>
            <wp:docPr id="2" name="Рисунок 2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705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5644515</wp:posOffset>
            </wp:positionH>
            <wp:positionV relativeFrom="page">
              <wp:posOffset>352425</wp:posOffset>
            </wp:positionV>
            <wp:extent cx="4900930" cy="6925310"/>
            <wp:effectExtent l="0" t="0" r="0" b="8890"/>
            <wp:wrapNone/>
            <wp:docPr id="3" name="Рисунок 3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692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31CC9" w:rsidSect="008D3BB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3E" w:rsidRDefault="00F8683E">
      <w:r>
        <w:separator/>
      </w:r>
    </w:p>
  </w:endnote>
  <w:endnote w:type="continuationSeparator" w:id="0">
    <w:p w:rsidR="00F8683E" w:rsidRDefault="00F86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3E" w:rsidRDefault="00F8683E"/>
  </w:footnote>
  <w:footnote w:type="continuationSeparator" w:id="0">
    <w:p w:rsidR="00F8683E" w:rsidRDefault="00F868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1CC9"/>
    <w:rsid w:val="000B04F3"/>
    <w:rsid w:val="00263943"/>
    <w:rsid w:val="008D3BBC"/>
    <w:rsid w:val="00E31CC9"/>
    <w:rsid w:val="00F8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B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BBC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8D3B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8D3B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8D3B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8D3B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8D3BBC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;Не курсив"/>
    <w:basedOn w:val="5"/>
    <w:rsid w:val="008D3B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D3B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8D3B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8D3B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sid w:val="008D3B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1">
    <w:name w:val="Основной текст (4) + Полужирный;Курсив"/>
    <w:basedOn w:val="4"/>
    <w:rsid w:val="008D3B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3B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rsid w:val="008D3BBC"/>
    <w:pPr>
      <w:shd w:val="clear" w:color="auto" w:fill="FFFFFF"/>
      <w:spacing w:line="230" w:lineRule="exac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10">
    <w:name w:val="Заголовок №1"/>
    <w:basedOn w:val="a"/>
    <w:link w:val="1"/>
    <w:rsid w:val="008D3BB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8D3BBC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D3BBC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8D3B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8D3B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8D3BBC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41">
    <w:name w:val="Основной текст (4) +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Пользователь</cp:lastModifiedBy>
  <cp:revision>2</cp:revision>
  <dcterms:created xsi:type="dcterms:W3CDTF">2018-12-19T12:04:00Z</dcterms:created>
  <dcterms:modified xsi:type="dcterms:W3CDTF">2018-12-19T12:04:00Z</dcterms:modified>
</cp:coreProperties>
</file>